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AC" w:rsidRDefault="009F24AC" w:rsidP="00E43DE2">
      <w:pPr>
        <w:jc w:val="center"/>
        <w:rPr>
          <w:rFonts w:ascii="Times New Roman" w:hAnsi="Times New Roman" w:cs="Times New Roman"/>
          <w:b/>
          <w:sz w:val="52"/>
          <w:szCs w:val="52"/>
        </w:rPr>
      </w:pPr>
    </w:p>
    <w:p w:rsidR="004D6E9A" w:rsidRDefault="00F92A05" w:rsidP="00E43DE2">
      <w:pPr>
        <w:jc w:val="center"/>
        <w:rPr>
          <w:rFonts w:ascii="Times New Roman" w:hAnsi="Times New Roman" w:cs="Times New Roman"/>
          <w:b/>
          <w:sz w:val="52"/>
          <w:szCs w:val="52"/>
        </w:rPr>
      </w:pPr>
      <w:r>
        <w:rPr>
          <w:noProof/>
          <w:lang w:eastAsia="zh-TW"/>
        </w:rPr>
        <w:drawing>
          <wp:inline distT="0" distB="0" distL="0" distR="0">
            <wp:extent cx="1355835" cy="1564005"/>
            <wp:effectExtent l="0" t="0" r="0" b="0"/>
            <wp:docPr id="4" name="Рисунок 4" descr="Соглашения о сотрудничестве с законодательными органами в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глашения о сотрудничестве с законодательными органами в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971" cy="1574543"/>
                    </a:xfrm>
                    <a:prstGeom prst="rect">
                      <a:avLst/>
                    </a:prstGeom>
                    <a:noFill/>
                    <a:ln>
                      <a:noFill/>
                    </a:ln>
                  </pic:spPr>
                </pic:pic>
              </a:graphicData>
            </a:graphic>
          </wp:inline>
        </w:drawing>
      </w:r>
    </w:p>
    <w:p w:rsidR="004D6E9A" w:rsidRDefault="004D6E9A" w:rsidP="00E43DE2">
      <w:pPr>
        <w:jc w:val="center"/>
        <w:rPr>
          <w:rFonts w:ascii="Times New Roman" w:hAnsi="Times New Roman" w:cs="Times New Roman"/>
          <w:b/>
          <w:sz w:val="52"/>
          <w:szCs w:val="52"/>
        </w:rPr>
      </w:pPr>
    </w:p>
    <w:p w:rsidR="004D6E9A" w:rsidRPr="004D6E9A" w:rsidRDefault="00BF7AF9" w:rsidP="004D6E9A">
      <w:pPr>
        <w:jc w:val="center"/>
        <w:rPr>
          <w:rFonts w:ascii="Times New Roman" w:hAnsi="Times New Roman" w:cs="Times New Roman"/>
          <w:b/>
          <w:sz w:val="52"/>
          <w:szCs w:val="52"/>
        </w:rPr>
      </w:pPr>
      <w:r>
        <w:rPr>
          <w:rFonts w:ascii="Times New Roman" w:hAnsi="Times New Roman" w:cs="Times New Roman"/>
          <w:b/>
          <w:sz w:val="52"/>
          <w:szCs w:val="52"/>
        </w:rPr>
        <w:t>ДОКЛАД</w:t>
      </w:r>
    </w:p>
    <w:p w:rsidR="00085CB5" w:rsidRDefault="004D6E9A" w:rsidP="00085CB5">
      <w:pPr>
        <w:spacing w:after="0"/>
        <w:jc w:val="center"/>
        <w:rPr>
          <w:rFonts w:ascii="Times New Roman" w:hAnsi="Times New Roman" w:cs="Times New Roman"/>
          <w:b/>
          <w:sz w:val="52"/>
          <w:szCs w:val="52"/>
        </w:rPr>
      </w:pPr>
      <w:r w:rsidRPr="004D6E9A">
        <w:rPr>
          <w:rFonts w:ascii="Times New Roman" w:hAnsi="Times New Roman" w:cs="Times New Roman"/>
          <w:b/>
          <w:sz w:val="52"/>
          <w:szCs w:val="52"/>
        </w:rPr>
        <w:t>о деятельности Уполномоченного по защите прав предпринимателей</w:t>
      </w:r>
    </w:p>
    <w:p w:rsidR="004D6E9A" w:rsidRDefault="004D6E9A" w:rsidP="00085CB5">
      <w:pPr>
        <w:jc w:val="center"/>
        <w:rPr>
          <w:rFonts w:ascii="Times New Roman" w:hAnsi="Times New Roman" w:cs="Times New Roman"/>
          <w:b/>
          <w:sz w:val="52"/>
          <w:szCs w:val="52"/>
        </w:rPr>
      </w:pPr>
      <w:r w:rsidRPr="004D6E9A">
        <w:rPr>
          <w:rFonts w:ascii="Times New Roman" w:hAnsi="Times New Roman" w:cs="Times New Roman"/>
          <w:b/>
          <w:sz w:val="52"/>
          <w:szCs w:val="52"/>
        </w:rPr>
        <w:t xml:space="preserve">в </w:t>
      </w:r>
      <w:r>
        <w:rPr>
          <w:rFonts w:ascii="Times New Roman" w:hAnsi="Times New Roman" w:cs="Times New Roman"/>
          <w:b/>
          <w:sz w:val="52"/>
          <w:szCs w:val="52"/>
        </w:rPr>
        <w:t>Кировской области</w:t>
      </w:r>
      <w:r w:rsidRPr="004D6E9A">
        <w:rPr>
          <w:rFonts w:ascii="Times New Roman" w:hAnsi="Times New Roman" w:cs="Times New Roman"/>
          <w:b/>
          <w:sz w:val="52"/>
          <w:szCs w:val="52"/>
        </w:rPr>
        <w:t xml:space="preserve"> за 201</w:t>
      </w:r>
      <w:r>
        <w:rPr>
          <w:rFonts w:ascii="Times New Roman" w:hAnsi="Times New Roman" w:cs="Times New Roman"/>
          <w:b/>
          <w:sz w:val="52"/>
          <w:szCs w:val="52"/>
        </w:rPr>
        <w:t>4</w:t>
      </w:r>
      <w:r w:rsidRPr="004D6E9A">
        <w:rPr>
          <w:rFonts w:ascii="Times New Roman" w:hAnsi="Times New Roman" w:cs="Times New Roman"/>
          <w:b/>
          <w:sz w:val="52"/>
          <w:szCs w:val="52"/>
        </w:rPr>
        <w:t xml:space="preserve"> год</w:t>
      </w:r>
    </w:p>
    <w:p w:rsidR="004D6E9A" w:rsidRDefault="004D6E9A" w:rsidP="00E43DE2">
      <w:pPr>
        <w:jc w:val="center"/>
        <w:rPr>
          <w:rFonts w:ascii="Times New Roman" w:hAnsi="Times New Roman" w:cs="Times New Roman"/>
          <w:b/>
          <w:sz w:val="52"/>
          <w:szCs w:val="52"/>
        </w:rPr>
      </w:pPr>
    </w:p>
    <w:p w:rsidR="00EF5A18" w:rsidRPr="00324312" w:rsidRDefault="00EF5A18" w:rsidP="00E43DE2">
      <w:pPr>
        <w:jc w:val="center"/>
        <w:rPr>
          <w:rFonts w:ascii="Times New Roman" w:hAnsi="Times New Roman" w:cs="Times New Roman"/>
          <w:b/>
          <w:sz w:val="52"/>
          <w:szCs w:val="52"/>
        </w:rPr>
      </w:pPr>
    </w:p>
    <w:p w:rsidR="001E479C" w:rsidRPr="00324312" w:rsidRDefault="001E479C" w:rsidP="00E43DE2">
      <w:pPr>
        <w:jc w:val="center"/>
        <w:rPr>
          <w:rFonts w:ascii="Times New Roman" w:hAnsi="Times New Roman" w:cs="Times New Roman"/>
          <w:b/>
          <w:sz w:val="28"/>
          <w:szCs w:val="28"/>
        </w:rPr>
      </w:pPr>
    </w:p>
    <w:p w:rsidR="001E479C" w:rsidRPr="00324312" w:rsidRDefault="001E479C" w:rsidP="00E43DE2">
      <w:pPr>
        <w:jc w:val="center"/>
        <w:rPr>
          <w:rFonts w:ascii="Times New Roman" w:hAnsi="Times New Roman" w:cs="Times New Roman"/>
          <w:b/>
          <w:sz w:val="28"/>
          <w:szCs w:val="28"/>
        </w:rPr>
      </w:pPr>
    </w:p>
    <w:p w:rsidR="001E479C" w:rsidRDefault="001E479C" w:rsidP="00E43DE2">
      <w:pPr>
        <w:jc w:val="center"/>
        <w:rPr>
          <w:rFonts w:ascii="Times New Roman" w:hAnsi="Times New Roman" w:cs="Times New Roman"/>
          <w:b/>
          <w:sz w:val="28"/>
          <w:szCs w:val="28"/>
        </w:rPr>
      </w:pPr>
    </w:p>
    <w:p w:rsidR="00F92A05" w:rsidRPr="00324312" w:rsidRDefault="00F92A05" w:rsidP="00E43DE2">
      <w:pPr>
        <w:jc w:val="center"/>
        <w:rPr>
          <w:rFonts w:ascii="Times New Roman" w:hAnsi="Times New Roman" w:cs="Times New Roman"/>
          <w:b/>
          <w:sz w:val="28"/>
          <w:szCs w:val="28"/>
        </w:rPr>
      </w:pPr>
    </w:p>
    <w:p w:rsidR="001E479C" w:rsidRPr="00324312" w:rsidRDefault="001E479C" w:rsidP="00E43DE2">
      <w:pPr>
        <w:jc w:val="center"/>
        <w:rPr>
          <w:rFonts w:ascii="Times New Roman" w:hAnsi="Times New Roman" w:cs="Times New Roman"/>
          <w:b/>
          <w:sz w:val="28"/>
          <w:szCs w:val="28"/>
        </w:rPr>
      </w:pPr>
    </w:p>
    <w:p w:rsidR="001E479C" w:rsidRPr="00324312" w:rsidRDefault="001E479C" w:rsidP="00E43DE2">
      <w:pPr>
        <w:jc w:val="center"/>
        <w:rPr>
          <w:rFonts w:ascii="Times New Roman" w:hAnsi="Times New Roman" w:cs="Times New Roman"/>
          <w:b/>
          <w:sz w:val="28"/>
          <w:szCs w:val="28"/>
        </w:rPr>
      </w:pPr>
    </w:p>
    <w:p w:rsidR="00CB3A93" w:rsidRDefault="00CB3A93" w:rsidP="00CB3A93">
      <w:pPr>
        <w:spacing w:after="0"/>
        <w:jc w:val="center"/>
        <w:rPr>
          <w:rFonts w:ascii="Times New Roman" w:hAnsi="Times New Roman" w:cs="Times New Roman"/>
          <w:bCs/>
          <w:sz w:val="28"/>
          <w:szCs w:val="28"/>
        </w:rPr>
      </w:pPr>
    </w:p>
    <w:p w:rsidR="00CB3A93" w:rsidRDefault="009F24AC" w:rsidP="00CB3A93">
      <w:pPr>
        <w:spacing w:after="0"/>
        <w:jc w:val="center"/>
        <w:rPr>
          <w:rFonts w:ascii="Times New Roman" w:hAnsi="Times New Roman" w:cs="Times New Roman"/>
          <w:bCs/>
          <w:sz w:val="28"/>
          <w:szCs w:val="28"/>
        </w:rPr>
      </w:pPr>
      <w:r w:rsidRPr="00CB3A93">
        <w:rPr>
          <w:rFonts w:ascii="Times New Roman" w:hAnsi="Times New Roman" w:cs="Times New Roman"/>
          <w:bCs/>
          <w:sz w:val="28"/>
          <w:szCs w:val="28"/>
        </w:rPr>
        <w:t xml:space="preserve">Киров </w:t>
      </w:r>
    </w:p>
    <w:p w:rsidR="001E479C" w:rsidRPr="00CB3A93" w:rsidRDefault="00D50970" w:rsidP="00CB3A93">
      <w:pPr>
        <w:jc w:val="center"/>
        <w:rPr>
          <w:rFonts w:ascii="Times New Roman" w:hAnsi="Times New Roman" w:cs="Times New Roman"/>
          <w:bCs/>
          <w:sz w:val="28"/>
          <w:szCs w:val="28"/>
        </w:rPr>
      </w:pPr>
      <w:r w:rsidRPr="00CB3A93">
        <w:rPr>
          <w:rFonts w:ascii="Times New Roman" w:hAnsi="Times New Roman" w:cs="Times New Roman"/>
          <w:bCs/>
          <w:sz w:val="28"/>
          <w:szCs w:val="28"/>
        </w:rPr>
        <w:t>2015</w:t>
      </w:r>
    </w:p>
    <w:p w:rsidR="00E43DE2" w:rsidRPr="00971CD6" w:rsidRDefault="00E43DE2" w:rsidP="00E43DE2">
      <w:pPr>
        <w:jc w:val="center"/>
        <w:rPr>
          <w:rFonts w:ascii="Times New Roman" w:hAnsi="Times New Roman" w:cs="Times New Roman"/>
          <w:b/>
          <w:sz w:val="26"/>
          <w:szCs w:val="26"/>
        </w:rPr>
      </w:pPr>
      <w:r w:rsidRPr="00971CD6">
        <w:rPr>
          <w:rFonts w:ascii="Times New Roman" w:hAnsi="Times New Roman" w:cs="Times New Roman"/>
          <w:b/>
          <w:sz w:val="26"/>
          <w:szCs w:val="26"/>
        </w:rPr>
        <w:lastRenderedPageBreak/>
        <w:t>Содержание</w:t>
      </w:r>
    </w:p>
    <w:tbl>
      <w:tblPr>
        <w:tblStyle w:val="a4"/>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9087"/>
        <w:gridCol w:w="476"/>
      </w:tblGrid>
      <w:tr w:rsidR="00900A86" w:rsidRPr="00971CD6" w:rsidTr="00971CD6">
        <w:tc>
          <w:tcPr>
            <w:tcW w:w="566" w:type="dxa"/>
          </w:tcPr>
          <w:p w:rsidR="00A403D9" w:rsidRPr="00971CD6" w:rsidRDefault="00A403D9" w:rsidP="00E43DE2">
            <w:pPr>
              <w:jc w:val="center"/>
              <w:rPr>
                <w:rFonts w:ascii="Times New Roman" w:hAnsi="Times New Roman" w:cs="Times New Roman"/>
                <w:b/>
                <w:sz w:val="26"/>
                <w:szCs w:val="26"/>
              </w:rPr>
            </w:pPr>
          </w:p>
        </w:tc>
        <w:tc>
          <w:tcPr>
            <w:tcW w:w="9040" w:type="dxa"/>
          </w:tcPr>
          <w:p w:rsidR="00A403D9" w:rsidRPr="00971CD6" w:rsidRDefault="00A403D9" w:rsidP="00A403D9">
            <w:pPr>
              <w:rPr>
                <w:rFonts w:ascii="Times New Roman" w:hAnsi="Times New Roman" w:cs="Times New Roman"/>
                <w:b/>
                <w:sz w:val="26"/>
                <w:szCs w:val="26"/>
              </w:rPr>
            </w:pPr>
            <w:r w:rsidRPr="00971CD6">
              <w:rPr>
                <w:rFonts w:ascii="Times New Roman" w:hAnsi="Times New Roman" w:cs="Times New Roman"/>
                <w:b/>
                <w:sz w:val="26"/>
                <w:szCs w:val="26"/>
              </w:rPr>
              <w:t>Введение</w:t>
            </w:r>
            <w:r w:rsidR="009A18E3"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A403D9" w:rsidRPr="00971CD6" w:rsidRDefault="00A403D9" w:rsidP="009A18E3">
            <w:pPr>
              <w:spacing w:after="120"/>
              <w:jc w:val="center"/>
              <w:rPr>
                <w:rFonts w:ascii="Times New Roman" w:hAnsi="Times New Roman" w:cs="Times New Roman"/>
                <w:b/>
                <w:sz w:val="26"/>
                <w:szCs w:val="26"/>
              </w:rPr>
            </w:pPr>
            <w:r w:rsidRPr="00971CD6">
              <w:rPr>
                <w:rFonts w:ascii="Times New Roman" w:hAnsi="Times New Roman" w:cs="Times New Roman"/>
                <w:bCs/>
                <w:sz w:val="26"/>
                <w:szCs w:val="26"/>
              </w:rPr>
              <w:t>3</w:t>
            </w:r>
          </w:p>
        </w:tc>
      </w:tr>
      <w:tr w:rsidR="00900A86" w:rsidRPr="00971CD6" w:rsidTr="00971CD6">
        <w:tc>
          <w:tcPr>
            <w:tcW w:w="566" w:type="dxa"/>
          </w:tcPr>
          <w:p w:rsidR="00A403D9" w:rsidRPr="00971CD6" w:rsidRDefault="00A403D9" w:rsidP="00E43DE2">
            <w:pPr>
              <w:jc w:val="center"/>
              <w:rPr>
                <w:rFonts w:ascii="Times New Roman" w:hAnsi="Times New Roman" w:cs="Times New Roman"/>
                <w:b/>
                <w:sz w:val="26"/>
                <w:szCs w:val="26"/>
              </w:rPr>
            </w:pPr>
            <w:r w:rsidRPr="00971CD6">
              <w:rPr>
                <w:rFonts w:ascii="Times New Roman" w:hAnsi="Times New Roman" w:cs="Times New Roman"/>
                <w:b/>
                <w:sz w:val="26"/>
                <w:szCs w:val="26"/>
              </w:rPr>
              <w:t>1</w:t>
            </w:r>
          </w:p>
        </w:tc>
        <w:tc>
          <w:tcPr>
            <w:tcW w:w="9040" w:type="dxa"/>
          </w:tcPr>
          <w:p w:rsidR="00A403D9" w:rsidRPr="00971CD6" w:rsidRDefault="00A403D9" w:rsidP="00A403D9">
            <w:pPr>
              <w:jc w:val="both"/>
              <w:rPr>
                <w:rFonts w:ascii="Times New Roman" w:hAnsi="Times New Roman" w:cs="Times New Roman"/>
                <w:b/>
                <w:sz w:val="26"/>
                <w:szCs w:val="26"/>
              </w:rPr>
            </w:pPr>
            <w:r w:rsidRPr="00971CD6">
              <w:rPr>
                <w:rFonts w:ascii="Times New Roman" w:hAnsi="Times New Roman" w:cs="Times New Roman"/>
                <w:b/>
                <w:sz w:val="26"/>
                <w:szCs w:val="26"/>
              </w:rPr>
              <w:t>Формирование института уполномоченного по защите прав предпринимателей в Кировской области</w:t>
            </w:r>
            <w:r w:rsidR="009A18E3"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A403D9" w:rsidRPr="00971CD6" w:rsidRDefault="00A403D9" w:rsidP="009A18E3">
            <w:pPr>
              <w:spacing w:after="120"/>
              <w:jc w:val="center"/>
              <w:rPr>
                <w:rFonts w:ascii="Times New Roman" w:hAnsi="Times New Roman" w:cs="Times New Roman"/>
                <w:b/>
                <w:sz w:val="26"/>
                <w:szCs w:val="26"/>
              </w:rPr>
            </w:pPr>
            <w:r w:rsidRPr="00971CD6">
              <w:rPr>
                <w:rFonts w:ascii="Times New Roman" w:hAnsi="Times New Roman" w:cs="Times New Roman"/>
                <w:bCs/>
                <w:sz w:val="26"/>
                <w:szCs w:val="26"/>
              </w:rPr>
              <w:t>4</w:t>
            </w:r>
          </w:p>
        </w:tc>
      </w:tr>
      <w:tr w:rsidR="00900A86" w:rsidRPr="00971CD6" w:rsidTr="00971CD6">
        <w:tc>
          <w:tcPr>
            <w:tcW w:w="566" w:type="dxa"/>
          </w:tcPr>
          <w:p w:rsidR="00A403D9" w:rsidRPr="00971CD6" w:rsidRDefault="00A403D9"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1.1</w:t>
            </w:r>
          </w:p>
        </w:tc>
        <w:tc>
          <w:tcPr>
            <w:tcW w:w="9040" w:type="dxa"/>
          </w:tcPr>
          <w:p w:rsidR="00A403D9" w:rsidRPr="00971CD6" w:rsidRDefault="00A403D9" w:rsidP="00A403D9">
            <w:pPr>
              <w:jc w:val="both"/>
              <w:rPr>
                <w:rFonts w:ascii="Times New Roman" w:hAnsi="Times New Roman" w:cs="Times New Roman"/>
                <w:b/>
                <w:sz w:val="26"/>
                <w:szCs w:val="26"/>
              </w:rPr>
            </w:pPr>
            <w:r w:rsidRPr="00971CD6">
              <w:rPr>
                <w:rFonts w:ascii="Times New Roman" w:hAnsi="Times New Roman" w:cs="Times New Roman"/>
                <w:bCs/>
                <w:sz w:val="26"/>
                <w:szCs w:val="26"/>
              </w:rPr>
              <w:t>Цели и задачи уполномоченного по защите прав предпринимателей в Кировской области</w:t>
            </w:r>
            <w:r w:rsidR="009A18E3"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A403D9" w:rsidRPr="00971CD6" w:rsidRDefault="00A403D9" w:rsidP="009A18E3">
            <w:pPr>
              <w:spacing w:after="120"/>
              <w:jc w:val="center"/>
              <w:rPr>
                <w:rFonts w:ascii="Times New Roman" w:hAnsi="Times New Roman" w:cs="Times New Roman"/>
                <w:b/>
                <w:sz w:val="26"/>
                <w:szCs w:val="26"/>
              </w:rPr>
            </w:pPr>
            <w:r w:rsidRPr="00971CD6">
              <w:rPr>
                <w:rFonts w:ascii="Times New Roman" w:hAnsi="Times New Roman" w:cs="Times New Roman"/>
                <w:bCs/>
                <w:sz w:val="26"/>
                <w:szCs w:val="26"/>
              </w:rPr>
              <w:t>4</w:t>
            </w:r>
          </w:p>
        </w:tc>
      </w:tr>
      <w:tr w:rsidR="00900A86" w:rsidRPr="00971CD6" w:rsidTr="00971CD6">
        <w:tc>
          <w:tcPr>
            <w:tcW w:w="566" w:type="dxa"/>
          </w:tcPr>
          <w:p w:rsidR="00A403D9" w:rsidRPr="00971CD6" w:rsidRDefault="00A403D9" w:rsidP="00A403D9">
            <w:pPr>
              <w:jc w:val="center"/>
              <w:rPr>
                <w:rFonts w:ascii="Times New Roman" w:hAnsi="Times New Roman" w:cs="Times New Roman"/>
                <w:bCs/>
                <w:sz w:val="26"/>
                <w:szCs w:val="26"/>
              </w:rPr>
            </w:pPr>
            <w:r w:rsidRPr="00971CD6">
              <w:rPr>
                <w:rFonts w:ascii="Times New Roman" w:hAnsi="Times New Roman" w:cs="Times New Roman"/>
                <w:bCs/>
                <w:sz w:val="26"/>
                <w:szCs w:val="26"/>
              </w:rPr>
              <w:t>1.2</w:t>
            </w:r>
          </w:p>
        </w:tc>
        <w:tc>
          <w:tcPr>
            <w:tcW w:w="9040" w:type="dxa"/>
          </w:tcPr>
          <w:p w:rsidR="00A403D9" w:rsidRPr="00971CD6" w:rsidRDefault="00A403D9" w:rsidP="00A403D9">
            <w:pPr>
              <w:jc w:val="both"/>
              <w:rPr>
                <w:rFonts w:ascii="Times New Roman" w:hAnsi="Times New Roman" w:cs="Times New Roman"/>
                <w:b/>
                <w:sz w:val="26"/>
                <w:szCs w:val="26"/>
              </w:rPr>
            </w:pPr>
            <w:r w:rsidRPr="00971CD6">
              <w:rPr>
                <w:rFonts w:ascii="Times New Roman" w:hAnsi="Times New Roman" w:cs="Times New Roman"/>
                <w:bCs/>
                <w:sz w:val="26"/>
                <w:szCs w:val="26"/>
              </w:rPr>
              <w:t>Нормативная база. Организационное и ресурсное обеспечение деятельности уполномоченного по защите прав предпринимателей в Кировской области</w:t>
            </w:r>
            <w:r w:rsidR="009A18E3"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A403D9" w:rsidRPr="00971CD6" w:rsidRDefault="00A403D9" w:rsidP="009A18E3">
            <w:pPr>
              <w:spacing w:line="360" w:lineRule="auto"/>
              <w:jc w:val="center"/>
              <w:rPr>
                <w:rFonts w:ascii="Times New Roman" w:hAnsi="Times New Roman" w:cs="Times New Roman"/>
                <w:b/>
                <w:sz w:val="26"/>
                <w:szCs w:val="26"/>
              </w:rPr>
            </w:pPr>
            <w:r w:rsidRPr="00971CD6">
              <w:rPr>
                <w:rFonts w:ascii="Times New Roman" w:hAnsi="Times New Roman" w:cs="Times New Roman"/>
                <w:bCs/>
                <w:sz w:val="26"/>
                <w:szCs w:val="26"/>
              </w:rPr>
              <w:t>8</w:t>
            </w:r>
          </w:p>
        </w:tc>
      </w:tr>
      <w:tr w:rsidR="00900A86" w:rsidRPr="00971CD6" w:rsidTr="00971CD6">
        <w:tc>
          <w:tcPr>
            <w:tcW w:w="566" w:type="dxa"/>
          </w:tcPr>
          <w:p w:rsidR="00A403D9" w:rsidRPr="00971CD6" w:rsidRDefault="00A403D9"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1.3</w:t>
            </w:r>
          </w:p>
        </w:tc>
        <w:tc>
          <w:tcPr>
            <w:tcW w:w="9040" w:type="dxa"/>
          </w:tcPr>
          <w:p w:rsidR="00A403D9" w:rsidRPr="00971CD6" w:rsidRDefault="00BE7C1B" w:rsidP="00A403D9">
            <w:pPr>
              <w:jc w:val="both"/>
              <w:rPr>
                <w:rFonts w:ascii="Times New Roman" w:hAnsi="Times New Roman" w:cs="Times New Roman"/>
                <w:b/>
                <w:sz w:val="26"/>
                <w:szCs w:val="26"/>
              </w:rPr>
            </w:pPr>
            <w:r w:rsidRPr="00971CD6">
              <w:rPr>
                <w:rFonts w:ascii="Times New Roman" w:hAnsi="Times New Roman" w:cs="Times New Roman"/>
                <w:bCs/>
                <w:sz w:val="26"/>
                <w:szCs w:val="26"/>
              </w:rPr>
              <w:t>Структура института Уполномоченного по защите прав предпринимателей в Кировской области</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A403D9" w:rsidRPr="00971CD6" w:rsidRDefault="00BE7C1B" w:rsidP="009A18E3">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9</w:t>
            </w:r>
          </w:p>
        </w:tc>
      </w:tr>
      <w:tr w:rsidR="00900A86" w:rsidRPr="00971CD6" w:rsidTr="00971CD6">
        <w:tc>
          <w:tcPr>
            <w:tcW w:w="566" w:type="dxa"/>
          </w:tcPr>
          <w:p w:rsidR="00A403D9" w:rsidRPr="00971CD6" w:rsidRDefault="00BE7C1B"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1.4</w:t>
            </w:r>
          </w:p>
        </w:tc>
        <w:tc>
          <w:tcPr>
            <w:tcW w:w="9040" w:type="dxa"/>
          </w:tcPr>
          <w:p w:rsidR="00BE7C1B" w:rsidRPr="00971CD6" w:rsidRDefault="00BE7C1B" w:rsidP="007558A0">
            <w:pPr>
              <w:ind w:left="26"/>
              <w:jc w:val="both"/>
              <w:rPr>
                <w:rFonts w:ascii="Times New Roman" w:hAnsi="Times New Roman" w:cs="Times New Roman"/>
                <w:bCs/>
                <w:sz w:val="26"/>
                <w:szCs w:val="26"/>
              </w:rPr>
            </w:pPr>
            <w:r w:rsidRPr="00971CD6">
              <w:rPr>
                <w:rFonts w:ascii="Times New Roman" w:hAnsi="Times New Roman" w:cs="Times New Roman"/>
                <w:bCs/>
                <w:sz w:val="26"/>
                <w:szCs w:val="26"/>
              </w:rPr>
              <w:t xml:space="preserve">Формирование института уполномоченных на муниципальном </w:t>
            </w:r>
          </w:p>
          <w:p w:rsidR="00A403D9" w:rsidRPr="00971CD6" w:rsidRDefault="00BE7C1B" w:rsidP="007558A0">
            <w:pPr>
              <w:rPr>
                <w:rFonts w:ascii="Times New Roman" w:hAnsi="Times New Roman" w:cs="Times New Roman"/>
                <w:b/>
                <w:sz w:val="26"/>
                <w:szCs w:val="26"/>
              </w:rPr>
            </w:pPr>
            <w:r w:rsidRPr="00971CD6">
              <w:rPr>
                <w:rFonts w:ascii="Times New Roman" w:hAnsi="Times New Roman" w:cs="Times New Roman"/>
                <w:bCs/>
                <w:sz w:val="26"/>
                <w:szCs w:val="26"/>
              </w:rPr>
              <w:t>уровне в Кировской области</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A403D9" w:rsidRPr="00971CD6" w:rsidRDefault="00BE7C1B" w:rsidP="009A18E3">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12</w:t>
            </w:r>
          </w:p>
        </w:tc>
      </w:tr>
      <w:tr w:rsidR="00900A86" w:rsidRPr="00971CD6" w:rsidTr="00971CD6">
        <w:tc>
          <w:tcPr>
            <w:tcW w:w="566" w:type="dxa"/>
          </w:tcPr>
          <w:p w:rsidR="00A403D9" w:rsidRPr="00971CD6" w:rsidRDefault="007558A0"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1.5</w:t>
            </w:r>
          </w:p>
        </w:tc>
        <w:tc>
          <w:tcPr>
            <w:tcW w:w="9040" w:type="dxa"/>
          </w:tcPr>
          <w:p w:rsidR="00A403D9" w:rsidRPr="00971CD6" w:rsidRDefault="00BE7C1B" w:rsidP="00A403D9">
            <w:pPr>
              <w:jc w:val="both"/>
              <w:rPr>
                <w:rFonts w:ascii="Times New Roman" w:hAnsi="Times New Roman" w:cs="Times New Roman"/>
                <w:b/>
                <w:sz w:val="26"/>
                <w:szCs w:val="26"/>
              </w:rPr>
            </w:pPr>
            <w:r w:rsidRPr="00971CD6">
              <w:rPr>
                <w:rFonts w:ascii="Times New Roman" w:hAnsi="Times New Roman" w:cs="Times New Roman"/>
                <w:bCs/>
                <w:sz w:val="26"/>
                <w:szCs w:val="26"/>
              </w:rPr>
              <w:t>Взаимодействие регионального уполномоченного с Уполномоченным при Президенте Российской Федерации по защите прав предпринимателей и его аппаратом, органами государственной власти, органами местного самоуправления, общественными объединениями предпринимателей</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A403D9" w:rsidRPr="00971CD6" w:rsidRDefault="00BE7C1B" w:rsidP="009A18E3">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14</w:t>
            </w:r>
          </w:p>
        </w:tc>
      </w:tr>
      <w:tr w:rsidR="008D0497" w:rsidRPr="00971CD6" w:rsidTr="00971CD6">
        <w:tc>
          <w:tcPr>
            <w:tcW w:w="566" w:type="dxa"/>
          </w:tcPr>
          <w:p w:rsidR="008D0497" w:rsidRPr="00971CD6" w:rsidRDefault="007558A0"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1.6</w:t>
            </w:r>
          </w:p>
        </w:tc>
        <w:tc>
          <w:tcPr>
            <w:tcW w:w="9040" w:type="dxa"/>
          </w:tcPr>
          <w:p w:rsidR="008D0497" w:rsidRPr="00971CD6" w:rsidRDefault="008D0497" w:rsidP="00A403D9">
            <w:pPr>
              <w:jc w:val="both"/>
              <w:rPr>
                <w:rFonts w:ascii="Times New Roman" w:hAnsi="Times New Roman" w:cs="Times New Roman"/>
                <w:bCs/>
                <w:sz w:val="26"/>
                <w:szCs w:val="26"/>
              </w:rPr>
            </w:pPr>
            <w:r w:rsidRPr="00971CD6">
              <w:rPr>
                <w:rFonts w:ascii="Times New Roman" w:hAnsi="Times New Roman" w:cs="Times New Roman"/>
                <w:bCs/>
                <w:sz w:val="26"/>
                <w:szCs w:val="26"/>
              </w:rPr>
              <w:t>Информационное обеспечение деятельности Уполномоченного</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8D0497" w:rsidRPr="00971CD6" w:rsidRDefault="008D0497" w:rsidP="0059027F">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1</w:t>
            </w:r>
            <w:r w:rsidR="0059027F" w:rsidRPr="00971CD6">
              <w:rPr>
                <w:rFonts w:ascii="Times New Roman" w:hAnsi="Times New Roman" w:cs="Times New Roman"/>
                <w:bCs/>
                <w:sz w:val="26"/>
                <w:szCs w:val="26"/>
              </w:rPr>
              <w:t>6</w:t>
            </w:r>
          </w:p>
        </w:tc>
      </w:tr>
      <w:tr w:rsidR="008D0497" w:rsidRPr="00971CD6" w:rsidTr="00971CD6">
        <w:tc>
          <w:tcPr>
            <w:tcW w:w="566" w:type="dxa"/>
          </w:tcPr>
          <w:p w:rsidR="008D0497" w:rsidRPr="00971CD6" w:rsidRDefault="007558A0" w:rsidP="00E43DE2">
            <w:pPr>
              <w:jc w:val="center"/>
              <w:rPr>
                <w:rFonts w:ascii="Times New Roman" w:hAnsi="Times New Roman" w:cs="Times New Roman"/>
                <w:b/>
                <w:sz w:val="26"/>
                <w:szCs w:val="26"/>
              </w:rPr>
            </w:pPr>
            <w:r w:rsidRPr="00971CD6">
              <w:rPr>
                <w:rFonts w:ascii="Times New Roman" w:hAnsi="Times New Roman" w:cs="Times New Roman"/>
                <w:b/>
                <w:sz w:val="26"/>
                <w:szCs w:val="26"/>
              </w:rPr>
              <w:t>2</w:t>
            </w:r>
          </w:p>
        </w:tc>
        <w:tc>
          <w:tcPr>
            <w:tcW w:w="9040" w:type="dxa"/>
          </w:tcPr>
          <w:p w:rsidR="008D0497" w:rsidRPr="00971CD6" w:rsidRDefault="008D0497" w:rsidP="007558A0">
            <w:pPr>
              <w:jc w:val="both"/>
              <w:rPr>
                <w:rFonts w:ascii="Times New Roman" w:hAnsi="Times New Roman" w:cs="Times New Roman"/>
                <w:bCs/>
                <w:sz w:val="26"/>
                <w:szCs w:val="26"/>
              </w:rPr>
            </w:pPr>
            <w:r w:rsidRPr="00971CD6">
              <w:rPr>
                <w:rFonts w:ascii="Times New Roman" w:hAnsi="Times New Roman" w:cs="Times New Roman"/>
                <w:b/>
                <w:sz w:val="26"/>
                <w:szCs w:val="26"/>
              </w:rPr>
              <w:t>Работа Уполномоченного связанная с проведением мероприятий по предотвращению нарушения прав и законных интересов субъектов предпринимательской деятельности и восстановление, в пределах компетенции, их нарушенных прав</w:t>
            </w:r>
            <w:r w:rsidR="009A18E3" w:rsidRPr="00971CD6">
              <w:rPr>
                <w:rFonts w:ascii="Times New Roman" w:hAnsi="Times New Roman" w:cs="Times New Roman"/>
                <w:bCs/>
                <w:sz w:val="26"/>
                <w:szCs w:val="26"/>
              </w:rPr>
              <w:t>……………</w:t>
            </w:r>
            <w:r w:rsidR="007558A0" w:rsidRPr="00971CD6">
              <w:rPr>
                <w:rFonts w:ascii="Times New Roman" w:hAnsi="Times New Roman" w:cs="Times New Roman"/>
                <w:bCs/>
                <w:sz w:val="26"/>
                <w:szCs w:val="26"/>
              </w:rPr>
              <w:t>……...</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8D0497" w:rsidRPr="00971CD6" w:rsidRDefault="008D0497" w:rsidP="009A18E3">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19</w:t>
            </w:r>
          </w:p>
        </w:tc>
      </w:tr>
      <w:tr w:rsidR="008D0497" w:rsidRPr="00971CD6" w:rsidTr="00971CD6">
        <w:tc>
          <w:tcPr>
            <w:tcW w:w="566" w:type="dxa"/>
          </w:tcPr>
          <w:p w:rsidR="008D0497" w:rsidRPr="00971CD6" w:rsidRDefault="007558A0"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2.1</w:t>
            </w:r>
          </w:p>
        </w:tc>
        <w:tc>
          <w:tcPr>
            <w:tcW w:w="9040" w:type="dxa"/>
          </w:tcPr>
          <w:p w:rsidR="008D0497" w:rsidRPr="00971CD6" w:rsidRDefault="008D0497" w:rsidP="00A403D9">
            <w:pPr>
              <w:jc w:val="both"/>
              <w:rPr>
                <w:rFonts w:ascii="Times New Roman" w:hAnsi="Times New Roman" w:cs="Times New Roman"/>
                <w:bCs/>
                <w:sz w:val="26"/>
                <w:szCs w:val="26"/>
              </w:rPr>
            </w:pPr>
            <w:r w:rsidRPr="00971CD6">
              <w:rPr>
                <w:rFonts w:ascii="Times New Roman" w:hAnsi="Times New Roman" w:cs="Times New Roman"/>
                <w:bCs/>
                <w:sz w:val="26"/>
                <w:szCs w:val="26"/>
              </w:rPr>
              <w:t>Количественные и качественные показатели работы с обращениями, истории успеха</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8D0497" w:rsidRPr="00971CD6" w:rsidRDefault="008D0497" w:rsidP="009A18E3">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19</w:t>
            </w:r>
          </w:p>
        </w:tc>
      </w:tr>
      <w:tr w:rsidR="008D0497" w:rsidRPr="00971CD6" w:rsidTr="00971CD6">
        <w:tc>
          <w:tcPr>
            <w:tcW w:w="566" w:type="dxa"/>
          </w:tcPr>
          <w:p w:rsidR="008D0497" w:rsidRPr="00971CD6" w:rsidRDefault="007558A0"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2.2</w:t>
            </w:r>
          </w:p>
        </w:tc>
        <w:tc>
          <w:tcPr>
            <w:tcW w:w="9040" w:type="dxa"/>
          </w:tcPr>
          <w:p w:rsidR="008D0497" w:rsidRPr="00971CD6" w:rsidRDefault="008D0497" w:rsidP="009F01E2">
            <w:pPr>
              <w:spacing w:after="120"/>
              <w:jc w:val="both"/>
              <w:rPr>
                <w:rFonts w:ascii="Times New Roman" w:hAnsi="Times New Roman" w:cs="Times New Roman"/>
                <w:bCs/>
                <w:sz w:val="26"/>
                <w:szCs w:val="26"/>
              </w:rPr>
            </w:pPr>
            <w:r w:rsidRPr="00971CD6">
              <w:rPr>
                <w:rFonts w:ascii="Times New Roman" w:hAnsi="Times New Roman" w:cs="Times New Roman"/>
                <w:bCs/>
                <w:sz w:val="26"/>
                <w:szCs w:val="26"/>
              </w:rPr>
              <w:t>Проблемы предпринимателей связанные с нарушением законодательства или ошибками правоприменительной практики. Предложения по решению или результат</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F05390"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8D0497" w:rsidRPr="00971CD6" w:rsidRDefault="008D0497"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26</w:t>
            </w:r>
          </w:p>
        </w:tc>
      </w:tr>
      <w:tr w:rsidR="008D0497" w:rsidRPr="00971CD6" w:rsidTr="00971CD6">
        <w:tc>
          <w:tcPr>
            <w:tcW w:w="566" w:type="dxa"/>
          </w:tcPr>
          <w:p w:rsidR="008D0497" w:rsidRPr="00971CD6" w:rsidRDefault="007558A0"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2.3</w:t>
            </w:r>
          </w:p>
        </w:tc>
        <w:tc>
          <w:tcPr>
            <w:tcW w:w="9040" w:type="dxa"/>
          </w:tcPr>
          <w:p w:rsidR="008D0497" w:rsidRPr="00971CD6" w:rsidRDefault="008D0497" w:rsidP="00A403D9">
            <w:pPr>
              <w:jc w:val="both"/>
              <w:rPr>
                <w:rFonts w:ascii="Times New Roman" w:hAnsi="Times New Roman" w:cs="Times New Roman"/>
                <w:bCs/>
                <w:sz w:val="26"/>
                <w:szCs w:val="26"/>
              </w:rPr>
            </w:pPr>
            <w:r w:rsidRPr="00971CD6">
              <w:rPr>
                <w:rFonts w:ascii="Times New Roman" w:hAnsi="Times New Roman" w:cs="Times New Roman"/>
                <w:bCs/>
                <w:sz w:val="26"/>
                <w:szCs w:val="26"/>
              </w:rPr>
              <w:t>Предложения по повышению эффективности деятельности института (проблемы в деятельности института и предложения по их устранению)</w:t>
            </w:r>
            <w:r w:rsidR="009A18E3" w:rsidRPr="00971CD6">
              <w:rPr>
                <w:rFonts w:ascii="Times New Roman" w:hAnsi="Times New Roman" w:cs="Times New Roman"/>
                <w:bCs/>
                <w:sz w:val="26"/>
                <w:szCs w:val="26"/>
              </w:rPr>
              <w:t>…………………………………………………………...</w:t>
            </w:r>
            <w:r w:rsidR="00A60E2F" w:rsidRPr="00971CD6">
              <w:rPr>
                <w:rFonts w:ascii="Times New Roman" w:hAnsi="Times New Roman" w:cs="Times New Roman"/>
                <w:bCs/>
                <w:sz w:val="26"/>
                <w:szCs w:val="26"/>
              </w:rPr>
              <w:t>...........</w:t>
            </w:r>
            <w:r w:rsidR="00971CD6">
              <w:rPr>
                <w:rFonts w:ascii="Times New Roman" w:hAnsi="Times New Roman" w:cs="Times New Roman"/>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9A18E3" w:rsidRPr="00971CD6" w:rsidRDefault="009A18E3" w:rsidP="00E43DE2">
            <w:pPr>
              <w:jc w:val="center"/>
              <w:rPr>
                <w:rFonts w:ascii="Times New Roman" w:hAnsi="Times New Roman" w:cs="Times New Roman"/>
                <w:bCs/>
                <w:sz w:val="26"/>
                <w:szCs w:val="26"/>
              </w:rPr>
            </w:pPr>
          </w:p>
          <w:p w:rsidR="008D0497" w:rsidRPr="00971CD6" w:rsidRDefault="008D0497" w:rsidP="007558A0">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3</w:t>
            </w:r>
            <w:r w:rsidR="007558A0" w:rsidRPr="00971CD6">
              <w:rPr>
                <w:rFonts w:ascii="Times New Roman" w:hAnsi="Times New Roman" w:cs="Times New Roman"/>
                <w:bCs/>
                <w:sz w:val="26"/>
                <w:szCs w:val="26"/>
              </w:rPr>
              <w:t>2</w:t>
            </w:r>
          </w:p>
        </w:tc>
      </w:tr>
      <w:tr w:rsidR="008D0497" w:rsidRPr="00971CD6" w:rsidTr="00971CD6">
        <w:tc>
          <w:tcPr>
            <w:tcW w:w="566" w:type="dxa"/>
          </w:tcPr>
          <w:p w:rsidR="008D0497" w:rsidRPr="00971CD6" w:rsidRDefault="007558A0" w:rsidP="00E43DE2">
            <w:pPr>
              <w:jc w:val="center"/>
              <w:rPr>
                <w:rFonts w:ascii="Times New Roman" w:hAnsi="Times New Roman" w:cs="Times New Roman"/>
                <w:b/>
                <w:sz w:val="26"/>
                <w:szCs w:val="26"/>
              </w:rPr>
            </w:pPr>
            <w:r w:rsidRPr="00971CD6">
              <w:rPr>
                <w:rFonts w:ascii="Times New Roman" w:hAnsi="Times New Roman" w:cs="Times New Roman"/>
                <w:b/>
                <w:sz w:val="26"/>
                <w:szCs w:val="26"/>
              </w:rPr>
              <w:t>3</w:t>
            </w:r>
          </w:p>
        </w:tc>
        <w:tc>
          <w:tcPr>
            <w:tcW w:w="9040" w:type="dxa"/>
          </w:tcPr>
          <w:p w:rsidR="008D0497" w:rsidRPr="00971CD6" w:rsidRDefault="008D0497" w:rsidP="00A403D9">
            <w:pPr>
              <w:jc w:val="both"/>
              <w:rPr>
                <w:rFonts w:ascii="Times New Roman" w:hAnsi="Times New Roman" w:cs="Times New Roman"/>
                <w:bCs/>
                <w:sz w:val="26"/>
                <w:szCs w:val="26"/>
              </w:rPr>
            </w:pPr>
            <w:r w:rsidRPr="00971CD6">
              <w:rPr>
                <w:rFonts w:asciiTheme="majorBidi" w:hAnsiTheme="majorBidi" w:cstheme="majorBidi"/>
                <w:b/>
                <w:sz w:val="26"/>
                <w:szCs w:val="26"/>
              </w:rPr>
              <w:t>Условия ведения предпринимательской деятельности в Кировской области</w:t>
            </w:r>
            <w:r w:rsidR="009A18E3" w:rsidRPr="00971CD6">
              <w:rPr>
                <w:rFonts w:asciiTheme="majorBidi" w:hAnsiTheme="majorBidi" w:cstheme="majorBidi"/>
                <w:bCs/>
                <w:sz w:val="26"/>
                <w:szCs w:val="26"/>
              </w:rPr>
              <w:t>……………………………………………………………………</w:t>
            </w:r>
            <w:r w:rsidR="00A60E2F" w:rsidRPr="00971CD6">
              <w:rPr>
                <w:rFonts w:asciiTheme="majorBidi" w:hAnsiTheme="majorBidi" w:cstheme="majorBidi"/>
                <w:bCs/>
                <w:sz w:val="26"/>
                <w:szCs w:val="26"/>
              </w:rPr>
              <w:t>…</w:t>
            </w:r>
            <w:r w:rsidR="00971CD6">
              <w:rPr>
                <w:rFonts w:asciiTheme="majorBidi" w:hAnsiTheme="majorBidi" w:cstheme="majorBidi"/>
                <w:bCs/>
                <w:sz w:val="26"/>
                <w:szCs w:val="26"/>
              </w:rPr>
              <w:t>………..</w:t>
            </w:r>
          </w:p>
        </w:tc>
        <w:tc>
          <w:tcPr>
            <w:tcW w:w="496" w:type="dxa"/>
          </w:tcPr>
          <w:p w:rsidR="009A18E3" w:rsidRPr="00971CD6" w:rsidRDefault="009A18E3" w:rsidP="00E43DE2">
            <w:pPr>
              <w:jc w:val="center"/>
              <w:rPr>
                <w:rFonts w:ascii="Times New Roman" w:hAnsi="Times New Roman" w:cs="Times New Roman"/>
                <w:bCs/>
                <w:sz w:val="26"/>
                <w:szCs w:val="26"/>
              </w:rPr>
            </w:pPr>
          </w:p>
          <w:p w:rsidR="008D0497" w:rsidRPr="00971CD6" w:rsidRDefault="008D0497" w:rsidP="007558A0">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3</w:t>
            </w:r>
            <w:r w:rsidR="00F312F3" w:rsidRPr="00971CD6">
              <w:rPr>
                <w:rFonts w:ascii="Times New Roman" w:hAnsi="Times New Roman" w:cs="Times New Roman"/>
                <w:bCs/>
                <w:sz w:val="26"/>
                <w:szCs w:val="26"/>
              </w:rPr>
              <w:t>3</w:t>
            </w:r>
          </w:p>
        </w:tc>
      </w:tr>
      <w:tr w:rsidR="007A03A8" w:rsidRPr="00971CD6" w:rsidTr="00971CD6">
        <w:tc>
          <w:tcPr>
            <w:tcW w:w="566" w:type="dxa"/>
          </w:tcPr>
          <w:p w:rsidR="007A03A8" w:rsidRPr="00971CD6" w:rsidRDefault="007A03A8"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3.1</w:t>
            </w:r>
          </w:p>
        </w:tc>
        <w:tc>
          <w:tcPr>
            <w:tcW w:w="9040" w:type="dxa"/>
          </w:tcPr>
          <w:p w:rsidR="007A03A8" w:rsidRPr="00971CD6" w:rsidRDefault="007A03A8" w:rsidP="00A403D9">
            <w:pPr>
              <w:jc w:val="both"/>
              <w:rPr>
                <w:rFonts w:asciiTheme="majorBidi" w:hAnsiTheme="majorBidi" w:cstheme="majorBidi"/>
                <w:bCs/>
                <w:sz w:val="26"/>
                <w:szCs w:val="26"/>
              </w:rPr>
            </w:pPr>
            <w:r w:rsidRPr="00971CD6">
              <w:rPr>
                <w:rFonts w:asciiTheme="majorBidi" w:hAnsiTheme="majorBidi" w:cstheme="majorBidi"/>
                <w:bCs/>
                <w:sz w:val="26"/>
                <w:szCs w:val="26"/>
              </w:rPr>
              <w:t>Результаты социологических исследований………………………………</w:t>
            </w:r>
            <w:r w:rsidR="00971CD6">
              <w:rPr>
                <w:rFonts w:asciiTheme="majorBidi" w:hAnsiTheme="majorBidi" w:cstheme="majorBidi"/>
                <w:bCs/>
                <w:sz w:val="26"/>
                <w:szCs w:val="26"/>
              </w:rPr>
              <w:t>……….</w:t>
            </w:r>
          </w:p>
        </w:tc>
        <w:tc>
          <w:tcPr>
            <w:tcW w:w="496" w:type="dxa"/>
          </w:tcPr>
          <w:p w:rsidR="007A03A8" w:rsidRPr="00971CD6" w:rsidRDefault="00F312F3" w:rsidP="00284307">
            <w:pPr>
              <w:spacing w:after="120"/>
              <w:jc w:val="center"/>
              <w:rPr>
                <w:rFonts w:ascii="Times New Roman" w:hAnsi="Times New Roman" w:cs="Times New Roman"/>
                <w:bCs/>
                <w:sz w:val="26"/>
                <w:szCs w:val="26"/>
              </w:rPr>
            </w:pPr>
            <w:r w:rsidRPr="00971CD6">
              <w:rPr>
                <w:rFonts w:ascii="Times New Roman" w:hAnsi="Times New Roman" w:cs="Times New Roman"/>
                <w:bCs/>
                <w:sz w:val="26"/>
                <w:szCs w:val="26"/>
              </w:rPr>
              <w:t>33</w:t>
            </w:r>
          </w:p>
        </w:tc>
      </w:tr>
      <w:tr w:rsidR="007A03A8" w:rsidRPr="00971CD6" w:rsidTr="00971CD6">
        <w:tc>
          <w:tcPr>
            <w:tcW w:w="566" w:type="dxa"/>
          </w:tcPr>
          <w:p w:rsidR="007A03A8" w:rsidRPr="00971CD6" w:rsidRDefault="007A03A8"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3.2</w:t>
            </w:r>
          </w:p>
        </w:tc>
        <w:tc>
          <w:tcPr>
            <w:tcW w:w="9040" w:type="dxa"/>
          </w:tcPr>
          <w:p w:rsidR="007A03A8" w:rsidRPr="00971CD6" w:rsidRDefault="00284307" w:rsidP="00A403D9">
            <w:pPr>
              <w:jc w:val="both"/>
              <w:rPr>
                <w:rFonts w:asciiTheme="majorBidi" w:hAnsiTheme="majorBidi" w:cstheme="majorBidi"/>
                <w:bCs/>
                <w:sz w:val="26"/>
                <w:szCs w:val="26"/>
              </w:rPr>
            </w:pPr>
            <w:r w:rsidRPr="00971CD6">
              <w:rPr>
                <w:rFonts w:asciiTheme="majorBidi" w:hAnsiTheme="majorBidi" w:cstheme="majorBidi"/>
                <w:bCs/>
                <w:sz w:val="26"/>
                <w:szCs w:val="26"/>
              </w:rPr>
              <w:t>Поддержка и развитие малого и среднего предпринимательства в Кировской области…………………………………………………………...</w:t>
            </w:r>
            <w:r w:rsidR="00971CD6">
              <w:rPr>
                <w:rFonts w:asciiTheme="majorBidi" w:hAnsiTheme="majorBidi" w:cstheme="majorBidi"/>
                <w:bCs/>
                <w:sz w:val="26"/>
                <w:szCs w:val="26"/>
              </w:rPr>
              <w:t>................................</w:t>
            </w:r>
          </w:p>
        </w:tc>
        <w:tc>
          <w:tcPr>
            <w:tcW w:w="496" w:type="dxa"/>
          </w:tcPr>
          <w:p w:rsidR="00284307" w:rsidRPr="00971CD6" w:rsidRDefault="00284307" w:rsidP="00E43DE2">
            <w:pPr>
              <w:jc w:val="center"/>
              <w:rPr>
                <w:rFonts w:ascii="Times New Roman" w:hAnsi="Times New Roman" w:cs="Times New Roman"/>
                <w:bCs/>
                <w:sz w:val="26"/>
                <w:szCs w:val="26"/>
              </w:rPr>
            </w:pPr>
          </w:p>
          <w:p w:rsidR="007A03A8" w:rsidRPr="00971CD6" w:rsidRDefault="00F312F3"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39</w:t>
            </w:r>
          </w:p>
        </w:tc>
      </w:tr>
      <w:tr w:rsidR="00284307" w:rsidRPr="00971CD6" w:rsidTr="00971CD6">
        <w:tc>
          <w:tcPr>
            <w:tcW w:w="566" w:type="dxa"/>
          </w:tcPr>
          <w:p w:rsidR="00284307" w:rsidRPr="00971CD6" w:rsidRDefault="00284307" w:rsidP="00E43DE2">
            <w:pPr>
              <w:jc w:val="center"/>
              <w:rPr>
                <w:rFonts w:ascii="Times New Roman" w:hAnsi="Times New Roman" w:cs="Times New Roman"/>
                <w:bCs/>
                <w:sz w:val="26"/>
                <w:szCs w:val="26"/>
              </w:rPr>
            </w:pPr>
            <w:r w:rsidRPr="00971CD6">
              <w:rPr>
                <w:rFonts w:ascii="Times New Roman" w:hAnsi="Times New Roman" w:cs="Times New Roman"/>
                <w:bCs/>
                <w:sz w:val="26"/>
                <w:szCs w:val="26"/>
              </w:rPr>
              <w:t>3.3</w:t>
            </w:r>
          </w:p>
        </w:tc>
        <w:tc>
          <w:tcPr>
            <w:tcW w:w="9040" w:type="dxa"/>
          </w:tcPr>
          <w:p w:rsidR="00284307" w:rsidRPr="00971CD6" w:rsidRDefault="00971CD6" w:rsidP="00A403D9">
            <w:pPr>
              <w:jc w:val="both"/>
              <w:rPr>
                <w:rFonts w:asciiTheme="majorBidi" w:hAnsiTheme="majorBidi" w:cstheme="majorBidi"/>
                <w:bCs/>
                <w:sz w:val="26"/>
                <w:szCs w:val="26"/>
              </w:rPr>
            </w:pPr>
            <w:r w:rsidRPr="00971CD6">
              <w:rPr>
                <w:rFonts w:asciiTheme="majorBidi" w:hAnsiTheme="majorBidi" w:cstheme="majorBidi"/>
                <w:bCs/>
                <w:sz w:val="26"/>
                <w:szCs w:val="26"/>
              </w:rPr>
              <w:t>Внедрение регионального инвестиционного стандарта «Агентства стратегических инициатив»…………………………………………………</w:t>
            </w:r>
            <w:r>
              <w:rPr>
                <w:rFonts w:asciiTheme="majorBidi" w:hAnsiTheme="majorBidi" w:cstheme="majorBidi"/>
                <w:bCs/>
                <w:sz w:val="26"/>
                <w:szCs w:val="26"/>
              </w:rPr>
              <w:t>……….</w:t>
            </w:r>
          </w:p>
        </w:tc>
        <w:tc>
          <w:tcPr>
            <w:tcW w:w="496" w:type="dxa"/>
          </w:tcPr>
          <w:p w:rsidR="00284307" w:rsidRDefault="00284307" w:rsidP="00F312F3">
            <w:pPr>
              <w:jc w:val="center"/>
              <w:rPr>
                <w:rFonts w:ascii="Times New Roman" w:hAnsi="Times New Roman" w:cs="Times New Roman"/>
                <w:bCs/>
                <w:sz w:val="26"/>
                <w:szCs w:val="26"/>
              </w:rPr>
            </w:pPr>
          </w:p>
          <w:p w:rsidR="00971CD6" w:rsidRPr="00971CD6" w:rsidRDefault="00971CD6" w:rsidP="00F312F3">
            <w:pPr>
              <w:jc w:val="center"/>
              <w:rPr>
                <w:rFonts w:ascii="Times New Roman" w:hAnsi="Times New Roman" w:cs="Times New Roman"/>
                <w:bCs/>
                <w:sz w:val="26"/>
                <w:szCs w:val="26"/>
              </w:rPr>
            </w:pPr>
            <w:r>
              <w:rPr>
                <w:rFonts w:ascii="Times New Roman" w:hAnsi="Times New Roman" w:cs="Times New Roman"/>
                <w:bCs/>
                <w:sz w:val="26"/>
                <w:szCs w:val="26"/>
              </w:rPr>
              <w:t>44</w:t>
            </w:r>
          </w:p>
        </w:tc>
      </w:tr>
      <w:tr w:rsidR="00971CD6" w:rsidRPr="00971CD6" w:rsidTr="00971CD6">
        <w:tc>
          <w:tcPr>
            <w:tcW w:w="566" w:type="dxa"/>
          </w:tcPr>
          <w:p w:rsidR="00971CD6" w:rsidRPr="00971CD6" w:rsidRDefault="00971CD6" w:rsidP="00E43DE2">
            <w:pPr>
              <w:jc w:val="center"/>
              <w:rPr>
                <w:rFonts w:ascii="Times New Roman" w:hAnsi="Times New Roman" w:cs="Times New Roman"/>
                <w:b/>
                <w:sz w:val="26"/>
                <w:szCs w:val="26"/>
              </w:rPr>
            </w:pPr>
            <w:r w:rsidRPr="00971CD6">
              <w:rPr>
                <w:rFonts w:ascii="Times New Roman" w:hAnsi="Times New Roman" w:cs="Times New Roman"/>
                <w:b/>
                <w:sz w:val="26"/>
                <w:szCs w:val="26"/>
              </w:rPr>
              <w:t>4</w:t>
            </w:r>
          </w:p>
        </w:tc>
        <w:tc>
          <w:tcPr>
            <w:tcW w:w="9040" w:type="dxa"/>
          </w:tcPr>
          <w:p w:rsidR="00971CD6" w:rsidRPr="00971CD6" w:rsidRDefault="00971CD6" w:rsidP="00A403D9">
            <w:pPr>
              <w:jc w:val="both"/>
              <w:rPr>
                <w:rFonts w:asciiTheme="majorBidi" w:hAnsiTheme="majorBidi" w:cstheme="majorBidi"/>
                <w:b/>
                <w:sz w:val="26"/>
                <w:szCs w:val="26"/>
              </w:rPr>
            </w:pPr>
            <w:r w:rsidRPr="00971CD6">
              <w:rPr>
                <w:rFonts w:asciiTheme="majorBidi" w:hAnsiTheme="majorBidi" w:cstheme="majorBidi"/>
                <w:b/>
                <w:sz w:val="26"/>
                <w:szCs w:val="26"/>
              </w:rPr>
              <w:t xml:space="preserve">Предложения по совершенствованию законодательства в сфере поддержки малого и среднего бизнеса </w:t>
            </w:r>
            <w:r w:rsidRPr="00971CD6">
              <w:rPr>
                <w:rFonts w:asciiTheme="majorBidi" w:hAnsiTheme="majorBidi" w:cstheme="majorBidi"/>
                <w:bCs/>
                <w:sz w:val="26"/>
                <w:szCs w:val="26"/>
              </w:rPr>
              <w:t>…………………………………....................................</w:t>
            </w:r>
          </w:p>
        </w:tc>
        <w:tc>
          <w:tcPr>
            <w:tcW w:w="496" w:type="dxa"/>
          </w:tcPr>
          <w:p w:rsidR="00971CD6" w:rsidRDefault="00971CD6" w:rsidP="00F312F3">
            <w:pPr>
              <w:jc w:val="center"/>
              <w:rPr>
                <w:rFonts w:ascii="Times New Roman" w:hAnsi="Times New Roman" w:cs="Times New Roman"/>
                <w:bCs/>
                <w:sz w:val="26"/>
                <w:szCs w:val="26"/>
              </w:rPr>
            </w:pPr>
          </w:p>
          <w:p w:rsidR="00971CD6" w:rsidRDefault="00971CD6" w:rsidP="00F312F3">
            <w:pPr>
              <w:jc w:val="center"/>
              <w:rPr>
                <w:rFonts w:ascii="Times New Roman" w:hAnsi="Times New Roman" w:cs="Times New Roman"/>
                <w:bCs/>
                <w:sz w:val="26"/>
                <w:szCs w:val="26"/>
              </w:rPr>
            </w:pPr>
            <w:r>
              <w:rPr>
                <w:rFonts w:ascii="Times New Roman" w:hAnsi="Times New Roman" w:cs="Times New Roman"/>
                <w:bCs/>
                <w:sz w:val="26"/>
                <w:szCs w:val="26"/>
              </w:rPr>
              <w:t>47</w:t>
            </w:r>
          </w:p>
        </w:tc>
      </w:tr>
    </w:tbl>
    <w:p w:rsidR="00A208C6" w:rsidRPr="004D6E9A" w:rsidRDefault="00A208C6" w:rsidP="004D6E9A">
      <w:pPr>
        <w:pStyle w:val="a3"/>
        <w:tabs>
          <w:tab w:val="left" w:pos="851"/>
        </w:tabs>
        <w:spacing w:line="360" w:lineRule="auto"/>
        <w:ind w:left="0"/>
        <w:jc w:val="center"/>
        <w:rPr>
          <w:rFonts w:asciiTheme="majorBidi" w:hAnsiTheme="majorBidi" w:cstheme="majorBidi"/>
          <w:b/>
          <w:bCs/>
          <w:sz w:val="28"/>
          <w:szCs w:val="28"/>
        </w:rPr>
      </w:pPr>
      <w:r w:rsidRPr="004D6E9A">
        <w:rPr>
          <w:rFonts w:asciiTheme="majorBidi" w:hAnsiTheme="majorBidi" w:cstheme="majorBidi"/>
          <w:b/>
          <w:bCs/>
          <w:sz w:val="28"/>
          <w:szCs w:val="28"/>
        </w:rPr>
        <w:lastRenderedPageBreak/>
        <w:t>Введение</w:t>
      </w:r>
    </w:p>
    <w:p w:rsidR="00A36979" w:rsidRPr="00A36979" w:rsidRDefault="00A36979" w:rsidP="00A3697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00A85874" w:rsidRPr="00A36979">
        <w:rPr>
          <w:rFonts w:asciiTheme="majorBidi" w:hAnsiTheme="majorBidi" w:cstheme="majorBidi"/>
          <w:sz w:val="28"/>
          <w:szCs w:val="28"/>
        </w:rPr>
        <w:t xml:space="preserve">Доклад Уполномоченного по защите прав предпринимателей в </w:t>
      </w:r>
      <w:r w:rsidRPr="00A36979">
        <w:rPr>
          <w:rFonts w:asciiTheme="majorBidi" w:hAnsiTheme="majorBidi" w:cstheme="majorBidi"/>
          <w:sz w:val="28"/>
          <w:szCs w:val="28"/>
        </w:rPr>
        <w:t>Кировской</w:t>
      </w:r>
      <w:r w:rsidR="00A85874" w:rsidRPr="00A36979">
        <w:rPr>
          <w:rFonts w:asciiTheme="majorBidi" w:hAnsiTheme="majorBidi" w:cstheme="majorBidi"/>
          <w:sz w:val="28"/>
          <w:szCs w:val="28"/>
        </w:rPr>
        <w:t xml:space="preserve"> области подгото</w:t>
      </w:r>
      <w:r w:rsidRPr="00A36979">
        <w:rPr>
          <w:rFonts w:asciiTheme="majorBidi" w:hAnsiTheme="majorBidi" w:cstheme="majorBidi"/>
          <w:sz w:val="28"/>
          <w:szCs w:val="28"/>
        </w:rPr>
        <w:t>влен в соответствии со статьей 13</w:t>
      </w:r>
      <w:r w:rsidR="00A85874" w:rsidRPr="00A36979">
        <w:rPr>
          <w:rFonts w:asciiTheme="majorBidi" w:hAnsiTheme="majorBidi" w:cstheme="majorBidi"/>
          <w:sz w:val="28"/>
          <w:szCs w:val="28"/>
        </w:rPr>
        <w:t xml:space="preserve"> </w:t>
      </w:r>
      <w:r w:rsidRPr="00A36979">
        <w:rPr>
          <w:rFonts w:asciiTheme="majorBidi" w:hAnsiTheme="majorBidi" w:cstheme="majorBidi"/>
          <w:sz w:val="28"/>
          <w:szCs w:val="28"/>
        </w:rPr>
        <w:t xml:space="preserve">Закона Кировской области от 18.10.2013 N 335-ЗО </w:t>
      </w:r>
      <w:r w:rsidRPr="00A36979">
        <w:rPr>
          <w:rFonts w:ascii="Times New Roman" w:hAnsi="Times New Roman" w:cs="Times New Roman"/>
          <w:sz w:val="28"/>
          <w:szCs w:val="28"/>
        </w:rPr>
        <w:t>«</w:t>
      </w:r>
      <w:r w:rsidRPr="00A36979">
        <w:rPr>
          <w:rFonts w:asciiTheme="majorBidi" w:hAnsiTheme="majorBidi" w:cstheme="majorBidi"/>
          <w:sz w:val="28"/>
          <w:szCs w:val="28"/>
        </w:rPr>
        <w:t xml:space="preserve">Об уполномоченном по защите прав предпринимателей в Кировской области». </w:t>
      </w:r>
    </w:p>
    <w:p w:rsidR="00A36979" w:rsidRDefault="00A36979" w:rsidP="00A36979">
      <w:pPr>
        <w:pStyle w:val="a3"/>
        <w:tabs>
          <w:tab w:val="left" w:pos="851"/>
        </w:tabs>
        <w:spacing w:line="360" w:lineRule="auto"/>
        <w:ind w:left="0"/>
        <w:jc w:val="both"/>
        <w:rPr>
          <w:rFonts w:asciiTheme="majorBidi" w:hAnsiTheme="majorBidi" w:cstheme="majorBidi"/>
          <w:sz w:val="28"/>
          <w:szCs w:val="28"/>
        </w:rPr>
      </w:pPr>
      <w:r w:rsidRPr="00A36979">
        <w:rPr>
          <w:rFonts w:asciiTheme="majorBidi" w:hAnsiTheme="majorBidi" w:cstheme="majorBidi"/>
          <w:sz w:val="28"/>
          <w:szCs w:val="28"/>
        </w:rPr>
        <w:tab/>
      </w:r>
      <w:r w:rsidR="00A85874" w:rsidRPr="00A36979">
        <w:rPr>
          <w:rFonts w:asciiTheme="majorBidi" w:hAnsiTheme="majorBidi" w:cstheme="majorBidi"/>
          <w:sz w:val="28"/>
          <w:szCs w:val="28"/>
        </w:rPr>
        <w:t xml:space="preserve">Основными целями настоящего Ежегодного доклада являются: </w:t>
      </w:r>
    </w:p>
    <w:p w:rsidR="001725E5" w:rsidRDefault="001725E5" w:rsidP="00A3697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00A85874" w:rsidRPr="00A36979">
        <w:rPr>
          <w:rFonts w:asciiTheme="majorBidi" w:hAnsiTheme="majorBidi" w:cstheme="majorBidi"/>
          <w:sz w:val="28"/>
          <w:szCs w:val="28"/>
        </w:rPr>
        <w:t xml:space="preserve">1) анализ обращений предпринимателей, </w:t>
      </w:r>
      <w:r w:rsidR="00A36979">
        <w:rPr>
          <w:rFonts w:asciiTheme="majorBidi" w:hAnsiTheme="majorBidi" w:cstheme="majorBidi"/>
          <w:sz w:val="28"/>
          <w:szCs w:val="28"/>
        </w:rPr>
        <w:t xml:space="preserve">поступивших </w:t>
      </w:r>
      <w:r>
        <w:rPr>
          <w:rFonts w:asciiTheme="majorBidi" w:hAnsiTheme="majorBidi" w:cstheme="majorBidi"/>
          <w:sz w:val="28"/>
          <w:szCs w:val="28"/>
        </w:rPr>
        <w:t xml:space="preserve">к </w:t>
      </w:r>
      <w:r w:rsidR="00A36979">
        <w:rPr>
          <w:rFonts w:asciiTheme="majorBidi" w:hAnsiTheme="majorBidi" w:cstheme="majorBidi"/>
          <w:sz w:val="28"/>
          <w:szCs w:val="28"/>
        </w:rPr>
        <w:t xml:space="preserve">Уполномоченному; </w:t>
      </w:r>
    </w:p>
    <w:p w:rsidR="00A36979" w:rsidRDefault="001725E5" w:rsidP="00A3697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00A85874" w:rsidRPr="00A36979">
        <w:rPr>
          <w:rFonts w:asciiTheme="majorBidi" w:hAnsiTheme="majorBidi" w:cstheme="majorBidi"/>
          <w:sz w:val="28"/>
          <w:szCs w:val="28"/>
        </w:rPr>
        <w:t xml:space="preserve">2) информирование государственных органов, органов местного самоуправления, общественных объединений, иных организаций о деятельности Уполномоченного.  </w:t>
      </w:r>
    </w:p>
    <w:p w:rsidR="00A36979" w:rsidRDefault="00A36979" w:rsidP="00A3697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00A85874" w:rsidRPr="00A36979">
        <w:rPr>
          <w:rFonts w:asciiTheme="majorBidi" w:hAnsiTheme="majorBidi" w:cstheme="majorBidi"/>
          <w:sz w:val="28"/>
          <w:szCs w:val="28"/>
        </w:rPr>
        <w:t xml:space="preserve">Основными задачами настоящего Ежегодного доклада являются: </w:t>
      </w:r>
    </w:p>
    <w:p w:rsidR="001725E5" w:rsidRDefault="001725E5" w:rsidP="00A3697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00A85874" w:rsidRPr="00A36979">
        <w:rPr>
          <w:rFonts w:asciiTheme="majorBidi" w:hAnsiTheme="majorBidi" w:cstheme="majorBidi"/>
          <w:sz w:val="28"/>
          <w:szCs w:val="28"/>
        </w:rPr>
        <w:t xml:space="preserve">1) выявление наиболее актуальных (в том числе системных) проблем в сфере предпринимательской деятельности;  </w:t>
      </w:r>
    </w:p>
    <w:p w:rsidR="001725E5" w:rsidRDefault="001725E5" w:rsidP="00A3697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00A85874" w:rsidRPr="00A36979">
        <w:rPr>
          <w:rFonts w:asciiTheme="majorBidi" w:hAnsiTheme="majorBidi" w:cstheme="majorBidi"/>
          <w:sz w:val="28"/>
          <w:szCs w:val="28"/>
        </w:rPr>
        <w:t>2) выявление причин и закономерностей в нарушении прав и зако</w:t>
      </w:r>
      <w:r w:rsidR="00A36979" w:rsidRPr="00A36979">
        <w:rPr>
          <w:rFonts w:asciiTheme="majorBidi" w:hAnsiTheme="majorBidi" w:cstheme="majorBidi"/>
          <w:sz w:val="28"/>
          <w:szCs w:val="28"/>
        </w:rPr>
        <w:t>нных интересов предпринимателей</w:t>
      </w:r>
      <w:r w:rsidR="00A85874" w:rsidRPr="00A36979">
        <w:rPr>
          <w:rFonts w:asciiTheme="majorBidi" w:hAnsiTheme="majorBidi" w:cstheme="majorBidi"/>
          <w:sz w:val="28"/>
          <w:szCs w:val="28"/>
        </w:rPr>
        <w:t xml:space="preserve">; </w:t>
      </w:r>
    </w:p>
    <w:p w:rsidR="00A208C6" w:rsidRPr="00324312" w:rsidRDefault="001725E5" w:rsidP="00A3697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00A85874" w:rsidRPr="00A36979">
        <w:rPr>
          <w:rFonts w:asciiTheme="majorBidi" w:hAnsiTheme="majorBidi" w:cstheme="majorBidi"/>
          <w:sz w:val="28"/>
          <w:szCs w:val="28"/>
        </w:rPr>
        <w:t>3) формирование предложений по устранению нарушений прав и законных интересов предпринимателей, недостатков правового регулирования, а также иных проблем, связанных с осуществлением предпринимательской деятельности в регионе.</w:t>
      </w:r>
    </w:p>
    <w:p w:rsidR="00A208C6" w:rsidRPr="00324312" w:rsidRDefault="00A208C6" w:rsidP="001958F1">
      <w:pPr>
        <w:pStyle w:val="a3"/>
        <w:tabs>
          <w:tab w:val="left" w:pos="851"/>
        </w:tabs>
        <w:spacing w:line="360" w:lineRule="auto"/>
        <w:ind w:left="0"/>
        <w:jc w:val="both"/>
        <w:rPr>
          <w:rFonts w:asciiTheme="majorBidi" w:hAnsiTheme="majorBidi" w:cstheme="majorBidi"/>
          <w:sz w:val="28"/>
          <w:szCs w:val="28"/>
        </w:rPr>
      </w:pPr>
    </w:p>
    <w:p w:rsidR="00A208C6" w:rsidRPr="00324312" w:rsidRDefault="00A208C6" w:rsidP="001958F1">
      <w:pPr>
        <w:pStyle w:val="a3"/>
        <w:tabs>
          <w:tab w:val="left" w:pos="851"/>
        </w:tabs>
        <w:spacing w:line="360" w:lineRule="auto"/>
        <w:ind w:left="0"/>
        <w:jc w:val="both"/>
        <w:rPr>
          <w:rFonts w:asciiTheme="majorBidi" w:hAnsiTheme="majorBidi" w:cstheme="majorBidi"/>
          <w:sz w:val="28"/>
          <w:szCs w:val="28"/>
        </w:rPr>
      </w:pPr>
    </w:p>
    <w:p w:rsidR="00A208C6" w:rsidRPr="00324312" w:rsidRDefault="00A208C6" w:rsidP="001958F1">
      <w:pPr>
        <w:pStyle w:val="a3"/>
        <w:tabs>
          <w:tab w:val="left" w:pos="851"/>
        </w:tabs>
        <w:spacing w:line="360" w:lineRule="auto"/>
        <w:ind w:left="0"/>
        <w:jc w:val="both"/>
        <w:rPr>
          <w:rFonts w:asciiTheme="majorBidi" w:hAnsiTheme="majorBidi" w:cstheme="majorBidi"/>
          <w:sz w:val="28"/>
          <w:szCs w:val="28"/>
        </w:rPr>
      </w:pPr>
    </w:p>
    <w:p w:rsidR="00A208C6" w:rsidRPr="00324312" w:rsidRDefault="00A208C6" w:rsidP="001958F1">
      <w:pPr>
        <w:pStyle w:val="a3"/>
        <w:tabs>
          <w:tab w:val="left" w:pos="851"/>
        </w:tabs>
        <w:spacing w:line="360" w:lineRule="auto"/>
        <w:ind w:left="0"/>
        <w:jc w:val="both"/>
        <w:rPr>
          <w:rFonts w:asciiTheme="majorBidi" w:hAnsiTheme="majorBidi" w:cstheme="majorBidi"/>
          <w:sz w:val="28"/>
          <w:szCs w:val="28"/>
        </w:rPr>
      </w:pPr>
    </w:p>
    <w:p w:rsidR="00A208C6" w:rsidRPr="00324312" w:rsidRDefault="00A208C6" w:rsidP="001958F1">
      <w:pPr>
        <w:pStyle w:val="a3"/>
        <w:tabs>
          <w:tab w:val="left" w:pos="851"/>
        </w:tabs>
        <w:spacing w:line="360" w:lineRule="auto"/>
        <w:ind w:left="0"/>
        <w:jc w:val="both"/>
        <w:rPr>
          <w:rFonts w:asciiTheme="majorBidi" w:hAnsiTheme="majorBidi" w:cstheme="majorBidi"/>
          <w:sz w:val="28"/>
          <w:szCs w:val="28"/>
        </w:rPr>
      </w:pPr>
    </w:p>
    <w:p w:rsidR="00A208C6" w:rsidRPr="00324312" w:rsidRDefault="00A208C6" w:rsidP="001958F1">
      <w:pPr>
        <w:pStyle w:val="a3"/>
        <w:tabs>
          <w:tab w:val="left" w:pos="851"/>
        </w:tabs>
        <w:spacing w:line="360" w:lineRule="auto"/>
        <w:ind w:left="0"/>
        <w:jc w:val="both"/>
        <w:rPr>
          <w:rFonts w:asciiTheme="majorBidi" w:hAnsiTheme="majorBidi" w:cstheme="majorBidi"/>
          <w:sz w:val="28"/>
          <w:szCs w:val="28"/>
        </w:rPr>
      </w:pPr>
    </w:p>
    <w:p w:rsidR="00A208C6" w:rsidRDefault="00A208C6" w:rsidP="001958F1">
      <w:pPr>
        <w:pStyle w:val="a3"/>
        <w:tabs>
          <w:tab w:val="left" w:pos="851"/>
        </w:tabs>
        <w:spacing w:line="360" w:lineRule="auto"/>
        <w:ind w:left="0"/>
        <w:jc w:val="both"/>
        <w:rPr>
          <w:rFonts w:asciiTheme="majorBidi" w:hAnsiTheme="majorBidi" w:cstheme="majorBidi"/>
          <w:sz w:val="28"/>
          <w:szCs w:val="28"/>
        </w:rPr>
      </w:pPr>
    </w:p>
    <w:p w:rsidR="00A03AA3" w:rsidRDefault="00A03AA3" w:rsidP="001958F1">
      <w:pPr>
        <w:pStyle w:val="a3"/>
        <w:tabs>
          <w:tab w:val="left" w:pos="851"/>
        </w:tabs>
        <w:spacing w:line="360" w:lineRule="auto"/>
        <w:ind w:left="0"/>
        <w:jc w:val="both"/>
        <w:rPr>
          <w:rFonts w:asciiTheme="majorBidi" w:hAnsiTheme="majorBidi" w:cstheme="majorBidi"/>
          <w:sz w:val="28"/>
          <w:szCs w:val="28"/>
        </w:rPr>
      </w:pPr>
    </w:p>
    <w:p w:rsidR="00914659" w:rsidRPr="00324312" w:rsidRDefault="00914659" w:rsidP="001958F1">
      <w:pPr>
        <w:pStyle w:val="a3"/>
        <w:tabs>
          <w:tab w:val="left" w:pos="851"/>
        </w:tabs>
        <w:spacing w:line="360" w:lineRule="auto"/>
        <w:ind w:left="0"/>
        <w:jc w:val="both"/>
        <w:rPr>
          <w:rFonts w:asciiTheme="majorBidi" w:hAnsiTheme="majorBidi" w:cstheme="majorBidi"/>
          <w:sz w:val="28"/>
          <w:szCs w:val="28"/>
        </w:rPr>
      </w:pPr>
    </w:p>
    <w:p w:rsidR="00C902D1" w:rsidRDefault="00C902D1" w:rsidP="00C902D1">
      <w:pPr>
        <w:tabs>
          <w:tab w:val="left" w:pos="851"/>
        </w:tabs>
        <w:spacing w:after="0" w:line="360" w:lineRule="auto"/>
        <w:jc w:val="both"/>
        <w:rPr>
          <w:rFonts w:asciiTheme="majorBidi" w:hAnsiTheme="majorBidi" w:cstheme="majorBidi"/>
          <w:sz w:val="28"/>
          <w:szCs w:val="28"/>
        </w:rPr>
      </w:pPr>
      <w:r>
        <w:rPr>
          <w:rFonts w:asciiTheme="majorBidi" w:hAnsiTheme="majorBidi" w:cstheme="majorBidi"/>
          <w:b/>
          <w:sz w:val="28"/>
          <w:szCs w:val="28"/>
        </w:rPr>
        <w:lastRenderedPageBreak/>
        <w:tab/>
      </w:r>
      <w:r w:rsidR="00F90B14" w:rsidRPr="00324312">
        <w:rPr>
          <w:rFonts w:asciiTheme="majorBidi" w:hAnsiTheme="majorBidi" w:cstheme="majorBidi"/>
          <w:b/>
          <w:sz w:val="28"/>
          <w:szCs w:val="28"/>
        </w:rPr>
        <w:t xml:space="preserve">Раздел 1. </w:t>
      </w:r>
      <w:r w:rsidR="001958F1" w:rsidRPr="00324312">
        <w:rPr>
          <w:rFonts w:asciiTheme="majorBidi" w:hAnsiTheme="majorBidi" w:cstheme="majorBidi"/>
          <w:b/>
          <w:sz w:val="28"/>
          <w:szCs w:val="28"/>
        </w:rPr>
        <w:t>Формирование института уполномоченного по защите прав предпринимателей в Кировской области</w:t>
      </w:r>
    </w:p>
    <w:p w:rsidR="00E44D60" w:rsidRPr="00324312" w:rsidRDefault="00E44D60" w:rsidP="00E44D60">
      <w:pPr>
        <w:pStyle w:val="a3"/>
        <w:numPr>
          <w:ilvl w:val="1"/>
          <w:numId w:val="8"/>
        </w:numPr>
        <w:tabs>
          <w:tab w:val="left" w:pos="851"/>
        </w:tabs>
        <w:spacing w:after="0" w:line="360" w:lineRule="auto"/>
        <w:ind w:left="0" w:firstLine="851"/>
        <w:jc w:val="both"/>
        <w:rPr>
          <w:rFonts w:asciiTheme="majorBidi" w:hAnsiTheme="majorBidi" w:cstheme="majorBidi"/>
          <w:b/>
          <w:bCs/>
          <w:sz w:val="28"/>
          <w:szCs w:val="28"/>
        </w:rPr>
      </w:pPr>
      <w:r w:rsidRPr="00324312">
        <w:rPr>
          <w:rFonts w:asciiTheme="majorBidi" w:hAnsiTheme="majorBidi" w:cstheme="majorBidi"/>
          <w:b/>
          <w:bCs/>
          <w:sz w:val="28"/>
          <w:szCs w:val="28"/>
        </w:rPr>
        <w:t>Цели и задачи уполномоченного по защите прав предпринимателей в Кировской области</w:t>
      </w:r>
    </w:p>
    <w:p w:rsidR="001958F1" w:rsidRPr="00324312" w:rsidRDefault="00C902D1" w:rsidP="00C902D1">
      <w:pPr>
        <w:tabs>
          <w:tab w:val="left" w:pos="851"/>
        </w:tabs>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1958F1" w:rsidRPr="00324312">
        <w:rPr>
          <w:rFonts w:asciiTheme="majorBidi" w:hAnsiTheme="majorBidi" w:cstheme="majorBidi"/>
          <w:sz w:val="28"/>
          <w:szCs w:val="28"/>
        </w:rPr>
        <w:t xml:space="preserve">Летом 2012 года Президент Российской Федерации В.В. Путин учредил институт уполномоченных по защите прав предпринимателей. Первый Уполномоченный при Президенте Российской Федерации по защите прав предпринимателей, Борис Юрьевич Титов, назначен Указом Президента Российской Федерации от 22 июня 2012 № 879. </w:t>
      </w:r>
    </w:p>
    <w:p w:rsidR="001958F1" w:rsidRPr="00324312" w:rsidRDefault="001958F1" w:rsidP="00C902D1">
      <w:pPr>
        <w:pStyle w:val="a3"/>
        <w:spacing w:after="0" w:line="360" w:lineRule="auto"/>
        <w:ind w:left="0" w:firstLine="708"/>
        <w:jc w:val="both"/>
        <w:rPr>
          <w:rFonts w:asciiTheme="majorBidi" w:hAnsiTheme="majorBidi" w:cstheme="majorBidi"/>
          <w:sz w:val="28"/>
          <w:szCs w:val="28"/>
        </w:rPr>
      </w:pPr>
      <w:r w:rsidRPr="00324312">
        <w:rPr>
          <w:rFonts w:asciiTheme="majorBidi" w:hAnsiTheme="majorBidi" w:cstheme="majorBidi"/>
          <w:sz w:val="28"/>
          <w:szCs w:val="28"/>
        </w:rPr>
        <w:t xml:space="preserve">7 мая 2013 </w:t>
      </w:r>
      <w:r w:rsidR="00914659">
        <w:rPr>
          <w:rFonts w:asciiTheme="majorBidi" w:hAnsiTheme="majorBidi" w:cstheme="majorBidi"/>
          <w:sz w:val="28"/>
          <w:szCs w:val="28"/>
        </w:rPr>
        <w:t xml:space="preserve">года </w:t>
      </w:r>
      <w:r w:rsidRPr="00324312">
        <w:rPr>
          <w:rFonts w:asciiTheme="majorBidi" w:hAnsiTheme="majorBidi" w:cstheme="majorBidi"/>
          <w:sz w:val="28"/>
          <w:szCs w:val="28"/>
        </w:rPr>
        <w:t xml:space="preserve">принят Федеральный закон «Об уполномоченных по защите прав </w:t>
      </w:r>
      <w:r w:rsidR="00E55486" w:rsidRPr="00324312">
        <w:rPr>
          <w:rFonts w:asciiTheme="majorBidi" w:hAnsiTheme="majorBidi" w:cstheme="majorBidi"/>
          <w:sz w:val="28"/>
          <w:szCs w:val="28"/>
        </w:rPr>
        <w:t>предпринимателей в Российской Федерации» (далее – Федеральный закон от 07.05.2013 № 78-ФЗ), определяющий правовые основы деятельности уполномоченных на федерал</w:t>
      </w:r>
      <w:r w:rsidR="00494C92">
        <w:rPr>
          <w:rFonts w:asciiTheme="majorBidi" w:hAnsiTheme="majorBidi" w:cstheme="majorBidi"/>
          <w:sz w:val="28"/>
          <w:szCs w:val="28"/>
        </w:rPr>
        <w:t>ьном и региональном уровнях.</w:t>
      </w:r>
    </w:p>
    <w:p w:rsidR="00E55486" w:rsidRPr="00324312" w:rsidRDefault="001958F1" w:rsidP="00C902D1">
      <w:pPr>
        <w:autoSpaceDE w:val="0"/>
        <w:autoSpaceDN w:val="0"/>
        <w:adjustRightInd w:val="0"/>
        <w:spacing w:after="0" w:line="360" w:lineRule="auto"/>
        <w:ind w:firstLine="708"/>
        <w:jc w:val="both"/>
        <w:rPr>
          <w:rFonts w:ascii="Times New Roman" w:hAnsi="Times New Roman" w:cs="Times New Roman"/>
          <w:sz w:val="28"/>
          <w:szCs w:val="28"/>
        </w:rPr>
      </w:pPr>
      <w:r w:rsidRPr="00324312">
        <w:rPr>
          <w:rFonts w:asciiTheme="majorBidi" w:hAnsiTheme="majorBidi" w:cstheme="majorBidi"/>
          <w:sz w:val="28"/>
          <w:szCs w:val="28"/>
        </w:rPr>
        <w:t xml:space="preserve">В </w:t>
      </w:r>
      <w:r w:rsidR="00D8464F" w:rsidRPr="00324312">
        <w:rPr>
          <w:rFonts w:asciiTheme="majorBidi" w:hAnsiTheme="majorBidi" w:cstheme="majorBidi"/>
          <w:sz w:val="28"/>
          <w:szCs w:val="28"/>
        </w:rPr>
        <w:t>соответствии со</w:t>
      </w:r>
      <w:r w:rsidRPr="00324312">
        <w:rPr>
          <w:rFonts w:asciiTheme="majorBidi" w:hAnsiTheme="majorBidi" w:cstheme="majorBidi"/>
          <w:sz w:val="28"/>
          <w:szCs w:val="28"/>
        </w:rPr>
        <w:t xml:space="preserve"> статьей 9 Федерального закона от 07.05.2013 </w:t>
      </w:r>
      <w:r w:rsidR="00494C92">
        <w:rPr>
          <w:rFonts w:asciiTheme="majorBidi" w:hAnsiTheme="majorBidi" w:cstheme="majorBidi"/>
          <w:sz w:val="28"/>
          <w:szCs w:val="28"/>
        </w:rPr>
        <w:t xml:space="preserve">         </w:t>
      </w:r>
      <w:r w:rsidR="00984CBA">
        <w:rPr>
          <w:rFonts w:asciiTheme="majorBidi" w:hAnsiTheme="majorBidi" w:cstheme="majorBidi"/>
          <w:sz w:val="28"/>
          <w:szCs w:val="28"/>
        </w:rPr>
        <w:t xml:space="preserve">      </w:t>
      </w:r>
      <w:r w:rsidR="00494C92">
        <w:rPr>
          <w:rFonts w:asciiTheme="majorBidi" w:hAnsiTheme="majorBidi" w:cstheme="majorBidi"/>
          <w:sz w:val="28"/>
          <w:szCs w:val="28"/>
        </w:rPr>
        <w:t xml:space="preserve"> </w:t>
      </w:r>
      <w:r w:rsidRPr="00324312">
        <w:rPr>
          <w:rFonts w:asciiTheme="majorBidi" w:hAnsiTheme="majorBidi" w:cstheme="majorBidi"/>
          <w:sz w:val="28"/>
          <w:szCs w:val="28"/>
        </w:rPr>
        <w:t>№ 78</w:t>
      </w:r>
      <w:r w:rsidR="00E55486" w:rsidRPr="00324312">
        <w:rPr>
          <w:rFonts w:asciiTheme="majorBidi" w:hAnsiTheme="majorBidi" w:cstheme="majorBidi"/>
          <w:sz w:val="28"/>
          <w:szCs w:val="28"/>
        </w:rPr>
        <w:t xml:space="preserve">–ФЗ </w:t>
      </w:r>
      <w:r w:rsidR="00E55486" w:rsidRPr="00324312">
        <w:rPr>
          <w:rFonts w:ascii="Times New Roman" w:hAnsi="Times New Roman" w:cs="Times New Roman"/>
          <w:sz w:val="28"/>
          <w:szCs w:val="28"/>
        </w:rPr>
        <w:t>законом субъекта Российской Федерации может учреждаться должность уполномоченного по защите прав предпринимателей в субъекте Российской Федерации, которая является государственной должностью субъекта Российской Федерации.</w:t>
      </w:r>
    </w:p>
    <w:p w:rsidR="00E55486" w:rsidRPr="00324312" w:rsidRDefault="00E55486" w:rsidP="00C902D1">
      <w:pPr>
        <w:autoSpaceDE w:val="0"/>
        <w:autoSpaceDN w:val="0"/>
        <w:adjustRightInd w:val="0"/>
        <w:spacing w:after="0" w:line="360" w:lineRule="auto"/>
        <w:ind w:firstLine="708"/>
        <w:jc w:val="both"/>
        <w:rPr>
          <w:rFonts w:ascii="Times New Roman" w:hAnsi="Times New Roman" w:cs="Times New Roman"/>
          <w:sz w:val="28"/>
          <w:szCs w:val="28"/>
        </w:rPr>
      </w:pPr>
      <w:r w:rsidRPr="00324312">
        <w:rPr>
          <w:rFonts w:ascii="Times New Roman" w:hAnsi="Times New Roman" w:cs="Times New Roman"/>
          <w:sz w:val="28"/>
          <w:szCs w:val="28"/>
        </w:rPr>
        <w:t>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E55486" w:rsidRPr="00324312" w:rsidRDefault="00E55486" w:rsidP="00C902D1">
      <w:pPr>
        <w:autoSpaceDE w:val="0"/>
        <w:autoSpaceDN w:val="0"/>
        <w:adjustRightInd w:val="0"/>
        <w:spacing w:after="0" w:line="360" w:lineRule="auto"/>
        <w:ind w:firstLine="708"/>
        <w:jc w:val="both"/>
        <w:rPr>
          <w:rFonts w:ascii="Times New Roman" w:hAnsi="Times New Roman" w:cs="Times New Roman"/>
          <w:sz w:val="28"/>
          <w:szCs w:val="28"/>
        </w:rPr>
      </w:pPr>
      <w:r w:rsidRPr="00324312">
        <w:rPr>
          <w:rFonts w:ascii="Times New Roman" w:hAnsi="Times New Roman" w:cs="Times New Roman"/>
          <w:sz w:val="28"/>
          <w:szCs w:val="28"/>
        </w:rPr>
        <w:t>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Федерального закона от 07.05.2013 № 78-ФЗ.</w:t>
      </w:r>
    </w:p>
    <w:p w:rsidR="00E55486" w:rsidRPr="00324312" w:rsidRDefault="00122AAE" w:rsidP="00C902D1">
      <w:pPr>
        <w:autoSpaceDE w:val="0"/>
        <w:autoSpaceDN w:val="0"/>
        <w:adjustRightInd w:val="0"/>
        <w:spacing w:after="0" w:line="360" w:lineRule="auto"/>
        <w:ind w:firstLine="708"/>
        <w:jc w:val="both"/>
        <w:rPr>
          <w:rFonts w:asciiTheme="majorBidi" w:hAnsiTheme="majorBidi" w:cstheme="majorBidi"/>
          <w:sz w:val="28"/>
          <w:szCs w:val="28"/>
        </w:rPr>
      </w:pPr>
      <w:r w:rsidRPr="00324312">
        <w:rPr>
          <w:rFonts w:ascii="Times New Roman" w:hAnsi="Times New Roman" w:cs="Times New Roman"/>
          <w:sz w:val="28"/>
          <w:szCs w:val="28"/>
        </w:rPr>
        <w:t>18 октября 2013 года в Кировской области принят Закон «</w:t>
      </w:r>
      <w:r w:rsidRPr="00324312">
        <w:rPr>
          <w:rFonts w:asciiTheme="majorBidi" w:hAnsiTheme="majorBidi" w:cstheme="majorBidi"/>
          <w:sz w:val="28"/>
          <w:szCs w:val="28"/>
        </w:rPr>
        <w:t xml:space="preserve">Об уполномоченном по защите прав предпринимателей в Кировской области» </w:t>
      </w:r>
      <w:r w:rsidR="00D8464F">
        <w:rPr>
          <w:rFonts w:asciiTheme="majorBidi" w:hAnsiTheme="majorBidi" w:cstheme="majorBidi"/>
          <w:sz w:val="28"/>
          <w:szCs w:val="28"/>
        </w:rPr>
        <w:t xml:space="preserve">       </w:t>
      </w:r>
      <w:r w:rsidRPr="00324312">
        <w:rPr>
          <w:rFonts w:asciiTheme="majorBidi" w:hAnsiTheme="majorBidi" w:cstheme="majorBidi"/>
          <w:sz w:val="28"/>
          <w:szCs w:val="28"/>
        </w:rPr>
        <w:t>№ 335-ЗО</w:t>
      </w:r>
      <w:r w:rsidR="0088098A">
        <w:rPr>
          <w:rFonts w:asciiTheme="majorBidi" w:hAnsiTheme="majorBidi" w:cstheme="majorBidi"/>
          <w:sz w:val="28"/>
          <w:szCs w:val="28"/>
        </w:rPr>
        <w:t xml:space="preserve"> </w:t>
      </w:r>
      <w:r w:rsidRPr="00324312">
        <w:rPr>
          <w:rFonts w:asciiTheme="majorBidi" w:hAnsiTheme="majorBidi" w:cstheme="majorBidi"/>
          <w:sz w:val="28"/>
          <w:szCs w:val="28"/>
        </w:rPr>
        <w:t xml:space="preserve">(далее – Закон Кировской области от 18.10.2013 № 335-ЗО). </w:t>
      </w:r>
    </w:p>
    <w:p w:rsidR="00122AAE" w:rsidRPr="00324312" w:rsidRDefault="00E9512A" w:rsidP="00C902D1">
      <w:pPr>
        <w:autoSpaceDE w:val="0"/>
        <w:autoSpaceDN w:val="0"/>
        <w:adjustRightInd w:val="0"/>
        <w:spacing w:after="0" w:line="360" w:lineRule="auto"/>
        <w:ind w:firstLine="708"/>
        <w:jc w:val="both"/>
        <w:rPr>
          <w:rFonts w:ascii="Times New Roman" w:hAnsi="Times New Roman" w:cs="Times New Roman"/>
          <w:sz w:val="28"/>
          <w:szCs w:val="28"/>
        </w:rPr>
      </w:pPr>
      <w:r w:rsidRPr="00324312">
        <w:rPr>
          <w:rFonts w:ascii="Times New Roman" w:hAnsi="Times New Roman" w:cs="Times New Roman"/>
          <w:sz w:val="28"/>
          <w:szCs w:val="28"/>
        </w:rPr>
        <w:lastRenderedPageBreak/>
        <w:t>Настоящим Законом учреждена</w:t>
      </w:r>
      <w:r w:rsidR="00122AAE" w:rsidRPr="00324312">
        <w:rPr>
          <w:rFonts w:ascii="Times New Roman" w:hAnsi="Times New Roman" w:cs="Times New Roman"/>
          <w:sz w:val="28"/>
          <w:szCs w:val="28"/>
        </w:rPr>
        <w:t xml:space="preserve"> должность уполномоченного по защите прав предпринимателей в Кировской области (далее</w:t>
      </w:r>
      <w:r w:rsidRPr="00324312">
        <w:rPr>
          <w:rFonts w:ascii="Times New Roman" w:hAnsi="Times New Roman" w:cs="Times New Roman"/>
          <w:sz w:val="28"/>
          <w:szCs w:val="28"/>
        </w:rPr>
        <w:t xml:space="preserve"> - Уполномоченный), определено</w:t>
      </w:r>
      <w:r w:rsidR="00122AAE" w:rsidRPr="00324312">
        <w:rPr>
          <w:rFonts w:ascii="Times New Roman" w:hAnsi="Times New Roman" w:cs="Times New Roman"/>
          <w:sz w:val="28"/>
          <w:szCs w:val="28"/>
        </w:rPr>
        <w:t xml:space="preserve"> правовое положение, основные задачи и компетенция Уполномоченного, а также порядок назначения на должность, порядок досрочного прекращения полномочий Уполномоченного.</w:t>
      </w:r>
    </w:p>
    <w:p w:rsidR="00E9512A" w:rsidRPr="00324312" w:rsidRDefault="00E9512A" w:rsidP="00C902D1">
      <w:pPr>
        <w:autoSpaceDE w:val="0"/>
        <w:autoSpaceDN w:val="0"/>
        <w:adjustRightInd w:val="0"/>
        <w:spacing w:after="0" w:line="360" w:lineRule="auto"/>
        <w:ind w:firstLine="708"/>
        <w:jc w:val="both"/>
        <w:rPr>
          <w:rFonts w:ascii="Times New Roman" w:hAnsi="Times New Roman" w:cs="Times New Roman"/>
          <w:sz w:val="28"/>
          <w:szCs w:val="28"/>
        </w:rPr>
      </w:pPr>
      <w:r w:rsidRPr="00324312">
        <w:rPr>
          <w:rFonts w:ascii="Times New Roman" w:hAnsi="Times New Roman" w:cs="Times New Roman"/>
          <w:sz w:val="28"/>
          <w:szCs w:val="28"/>
        </w:rPr>
        <w:t xml:space="preserve">Во исполнение Федерального </w:t>
      </w:r>
      <w:hyperlink r:id="rId9" w:history="1">
        <w:r w:rsidRPr="00324312">
          <w:rPr>
            <w:rFonts w:ascii="Times New Roman" w:hAnsi="Times New Roman" w:cs="Times New Roman"/>
            <w:sz w:val="28"/>
            <w:szCs w:val="28"/>
          </w:rPr>
          <w:t>закона</w:t>
        </w:r>
      </w:hyperlink>
      <w:r w:rsidRPr="00324312">
        <w:rPr>
          <w:rFonts w:ascii="Times New Roman" w:hAnsi="Times New Roman" w:cs="Times New Roman"/>
          <w:sz w:val="28"/>
          <w:szCs w:val="28"/>
        </w:rPr>
        <w:t xml:space="preserve"> от 07.05.2013 N 78-ФЗ и </w:t>
      </w:r>
      <w:hyperlink r:id="rId10" w:history="1">
        <w:r w:rsidRPr="00324312">
          <w:rPr>
            <w:rFonts w:ascii="Times New Roman" w:hAnsi="Times New Roman" w:cs="Times New Roman"/>
            <w:sz w:val="28"/>
            <w:szCs w:val="28"/>
          </w:rPr>
          <w:t>Закона</w:t>
        </w:r>
      </w:hyperlink>
      <w:r w:rsidR="0088098A">
        <w:rPr>
          <w:rFonts w:ascii="Times New Roman" w:hAnsi="Times New Roman" w:cs="Times New Roman"/>
          <w:sz w:val="28"/>
          <w:szCs w:val="28"/>
        </w:rPr>
        <w:t xml:space="preserve"> </w:t>
      </w:r>
      <w:r w:rsidRPr="00324312">
        <w:rPr>
          <w:rFonts w:ascii="Times New Roman" w:hAnsi="Times New Roman" w:cs="Times New Roman"/>
          <w:sz w:val="28"/>
          <w:szCs w:val="28"/>
        </w:rPr>
        <w:t xml:space="preserve">Кировской области от 18.10.2013 N 335-ЗО Указом Губернатора Кировской области от 21.10.2013 № 147 утвержден Порядок учета мнения предпринимательского сообщества Кировской области при рассмотрении кандидатур на должность уполномоченного по защите прав предпринимателей в Кировской области. </w:t>
      </w:r>
    </w:p>
    <w:p w:rsidR="000254F5" w:rsidRPr="00324312" w:rsidRDefault="00F90B14" w:rsidP="00C902D1">
      <w:pPr>
        <w:autoSpaceDE w:val="0"/>
        <w:autoSpaceDN w:val="0"/>
        <w:adjustRightInd w:val="0"/>
        <w:spacing w:after="0" w:line="360" w:lineRule="auto"/>
        <w:ind w:firstLine="708"/>
        <w:jc w:val="both"/>
        <w:rPr>
          <w:rFonts w:ascii="Times New Roman" w:hAnsi="Times New Roman" w:cs="Times New Roman"/>
          <w:sz w:val="28"/>
          <w:szCs w:val="28"/>
        </w:rPr>
      </w:pPr>
      <w:r w:rsidRPr="00324312">
        <w:rPr>
          <w:rFonts w:ascii="Times New Roman" w:hAnsi="Times New Roman" w:cs="Times New Roman"/>
          <w:sz w:val="28"/>
          <w:szCs w:val="28"/>
        </w:rPr>
        <w:t xml:space="preserve">Согласно статьи 5 </w:t>
      </w:r>
      <w:hyperlink r:id="rId11" w:history="1">
        <w:r w:rsidRPr="00324312">
          <w:rPr>
            <w:rFonts w:ascii="Times New Roman" w:hAnsi="Times New Roman" w:cs="Times New Roman"/>
            <w:sz w:val="28"/>
            <w:szCs w:val="28"/>
          </w:rPr>
          <w:t>Закона</w:t>
        </w:r>
      </w:hyperlink>
      <w:r w:rsidR="0088098A">
        <w:rPr>
          <w:rFonts w:ascii="Times New Roman" w:hAnsi="Times New Roman" w:cs="Times New Roman"/>
          <w:sz w:val="28"/>
          <w:szCs w:val="28"/>
        </w:rPr>
        <w:t xml:space="preserve"> </w:t>
      </w:r>
      <w:r w:rsidRPr="00324312">
        <w:rPr>
          <w:rFonts w:ascii="Times New Roman" w:hAnsi="Times New Roman" w:cs="Times New Roman"/>
          <w:sz w:val="28"/>
          <w:szCs w:val="28"/>
        </w:rPr>
        <w:t>Кировской области от 18.10.2013 N 335-ЗО У</w:t>
      </w:r>
      <w:r w:rsidR="000254F5" w:rsidRPr="00324312">
        <w:rPr>
          <w:rFonts w:ascii="Times New Roman" w:hAnsi="Times New Roman" w:cs="Times New Roman"/>
          <w:sz w:val="28"/>
          <w:szCs w:val="28"/>
        </w:rPr>
        <w:t>полномоченным назначается лицо, являющееся гражданином Российской Федерации, не моложе 30 лет, имеющее высшее образование и постоянно проживающее на территории Кировской области, имеющее опыт ведения предпринимательской деятельности или опыт руководящей работы.</w:t>
      </w:r>
    </w:p>
    <w:p w:rsidR="00F90B14" w:rsidRPr="00E44D60" w:rsidRDefault="00115EDE" w:rsidP="00E44D60">
      <w:pPr>
        <w:autoSpaceDE w:val="0"/>
        <w:autoSpaceDN w:val="0"/>
        <w:adjustRightInd w:val="0"/>
        <w:spacing w:after="0" w:line="360" w:lineRule="auto"/>
        <w:ind w:firstLine="708"/>
        <w:jc w:val="both"/>
        <w:rPr>
          <w:rFonts w:ascii="Times New Roman" w:hAnsi="Times New Roman" w:cs="Times New Roman"/>
          <w:sz w:val="28"/>
          <w:szCs w:val="28"/>
        </w:rPr>
      </w:pPr>
      <w:r w:rsidRPr="00324312">
        <w:rPr>
          <w:rFonts w:ascii="Times New Roman" w:hAnsi="Times New Roman" w:cs="Times New Roman"/>
          <w:sz w:val="28"/>
          <w:szCs w:val="28"/>
        </w:rPr>
        <w:t xml:space="preserve">20 февраля 2014 </w:t>
      </w:r>
      <w:r w:rsidR="00DA1612">
        <w:rPr>
          <w:rFonts w:ascii="Times New Roman" w:hAnsi="Times New Roman" w:cs="Times New Roman"/>
          <w:sz w:val="28"/>
          <w:szCs w:val="28"/>
        </w:rPr>
        <w:t xml:space="preserve">года </w:t>
      </w:r>
      <w:r w:rsidRPr="00324312">
        <w:rPr>
          <w:rFonts w:ascii="Times New Roman" w:hAnsi="Times New Roman" w:cs="Times New Roman"/>
          <w:sz w:val="28"/>
          <w:szCs w:val="28"/>
        </w:rPr>
        <w:t xml:space="preserve">Указом врио Губернатора Кировской области </w:t>
      </w:r>
      <w:r w:rsidR="00494C92">
        <w:rPr>
          <w:rFonts w:ascii="Times New Roman" w:hAnsi="Times New Roman" w:cs="Times New Roman"/>
          <w:sz w:val="28"/>
          <w:szCs w:val="28"/>
        </w:rPr>
        <w:t xml:space="preserve">  </w:t>
      </w:r>
      <w:r w:rsidR="00FE4F0A">
        <w:rPr>
          <w:rFonts w:ascii="Times New Roman" w:hAnsi="Times New Roman" w:cs="Times New Roman"/>
          <w:sz w:val="28"/>
          <w:szCs w:val="28"/>
        </w:rPr>
        <w:t xml:space="preserve">    </w:t>
      </w:r>
      <w:r w:rsidR="00494C92">
        <w:rPr>
          <w:rFonts w:ascii="Times New Roman" w:hAnsi="Times New Roman" w:cs="Times New Roman"/>
          <w:sz w:val="28"/>
          <w:szCs w:val="28"/>
        </w:rPr>
        <w:t xml:space="preserve"> </w:t>
      </w:r>
      <w:r w:rsidRPr="00324312">
        <w:rPr>
          <w:rFonts w:ascii="Times New Roman" w:hAnsi="Times New Roman" w:cs="Times New Roman"/>
          <w:sz w:val="28"/>
          <w:szCs w:val="28"/>
        </w:rPr>
        <w:t xml:space="preserve">№ 6-к на должность уполномоченного по защите прав предпринимателей в Кировской области назначен Данелян Сергей Эдуардович. </w:t>
      </w:r>
      <w:r w:rsidR="00AE40BD" w:rsidRPr="00324312">
        <w:rPr>
          <w:rFonts w:ascii="Times New Roman" w:hAnsi="Times New Roman" w:cs="Times New Roman"/>
          <w:sz w:val="28"/>
          <w:szCs w:val="28"/>
        </w:rPr>
        <w:t>Стоит отметить, что до этого времени на протяжении полугода он исполнял свои обязанности на общественных началах и уже в этом качестве проводил приемы предпринимателей, права и интересы которых были нарушены.</w:t>
      </w:r>
    </w:p>
    <w:p w:rsidR="00F90B14" w:rsidRPr="00324312" w:rsidRDefault="00022665" w:rsidP="00022665">
      <w:pPr>
        <w:pStyle w:val="a3"/>
        <w:tabs>
          <w:tab w:val="left" w:pos="851"/>
        </w:tabs>
        <w:spacing w:after="0" w:line="360" w:lineRule="auto"/>
        <w:ind w:left="0"/>
        <w:jc w:val="both"/>
        <w:rPr>
          <w:rFonts w:asciiTheme="majorBidi" w:hAnsiTheme="majorBidi" w:cstheme="majorBidi"/>
          <w:sz w:val="28"/>
          <w:szCs w:val="28"/>
        </w:rPr>
      </w:pPr>
      <w:r w:rsidRPr="00324312">
        <w:rPr>
          <w:rFonts w:asciiTheme="majorBidi" w:hAnsiTheme="majorBidi" w:cstheme="majorBidi"/>
          <w:sz w:val="28"/>
          <w:szCs w:val="28"/>
        </w:rPr>
        <w:tab/>
        <w:t>Целью создания института Уполномоченного является защита прав и законных интересов субъектов предпринимательской деятельности, совершенствование законодательства Кировской области, затрагивающего права субъектов предпринимательской деятельности, правовое просвещение по вопросам прав и свобод, методов и форм их защиты.</w:t>
      </w:r>
    </w:p>
    <w:p w:rsidR="00E43DE2" w:rsidRPr="00324312" w:rsidRDefault="00F90B14" w:rsidP="00F90B14">
      <w:pPr>
        <w:pStyle w:val="a3"/>
        <w:tabs>
          <w:tab w:val="left" w:pos="851"/>
        </w:tabs>
        <w:spacing w:after="0" w:line="360" w:lineRule="auto"/>
        <w:ind w:left="0"/>
        <w:jc w:val="both"/>
        <w:rPr>
          <w:rFonts w:asciiTheme="majorBidi" w:hAnsiTheme="majorBidi" w:cstheme="majorBidi"/>
          <w:sz w:val="28"/>
          <w:szCs w:val="28"/>
        </w:rPr>
      </w:pPr>
      <w:r w:rsidRPr="00324312">
        <w:rPr>
          <w:rFonts w:asciiTheme="majorBidi" w:hAnsiTheme="majorBidi" w:cstheme="majorBidi"/>
          <w:sz w:val="28"/>
          <w:szCs w:val="28"/>
        </w:rPr>
        <w:tab/>
      </w:r>
      <w:r w:rsidR="00E43DE2" w:rsidRPr="00324312">
        <w:rPr>
          <w:rFonts w:asciiTheme="majorBidi" w:hAnsiTheme="majorBidi" w:cstheme="majorBidi"/>
          <w:sz w:val="28"/>
          <w:szCs w:val="28"/>
        </w:rPr>
        <w:t xml:space="preserve">В соответствии со статьей 4 Закона Кировской области от 18.10.2013  </w:t>
      </w:r>
      <w:r w:rsidR="00871AAA" w:rsidRPr="00324312">
        <w:rPr>
          <w:rFonts w:asciiTheme="majorBidi" w:hAnsiTheme="majorBidi" w:cstheme="majorBidi"/>
          <w:sz w:val="28"/>
          <w:szCs w:val="28"/>
        </w:rPr>
        <w:t xml:space="preserve">       </w:t>
      </w:r>
      <w:r w:rsidR="00E43DE2" w:rsidRPr="00324312">
        <w:rPr>
          <w:rFonts w:asciiTheme="majorBidi" w:hAnsiTheme="majorBidi" w:cstheme="majorBidi"/>
          <w:sz w:val="28"/>
          <w:szCs w:val="28"/>
        </w:rPr>
        <w:t>№ 335-ЗО</w:t>
      </w:r>
      <w:r w:rsidR="002C6639" w:rsidRPr="00324312">
        <w:rPr>
          <w:rFonts w:asciiTheme="majorBidi" w:hAnsiTheme="majorBidi" w:cstheme="majorBidi"/>
          <w:sz w:val="28"/>
          <w:szCs w:val="28"/>
        </w:rPr>
        <w:t xml:space="preserve"> </w:t>
      </w:r>
      <w:r w:rsidR="00E43DE2" w:rsidRPr="00324312">
        <w:rPr>
          <w:rFonts w:asciiTheme="majorBidi" w:hAnsiTheme="majorBidi" w:cstheme="majorBidi"/>
          <w:sz w:val="28"/>
          <w:szCs w:val="28"/>
        </w:rPr>
        <w:t xml:space="preserve">основными задачами Уполномоченного являются: </w:t>
      </w:r>
    </w:p>
    <w:p w:rsidR="00E43DE2" w:rsidRPr="00324312" w:rsidRDefault="00E43DE2" w:rsidP="00F66BE9">
      <w:pPr>
        <w:pStyle w:val="a3"/>
        <w:tabs>
          <w:tab w:val="left" w:pos="851"/>
        </w:tabs>
        <w:spacing w:after="0" w:line="360" w:lineRule="auto"/>
        <w:ind w:left="0"/>
        <w:jc w:val="both"/>
        <w:rPr>
          <w:rFonts w:asciiTheme="majorBidi" w:hAnsiTheme="majorBidi" w:cstheme="majorBidi"/>
          <w:sz w:val="28"/>
          <w:szCs w:val="28"/>
        </w:rPr>
      </w:pPr>
      <w:r w:rsidRPr="00324312">
        <w:rPr>
          <w:rFonts w:asciiTheme="majorBidi" w:hAnsiTheme="majorBidi" w:cstheme="majorBidi"/>
          <w:sz w:val="28"/>
          <w:szCs w:val="28"/>
        </w:rPr>
        <w:lastRenderedPageBreak/>
        <w:tab/>
        <w:t>1) защита прав и законных интересов российских и иностранных субъектов предпринимательской деятельности на территории Кировской области;</w:t>
      </w:r>
    </w:p>
    <w:p w:rsidR="00E43DE2" w:rsidRPr="00324312" w:rsidRDefault="00E43DE2" w:rsidP="00F66BE9">
      <w:pPr>
        <w:pStyle w:val="a3"/>
        <w:tabs>
          <w:tab w:val="left" w:pos="851"/>
        </w:tabs>
        <w:spacing w:after="0" w:line="360" w:lineRule="auto"/>
        <w:ind w:left="0"/>
        <w:jc w:val="both"/>
        <w:rPr>
          <w:rFonts w:asciiTheme="majorBidi" w:hAnsiTheme="majorBidi" w:cstheme="majorBidi"/>
          <w:sz w:val="28"/>
          <w:szCs w:val="28"/>
        </w:rPr>
      </w:pPr>
      <w:r w:rsidRPr="00324312">
        <w:rPr>
          <w:rFonts w:asciiTheme="majorBidi" w:hAnsiTheme="majorBidi" w:cstheme="majorBidi"/>
          <w:sz w:val="28"/>
          <w:szCs w:val="28"/>
        </w:rPr>
        <w:tab/>
        <w:t>2)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E43DE2" w:rsidRPr="00324312" w:rsidRDefault="00E43DE2" w:rsidP="00F66BE9">
      <w:pPr>
        <w:tabs>
          <w:tab w:val="left" w:pos="851"/>
        </w:tabs>
        <w:spacing w:after="0" w:line="360" w:lineRule="auto"/>
        <w:jc w:val="both"/>
        <w:rPr>
          <w:rFonts w:asciiTheme="majorBidi" w:hAnsiTheme="majorBidi" w:cstheme="majorBidi"/>
          <w:sz w:val="28"/>
          <w:szCs w:val="28"/>
        </w:rPr>
      </w:pPr>
      <w:r w:rsidRPr="00324312">
        <w:rPr>
          <w:rFonts w:asciiTheme="majorBidi" w:hAnsiTheme="majorBidi" w:cstheme="majorBidi"/>
          <w:sz w:val="28"/>
          <w:szCs w:val="28"/>
        </w:rPr>
        <w:tab/>
        <w:t>3) взаимодействие с предпринимательским сообществом Кировской области;</w:t>
      </w:r>
    </w:p>
    <w:p w:rsidR="00E43DE2" w:rsidRDefault="00E43DE2" w:rsidP="00F66BE9">
      <w:pPr>
        <w:pStyle w:val="a3"/>
        <w:tabs>
          <w:tab w:val="left" w:pos="851"/>
        </w:tabs>
        <w:spacing w:after="0" w:line="360" w:lineRule="auto"/>
        <w:ind w:left="0"/>
        <w:jc w:val="both"/>
        <w:rPr>
          <w:rFonts w:asciiTheme="majorBidi" w:hAnsiTheme="majorBidi" w:cstheme="majorBidi"/>
          <w:sz w:val="28"/>
          <w:szCs w:val="28"/>
        </w:rPr>
      </w:pPr>
      <w:r w:rsidRPr="00324312">
        <w:rPr>
          <w:rFonts w:asciiTheme="majorBidi" w:hAnsiTheme="majorBidi" w:cstheme="majorBidi"/>
          <w:sz w:val="28"/>
          <w:szCs w:val="28"/>
        </w:rPr>
        <w:tab/>
        <w:t>4) участие в формировании и реализации государственной политики Кировской области, направленной на развитие предпринимательской деятельности, защиту прав и законных интересов субъектов предпринимательской деятельности.</w:t>
      </w:r>
    </w:p>
    <w:p w:rsidR="00A85874" w:rsidRDefault="00A85874" w:rsidP="00F66BE9">
      <w:pPr>
        <w:pStyle w:val="a3"/>
        <w:tabs>
          <w:tab w:val="left" w:pos="851"/>
        </w:tabs>
        <w:spacing w:after="0" w:line="360" w:lineRule="auto"/>
        <w:ind w:left="0"/>
        <w:jc w:val="both"/>
        <w:rPr>
          <w:rFonts w:asciiTheme="majorBidi" w:hAnsiTheme="majorBidi" w:cstheme="majorBidi"/>
          <w:sz w:val="28"/>
          <w:szCs w:val="28"/>
        </w:rPr>
      </w:pPr>
      <w:r>
        <w:rPr>
          <w:rFonts w:asciiTheme="majorBidi" w:hAnsiTheme="majorBidi" w:cstheme="majorBidi"/>
          <w:sz w:val="28"/>
          <w:szCs w:val="28"/>
        </w:rPr>
        <w:tab/>
      </w:r>
      <w:r w:rsidRPr="00A85874">
        <w:rPr>
          <w:rFonts w:asciiTheme="majorBidi" w:hAnsiTheme="majorBidi" w:cstheme="majorBidi"/>
          <w:sz w:val="28"/>
          <w:szCs w:val="28"/>
        </w:rPr>
        <w:t>При осуществлении своей деятельности Уполномоченный вправе:</w:t>
      </w:r>
    </w:p>
    <w:p w:rsidR="00A85874" w:rsidRPr="00A85874" w:rsidRDefault="00A85874" w:rsidP="00F66BE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Pr="00A85874">
        <w:rPr>
          <w:rFonts w:asciiTheme="majorBidi" w:hAnsiTheme="majorBidi" w:cstheme="majorBidi"/>
          <w:sz w:val="28"/>
          <w:szCs w:val="28"/>
        </w:rPr>
        <w:t>1) запрашивать и получать от органов государственной власти, органов местного самоуправления Кировской области и должностных лиц необходимые сведения, документы и материалы;</w:t>
      </w:r>
    </w:p>
    <w:p w:rsidR="00A85874" w:rsidRPr="00A85874" w:rsidRDefault="00A85874" w:rsidP="00F66BE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Pr="00A85874">
        <w:rPr>
          <w:rFonts w:asciiTheme="majorBidi" w:hAnsiTheme="majorBidi" w:cstheme="majorBidi"/>
          <w:sz w:val="28"/>
          <w:szCs w:val="28"/>
        </w:rPr>
        <w:t>2) беспрепятственно посещать органы государственной власти Кировской области при предъявлении служебного удостоверения;</w:t>
      </w:r>
    </w:p>
    <w:p w:rsidR="00A85874" w:rsidRPr="00A85874" w:rsidRDefault="00A85874" w:rsidP="00F66BE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Pr="00A85874">
        <w:rPr>
          <w:rFonts w:asciiTheme="majorBidi" w:hAnsiTheme="majorBidi" w:cstheme="majorBidi"/>
          <w:sz w:val="28"/>
          <w:szCs w:val="28"/>
        </w:rPr>
        <w:t>3)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A85874" w:rsidRPr="00A85874" w:rsidRDefault="00A85874" w:rsidP="00F66BE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Pr="00A85874">
        <w:rPr>
          <w:rFonts w:asciiTheme="majorBidi" w:hAnsiTheme="majorBidi" w:cstheme="majorBidi"/>
          <w:sz w:val="28"/>
          <w:szCs w:val="28"/>
        </w:rPr>
        <w:t>4) привлекать на общественных началах экспертов, способных оказать содействие в полном, всестороннем и объективном рассмотрении жалобы;</w:t>
      </w:r>
    </w:p>
    <w:p w:rsidR="00A85874" w:rsidRPr="00A85874" w:rsidRDefault="00A85874" w:rsidP="00F66BE9">
      <w:pPr>
        <w:pStyle w:val="a3"/>
        <w:tabs>
          <w:tab w:val="left" w:pos="851"/>
        </w:tabs>
        <w:spacing w:line="360" w:lineRule="auto"/>
        <w:ind w:left="0"/>
        <w:jc w:val="both"/>
        <w:rPr>
          <w:rFonts w:asciiTheme="majorBidi" w:hAnsiTheme="majorBidi" w:cstheme="majorBidi"/>
          <w:sz w:val="28"/>
          <w:szCs w:val="28"/>
        </w:rPr>
      </w:pPr>
      <w:r>
        <w:rPr>
          <w:rFonts w:asciiTheme="majorBidi" w:hAnsiTheme="majorBidi" w:cstheme="majorBidi"/>
          <w:sz w:val="28"/>
          <w:szCs w:val="28"/>
        </w:rPr>
        <w:tab/>
      </w:r>
      <w:r w:rsidRPr="00A85874">
        <w:rPr>
          <w:rFonts w:asciiTheme="majorBidi" w:hAnsiTheme="majorBidi" w:cstheme="majorBidi"/>
          <w:sz w:val="28"/>
          <w:szCs w:val="28"/>
        </w:rPr>
        <w:t>5) обратиться к Уполномоченному при Президенте Российской Федерации по защите прав предпринимателей в случае отсутствия полномочий для разрешения жалобы;</w:t>
      </w:r>
    </w:p>
    <w:p w:rsidR="00A85874" w:rsidRPr="00A85874" w:rsidRDefault="00A85874" w:rsidP="00F66BE9">
      <w:pPr>
        <w:pStyle w:val="a3"/>
        <w:tabs>
          <w:tab w:val="left" w:pos="851"/>
        </w:tabs>
        <w:spacing w:line="360" w:lineRule="auto"/>
        <w:ind w:left="0" w:firstLine="709"/>
        <w:jc w:val="both"/>
        <w:rPr>
          <w:rFonts w:asciiTheme="majorBidi" w:hAnsiTheme="majorBidi" w:cstheme="majorBidi"/>
          <w:sz w:val="28"/>
          <w:szCs w:val="28"/>
        </w:rPr>
      </w:pPr>
      <w:r>
        <w:rPr>
          <w:rFonts w:asciiTheme="majorBidi" w:hAnsiTheme="majorBidi" w:cstheme="majorBidi"/>
          <w:sz w:val="28"/>
          <w:szCs w:val="28"/>
        </w:rPr>
        <w:tab/>
      </w:r>
      <w:r w:rsidRPr="00A85874">
        <w:rPr>
          <w:rFonts w:asciiTheme="majorBidi" w:hAnsiTheme="majorBidi" w:cstheme="majorBidi"/>
          <w:sz w:val="28"/>
          <w:szCs w:val="28"/>
        </w:rPr>
        <w:t xml:space="preserve">6)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Кировской области, </w:t>
      </w:r>
      <w:r w:rsidRPr="00A85874">
        <w:rPr>
          <w:rFonts w:asciiTheme="majorBidi" w:hAnsiTheme="majorBidi" w:cstheme="majorBidi"/>
          <w:sz w:val="28"/>
          <w:szCs w:val="28"/>
        </w:rPr>
        <w:lastRenderedPageBreak/>
        <w:t>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A85874" w:rsidRPr="00A85874" w:rsidRDefault="00A85874" w:rsidP="00F66BE9">
      <w:pPr>
        <w:pStyle w:val="a3"/>
        <w:tabs>
          <w:tab w:val="left" w:pos="851"/>
        </w:tabs>
        <w:spacing w:line="360" w:lineRule="auto"/>
        <w:ind w:left="0" w:firstLine="709"/>
        <w:jc w:val="both"/>
        <w:rPr>
          <w:rFonts w:asciiTheme="majorBidi" w:hAnsiTheme="majorBidi" w:cstheme="majorBidi"/>
          <w:sz w:val="28"/>
          <w:szCs w:val="28"/>
        </w:rPr>
      </w:pPr>
      <w:r w:rsidRPr="00A85874">
        <w:rPr>
          <w:rFonts w:asciiTheme="majorBidi" w:hAnsiTheme="majorBidi" w:cstheme="majorBidi"/>
          <w:sz w:val="28"/>
          <w:szCs w:val="28"/>
        </w:rPr>
        <w:t>7) направлять в Законодательное Собрание Кировской области, Правительство Кировской области, органы исполнительной власти Кировской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A85874" w:rsidRPr="00A85874" w:rsidRDefault="00A85874" w:rsidP="00F66BE9">
      <w:pPr>
        <w:pStyle w:val="a3"/>
        <w:tabs>
          <w:tab w:val="left" w:pos="851"/>
        </w:tabs>
        <w:spacing w:line="360" w:lineRule="auto"/>
        <w:ind w:left="0" w:firstLine="709"/>
        <w:jc w:val="both"/>
        <w:rPr>
          <w:rFonts w:asciiTheme="majorBidi" w:hAnsiTheme="majorBidi" w:cstheme="majorBidi"/>
          <w:sz w:val="28"/>
          <w:szCs w:val="28"/>
        </w:rPr>
      </w:pPr>
      <w:r w:rsidRPr="00A85874">
        <w:rPr>
          <w:rFonts w:asciiTheme="majorBidi" w:hAnsiTheme="majorBidi" w:cstheme="majorBidi"/>
          <w:sz w:val="28"/>
          <w:szCs w:val="28"/>
        </w:rPr>
        <w:t>8) направлять Губернатору Кировской области мотивированные предложения об отмене или о приостановлении действия актов органов исполнительной власти Кировской области;</w:t>
      </w:r>
    </w:p>
    <w:p w:rsidR="00A85874" w:rsidRPr="00A85874" w:rsidRDefault="00A85874" w:rsidP="00F66BE9">
      <w:pPr>
        <w:pStyle w:val="a3"/>
        <w:tabs>
          <w:tab w:val="left" w:pos="851"/>
        </w:tabs>
        <w:spacing w:line="360" w:lineRule="auto"/>
        <w:ind w:left="0" w:firstLine="720"/>
        <w:jc w:val="both"/>
        <w:rPr>
          <w:rFonts w:asciiTheme="majorBidi" w:hAnsiTheme="majorBidi" w:cstheme="majorBidi"/>
          <w:sz w:val="28"/>
          <w:szCs w:val="28"/>
        </w:rPr>
      </w:pPr>
      <w:r w:rsidRPr="00A85874">
        <w:rPr>
          <w:rFonts w:asciiTheme="majorBidi" w:hAnsiTheme="majorBidi" w:cstheme="majorBidi"/>
          <w:sz w:val="28"/>
          <w:szCs w:val="28"/>
        </w:rPr>
        <w:t>9) давать заключения на проекты нормативных правовых актов Кировской области, затрагивающих права и законные интересы субъектов предпринимательской деятельности, являющиеся обязательными для рассмотрения их Законодательным Собранием Кировской области, Правительством Кировской области, органами исполнительной власти Кировской области</w:t>
      </w:r>
      <w:r w:rsidR="00F66BE9">
        <w:rPr>
          <w:rFonts w:asciiTheme="majorBidi" w:hAnsiTheme="majorBidi" w:cstheme="majorBidi"/>
          <w:sz w:val="28"/>
          <w:szCs w:val="28"/>
        </w:rPr>
        <w:t>;</w:t>
      </w:r>
    </w:p>
    <w:p w:rsidR="00A85874" w:rsidRPr="00A85874" w:rsidRDefault="00A85874" w:rsidP="00F66BE9">
      <w:pPr>
        <w:pStyle w:val="a3"/>
        <w:tabs>
          <w:tab w:val="left" w:pos="851"/>
        </w:tabs>
        <w:spacing w:line="360" w:lineRule="auto"/>
        <w:ind w:left="0" w:firstLine="709"/>
        <w:jc w:val="both"/>
        <w:rPr>
          <w:rFonts w:asciiTheme="majorBidi" w:hAnsiTheme="majorBidi" w:cstheme="majorBidi"/>
          <w:sz w:val="28"/>
          <w:szCs w:val="28"/>
        </w:rPr>
      </w:pPr>
      <w:r w:rsidRPr="00A85874">
        <w:rPr>
          <w:rFonts w:asciiTheme="majorBidi" w:hAnsiTheme="majorBidi" w:cstheme="majorBidi"/>
          <w:sz w:val="28"/>
          <w:szCs w:val="28"/>
        </w:rPr>
        <w:t>10) участвовать в обсуждении проектов нормативных правовых актов Кировской области, касающихся предпринимательской деятельности, готовить заключения по результатам рассмотрения указанных проектов;</w:t>
      </w:r>
    </w:p>
    <w:p w:rsidR="001F1AFA" w:rsidRDefault="00A85874" w:rsidP="001F1AFA">
      <w:pPr>
        <w:pStyle w:val="a3"/>
        <w:tabs>
          <w:tab w:val="left" w:pos="851"/>
        </w:tabs>
        <w:spacing w:line="360" w:lineRule="auto"/>
        <w:ind w:left="0" w:firstLine="720"/>
        <w:jc w:val="both"/>
        <w:rPr>
          <w:rFonts w:asciiTheme="majorBidi" w:hAnsiTheme="majorBidi" w:cstheme="majorBidi"/>
          <w:sz w:val="28"/>
          <w:szCs w:val="28"/>
        </w:rPr>
      </w:pPr>
      <w:r w:rsidRPr="00A85874">
        <w:rPr>
          <w:rFonts w:asciiTheme="majorBidi" w:hAnsiTheme="majorBidi" w:cstheme="majorBidi"/>
          <w:sz w:val="28"/>
          <w:szCs w:val="28"/>
        </w:rPr>
        <w:lastRenderedPageBreak/>
        <w:t>11) принимать участие в заседаниях органов государственной власти Кировской области по вопросам, связанным с защитой прав и законных интересов субъектов предпринимательской деятельности;</w:t>
      </w:r>
    </w:p>
    <w:p w:rsidR="00A85874" w:rsidRDefault="00A85874" w:rsidP="001F1AFA">
      <w:pPr>
        <w:pStyle w:val="a3"/>
        <w:tabs>
          <w:tab w:val="left" w:pos="851"/>
        </w:tabs>
        <w:spacing w:line="360" w:lineRule="auto"/>
        <w:ind w:left="0" w:firstLine="720"/>
        <w:jc w:val="both"/>
        <w:rPr>
          <w:rFonts w:asciiTheme="majorBidi" w:hAnsiTheme="majorBidi" w:cstheme="majorBidi"/>
          <w:sz w:val="28"/>
          <w:szCs w:val="28"/>
        </w:rPr>
      </w:pPr>
      <w:r w:rsidRPr="00A85874">
        <w:rPr>
          <w:rFonts w:asciiTheme="majorBidi" w:hAnsiTheme="majorBidi" w:cstheme="majorBidi"/>
          <w:sz w:val="28"/>
          <w:szCs w:val="28"/>
        </w:rPr>
        <w:t>12) информировать государственные органы, органы местного самоуправления о фактах нарушений прав и законных интересов субъектов предпринимательской деятельности на территории Кировской области.</w:t>
      </w:r>
    </w:p>
    <w:p w:rsidR="00F66BE9" w:rsidRDefault="00F66BE9" w:rsidP="001958F1">
      <w:pPr>
        <w:pStyle w:val="a3"/>
        <w:tabs>
          <w:tab w:val="left" w:pos="851"/>
        </w:tabs>
        <w:spacing w:after="0" w:line="360" w:lineRule="auto"/>
        <w:ind w:left="0"/>
        <w:jc w:val="both"/>
        <w:rPr>
          <w:rFonts w:asciiTheme="majorBidi" w:hAnsiTheme="majorBidi" w:cstheme="majorBidi"/>
          <w:b/>
          <w:sz w:val="28"/>
          <w:szCs w:val="28"/>
        </w:rPr>
      </w:pPr>
    </w:p>
    <w:p w:rsidR="007D2257" w:rsidRPr="00324312" w:rsidRDefault="007D2257" w:rsidP="008D1B66">
      <w:pPr>
        <w:pStyle w:val="a3"/>
        <w:numPr>
          <w:ilvl w:val="1"/>
          <w:numId w:val="8"/>
        </w:numPr>
        <w:tabs>
          <w:tab w:val="left" w:pos="851"/>
        </w:tabs>
        <w:spacing w:after="0" w:line="360" w:lineRule="auto"/>
        <w:ind w:left="0" w:firstLine="360"/>
        <w:jc w:val="both"/>
        <w:rPr>
          <w:rFonts w:asciiTheme="majorBidi" w:hAnsiTheme="majorBidi" w:cstheme="majorBidi"/>
          <w:b/>
          <w:bCs/>
          <w:sz w:val="28"/>
          <w:szCs w:val="28"/>
        </w:rPr>
      </w:pPr>
      <w:r w:rsidRPr="00324312">
        <w:rPr>
          <w:rFonts w:ascii="Times New Roman" w:hAnsi="Times New Roman" w:cs="Times New Roman"/>
          <w:b/>
          <w:sz w:val="28"/>
          <w:szCs w:val="28"/>
        </w:rPr>
        <w:t xml:space="preserve">Нормативная база. Организационное и ресурсное обеспечение деятельности </w:t>
      </w:r>
      <w:r w:rsidRPr="00324312">
        <w:rPr>
          <w:rFonts w:asciiTheme="majorBidi" w:hAnsiTheme="majorBidi" w:cstheme="majorBidi"/>
          <w:b/>
          <w:bCs/>
          <w:sz w:val="28"/>
          <w:szCs w:val="28"/>
        </w:rPr>
        <w:t>уполномоченного по защите прав предпринимателей в Кировской области</w:t>
      </w:r>
    </w:p>
    <w:p w:rsidR="007D2257" w:rsidRPr="00324312" w:rsidRDefault="00F66BE9" w:rsidP="00546B0F">
      <w:pPr>
        <w:tabs>
          <w:tab w:val="left" w:pos="851"/>
        </w:tabs>
        <w:spacing w:after="0" w:line="360" w:lineRule="auto"/>
        <w:jc w:val="both"/>
        <w:rPr>
          <w:rFonts w:asciiTheme="majorBidi" w:hAnsiTheme="majorBidi" w:cstheme="majorBidi"/>
          <w:sz w:val="28"/>
          <w:szCs w:val="28"/>
        </w:rPr>
      </w:pPr>
      <w:r>
        <w:rPr>
          <w:rFonts w:asciiTheme="majorBidi" w:hAnsiTheme="majorBidi" w:cstheme="majorBidi"/>
          <w:b/>
          <w:bCs/>
          <w:sz w:val="28"/>
          <w:szCs w:val="28"/>
        </w:rPr>
        <w:tab/>
      </w:r>
      <w:r w:rsidR="00F41EFF" w:rsidRPr="00324312">
        <w:rPr>
          <w:rFonts w:asciiTheme="majorBidi" w:hAnsiTheme="majorBidi" w:cstheme="majorBidi"/>
          <w:sz w:val="28"/>
          <w:szCs w:val="28"/>
        </w:rPr>
        <w:t>Правовой основой деятельности У</w:t>
      </w:r>
      <w:r w:rsidR="00CE6FAC" w:rsidRPr="00324312">
        <w:rPr>
          <w:rFonts w:asciiTheme="majorBidi" w:hAnsiTheme="majorBidi" w:cstheme="majorBidi"/>
          <w:sz w:val="28"/>
          <w:szCs w:val="28"/>
        </w:rPr>
        <w:t xml:space="preserve">полномоченного являются: </w:t>
      </w:r>
    </w:p>
    <w:p w:rsidR="00B125B7" w:rsidRPr="00324312" w:rsidRDefault="00B125B7" w:rsidP="00B125B7">
      <w:pPr>
        <w:tabs>
          <w:tab w:val="left" w:pos="851"/>
        </w:tabs>
        <w:spacing w:after="0" w:line="360" w:lineRule="auto"/>
        <w:jc w:val="both"/>
        <w:rPr>
          <w:rFonts w:asciiTheme="majorBidi" w:hAnsiTheme="majorBidi" w:cstheme="majorBidi"/>
          <w:sz w:val="28"/>
          <w:szCs w:val="28"/>
        </w:rPr>
      </w:pPr>
      <w:r w:rsidRPr="00324312">
        <w:rPr>
          <w:rFonts w:asciiTheme="majorBidi" w:hAnsiTheme="majorBidi" w:cstheme="majorBidi"/>
          <w:sz w:val="28"/>
          <w:szCs w:val="28"/>
        </w:rPr>
        <w:tab/>
        <w:t xml:space="preserve">Конституция Российской Федерации, </w:t>
      </w:r>
    </w:p>
    <w:p w:rsidR="00CE6FAC" w:rsidRPr="00324312" w:rsidRDefault="00B125B7" w:rsidP="00546B0F">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r>
      <w:r w:rsidR="00CE6FAC" w:rsidRPr="00324312">
        <w:rPr>
          <w:rFonts w:ascii="Times New Roman" w:eastAsia="Times New Roman" w:hAnsi="Times New Roman" w:cs="Times New Roman"/>
          <w:bCs/>
          <w:sz w:val="28"/>
          <w:szCs w:val="28"/>
          <w:lang w:eastAsia="ru-RU"/>
        </w:rPr>
        <w:t xml:space="preserve">Федеральный закон от 07.05.2013 № 78-ФЗ «Об уполномоченных по защите прав предпринимателей в Российской Федерации», </w:t>
      </w:r>
    </w:p>
    <w:p w:rsidR="00CE6FAC" w:rsidRPr="00324312" w:rsidRDefault="00CE6FAC" w:rsidP="00546B0F">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Закон Кировской области от 18.10.2013 № 335-ЗО «Об уполномоченном по защите прав предпринимателей в Кировской области». </w:t>
      </w:r>
    </w:p>
    <w:p w:rsidR="00015995" w:rsidRPr="00324312" w:rsidRDefault="00463077" w:rsidP="00B125B7">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r>
      <w:r w:rsidR="003F7AE7" w:rsidRPr="00324312">
        <w:rPr>
          <w:rFonts w:ascii="Times New Roman" w:eastAsia="Times New Roman" w:hAnsi="Times New Roman" w:cs="Times New Roman"/>
          <w:bCs/>
          <w:sz w:val="28"/>
          <w:szCs w:val="28"/>
          <w:lang w:eastAsia="ru-RU"/>
        </w:rPr>
        <w:t xml:space="preserve">Для обеспечения деятельности Уполномоченного </w:t>
      </w:r>
      <w:r w:rsidRPr="00324312">
        <w:rPr>
          <w:rFonts w:ascii="Times New Roman" w:eastAsia="Times New Roman" w:hAnsi="Times New Roman" w:cs="Times New Roman"/>
          <w:bCs/>
          <w:sz w:val="28"/>
          <w:szCs w:val="28"/>
          <w:lang w:eastAsia="ru-RU"/>
        </w:rPr>
        <w:t>Законом Кировской области от 18.10.2013 № 335-ЗО предусмотрено создание</w:t>
      </w:r>
      <w:r w:rsidR="003F7AE7" w:rsidRPr="00324312">
        <w:rPr>
          <w:rFonts w:ascii="Times New Roman" w:eastAsia="Times New Roman" w:hAnsi="Times New Roman" w:cs="Times New Roman"/>
          <w:bCs/>
          <w:sz w:val="28"/>
          <w:szCs w:val="28"/>
          <w:lang w:eastAsia="ru-RU"/>
        </w:rPr>
        <w:t xml:space="preserve"> аппарат</w:t>
      </w:r>
      <w:r w:rsidRPr="00324312">
        <w:rPr>
          <w:rFonts w:ascii="Times New Roman" w:eastAsia="Times New Roman" w:hAnsi="Times New Roman" w:cs="Times New Roman"/>
          <w:bCs/>
          <w:sz w:val="28"/>
          <w:szCs w:val="28"/>
          <w:lang w:eastAsia="ru-RU"/>
        </w:rPr>
        <w:t>а</w:t>
      </w:r>
      <w:r w:rsidR="003F7AE7" w:rsidRPr="00324312">
        <w:rPr>
          <w:rFonts w:ascii="Times New Roman" w:eastAsia="Times New Roman" w:hAnsi="Times New Roman" w:cs="Times New Roman"/>
          <w:bCs/>
          <w:sz w:val="28"/>
          <w:szCs w:val="28"/>
          <w:lang w:eastAsia="ru-RU"/>
        </w:rPr>
        <w:t>.</w:t>
      </w:r>
      <w:r w:rsidRPr="00324312">
        <w:rPr>
          <w:rFonts w:ascii="Times New Roman" w:eastAsia="Times New Roman" w:hAnsi="Times New Roman" w:cs="Times New Roman"/>
          <w:bCs/>
          <w:sz w:val="28"/>
          <w:szCs w:val="28"/>
          <w:lang w:eastAsia="ru-RU"/>
        </w:rPr>
        <w:t xml:space="preserve"> </w:t>
      </w:r>
      <w:r w:rsidR="003F7AE7" w:rsidRPr="00324312">
        <w:rPr>
          <w:rFonts w:ascii="Times New Roman" w:eastAsia="Times New Roman" w:hAnsi="Times New Roman" w:cs="Times New Roman"/>
          <w:bCs/>
          <w:sz w:val="28"/>
          <w:szCs w:val="28"/>
          <w:lang w:eastAsia="ru-RU"/>
        </w:rPr>
        <w:t>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r w:rsidRPr="00324312">
        <w:rPr>
          <w:rFonts w:ascii="Times New Roman" w:eastAsia="Times New Roman" w:hAnsi="Times New Roman" w:cs="Times New Roman"/>
          <w:bCs/>
          <w:sz w:val="28"/>
          <w:szCs w:val="28"/>
          <w:lang w:eastAsia="ru-RU"/>
        </w:rPr>
        <w:t xml:space="preserve"> </w:t>
      </w:r>
      <w:r w:rsidR="003F7AE7" w:rsidRPr="00324312">
        <w:rPr>
          <w:rFonts w:ascii="Times New Roman" w:eastAsia="Times New Roman" w:hAnsi="Times New Roman" w:cs="Times New Roman"/>
          <w:bCs/>
          <w:sz w:val="28"/>
          <w:szCs w:val="28"/>
          <w:lang w:eastAsia="ru-RU"/>
        </w:rPr>
        <w:t>Аппарат Уполномоченного является государственным органом Кировской области с правом юридического лица, имеющим расчетный и иные счета, гербовую печать со своим наименованием.</w:t>
      </w:r>
      <w:r w:rsidR="00B125B7" w:rsidRPr="00324312">
        <w:rPr>
          <w:rFonts w:ascii="Times New Roman" w:eastAsia="Times New Roman" w:hAnsi="Times New Roman" w:cs="Times New Roman"/>
          <w:bCs/>
          <w:sz w:val="28"/>
          <w:szCs w:val="28"/>
          <w:lang w:eastAsia="ru-RU"/>
        </w:rPr>
        <w:t xml:space="preserve"> </w:t>
      </w:r>
      <w:r w:rsidR="003F7AE7" w:rsidRPr="00324312">
        <w:rPr>
          <w:rFonts w:ascii="Times New Roman" w:eastAsia="Times New Roman" w:hAnsi="Times New Roman" w:cs="Times New Roman"/>
          <w:bCs/>
          <w:sz w:val="28"/>
          <w:szCs w:val="28"/>
          <w:lang w:eastAsia="ru-RU"/>
        </w:rPr>
        <w:t>Уполномоченный непосредственно руководит работой аппарата, утверждает его структуру и положение о нем, в пределах бюджетной сметы устанавливает численность и штатное расписание аппарата, назначает на должности работников аппарата, решает иные вопросы деятельности аппарата.</w:t>
      </w:r>
      <w:r w:rsidR="00B125B7" w:rsidRPr="00324312">
        <w:rPr>
          <w:rFonts w:ascii="Times New Roman" w:eastAsia="Times New Roman" w:hAnsi="Times New Roman" w:cs="Times New Roman"/>
          <w:bCs/>
          <w:sz w:val="28"/>
          <w:szCs w:val="28"/>
          <w:lang w:eastAsia="ru-RU"/>
        </w:rPr>
        <w:t xml:space="preserve"> </w:t>
      </w:r>
      <w:r w:rsidR="003F7AE7" w:rsidRPr="00324312">
        <w:rPr>
          <w:rFonts w:ascii="Times New Roman" w:eastAsia="Times New Roman" w:hAnsi="Times New Roman" w:cs="Times New Roman"/>
          <w:bCs/>
          <w:sz w:val="28"/>
          <w:szCs w:val="28"/>
          <w:lang w:eastAsia="ru-RU"/>
        </w:rPr>
        <w:t>По вопросам, связанным с руководством аппаратом, Уполномоченный издает приказы.</w:t>
      </w:r>
      <w:r w:rsidR="00546B0F" w:rsidRPr="00324312">
        <w:rPr>
          <w:rFonts w:ascii="Times New Roman" w:eastAsia="Times New Roman" w:hAnsi="Times New Roman" w:cs="Times New Roman"/>
          <w:bCs/>
          <w:sz w:val="28"/>
          <w:szCs w:val="28"/>
          <w:lang w:eastAsia="ru-RU"/>
        </w:rPr>
        <w:t xml:space="preserve"> </w:t>
      </w:r>
      <w:r w:rsidR="003F7AE7" w:rsidRPr="00324312">
        <w:rPr>
          <w:rFonts w:ascii="Times New Roman" w:eastAsia="Times New Roman" w:hAnsi="Times New Roman" w:cs="Times New Roman"/>
          <w:bCs/>
          <w:sz w:val="28"/>
          <w:szCs w:val="28"/>
          <w:lang w:eastAsia="ru-RU"/>
        </w:rPr>
        <w:t xml:space="preserve">Финансовое обеспечение </w:t>
      </w:r>
      <w:r w:rsidR="003F7AE7" w:rsidRPr="00324312">
        <w:rPr>
          <w:rFonts w:ascii="Times New Roman" w:eastAsia="Times New Roman" w:hAnsi="Times New Roman" w:cs="Times New Roman"/>
          <w:bCs/>
          <w:sz w:val="28"/>
          <w:szCs w:val="28"/>
          <w:lang w:eastAsia="ru-RU"/>
        </w:rPr>
        <w:lastRenderedPageBreak/>
        <w:t>деятельности аппарата Уполномоченного осуществляется за счет средств областного бюджета на основании бюджетной сметы.</w:t>
      </w:r>
      <w:r w:rsidR="00546B0F" w:rsidRPr="00324312">
        <w:rPr>
          <w:rFonts w:ascii="Times New Roman" w:eastAsia="Times New Roman" w:hAnsi="Times New Roman" w:cs="Times New Roman"/>
          <w:bCs/>
          <w:sz w:val="28"/>
          <w:szCs w:val="28"/>
          <w:lang w:eastAsia="ru-RU"/>
        </w:rPr>
        <w:t xml:space="preserve"> </w:t>
      </w:r>
    </w:p>
    <w:p w:rsidR="00546B0F" w:rsidRPr="00324312" w:rsidRDefault="00546B0F" w:rsidP="00B125B7">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31.12.2014 в Единый государственный реестр юридических лиц была внесена запись о регистрации аппарата уполномоченного по защите прав предпринимателей в </w:t>
      </w:r>
      <w:r w:rsidR="00B125B7" w:rsidRPr="00324312">
        <w:rPr>
          <w:rFonts w:ascii="Times New Roman" w:eastAsia="Times New Roman" w:hAnsi="Times New Roman" w:cs="Times New Roman"/>
          <w:bCs/>
          <w:sz w:val="28"/>
          <w:szCs w:val="28"/>
          <w:lang w:eastAsia="ru-RU"/>
        </w:rPr>
        <w:t xml:space="preserve">Кировской области </w:t>
      </w:r>
      <w:r w:rsidR="009132F0">
        <w:rPr>
          <w:rFonts w:ascii="Times New Roman" w:eastAsia="Times New Roman" w:hAnsi="Times New Roman" w:cs="Times New Roman"/>
          <w:bCs/>
          <w:sz w:val="28"/>
          <w:szCs w:val="28"/>
          <w:lang w:eastAsia="ru-RU"/>
        </w:rPr>
        <w:t xml:space="preserve">в </w:t>
      </w:r>
      <w:r w:rsidRPr="00324312">
        <w:rPr>
          <w:rFonts w:ascii="Times New Roman" w:eastAsia="Times New Roman" w:hAnsi="Times New Roman" w:cs="Times New Roman"/>
          <w:bCs/>
          <w:sz w:val="28"/>
          <w:szCs w:val="28"/>
          <w:lang w:eastAsia="ru-RU"/>
        </w:rPr>
        <w:t xml:space="preserve">качестве юридического лица. </w:t>
      </w:r>
    </w:p>
    <w:p w:rsidR="00546B0F" w:rsidRPr="00324312" w:rsidRDefault="00546B0F" w:rsidP="00546B0F">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Приказом Уполномоченного было утверждено Положение об аппарате уполномоченного по защите прав предпринимателей в </w:t>
      </w:r>
      <w:r w:rsidR="00B125B7" w:rsidRPr="00324312">
        <w:rPr>
          <w:rFonts w:ascii="Times New Roman" w:eastAsia="Times New Roman" w:hAnsi="Times New Roman" w:cs="Times New Roman"/>
          <w:bCs/>
          <w:sz w:val="28"/>
          <w:szCs w:val="28"/>
          <w:lang w:eastAsia="ru-RU"/>
        </w:rPr>
        <w:t>К</w:t>
      </w:r>
      <w:r w:rsidRPr="00324312">
        <w:rPr>
          <w:rFonts w:ascii="Times New Roman" w:eastAsia="Times New Roman" w:hAnsi="Times New Roman" w:cs="Times New Roman"/>
          <w:bCs/>
          <w:sz w:val="28"/>
          <w:szCs w:val="28"/>
          <w:lang w:eastAsia="ru-RU"/>
        </w:rPr>
        <w:t xml:space="preserve">ировской области. </w:t>
      </w:r>
    </w:p>
    <w:p w:rsidR="00015995" w:rsidRPr="00324312" w:rsidRDefault="00546B0F" w:rsidP="00F82924">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Юридический адрес (место нахождения) Аппарата: улица Дерендяева, 23, город Киров (областной), 610000.</w:t>
      </w:r>
    </w:p>
    <w:p w:rsidR="00015995" w:rsidRPr="001F1AFA" w:rsidRDefault="001F1AFA" w:rsidP="001F1AFA">
      <w:pPr>
        <w:spacing w:after="0" w:line="360" w:lineRule="auto"/>
        <w:ind w:firstLine="708"/>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Pr="001F1AFA">
        <w:rPr>
          <w:rFonts w:ascii="Times New Roman" w:eastAsia="Times New Roman" w:hAnsi="Times New Roman" w:cs="Times New Roman"/>
          <w:b/>
          <w:bCs/>
          <w:sz w:val="28"/>
          <w:szCs w:val="28"/>
          <w:lang w:eastAsia="ru-RU"/>
        </w:rPr>
        <w:t xml:space="preserve"> </w:t>
      </w:r>
      <w:r w:rsidR="00015995" w:rsidRPr="001F1AFA">
        <w:rPr>
          <w:rFonts w:ascii="Times New Roman" w:eastAsia="Times New Roman" w:hAnsi="Times New Roman" w:cs="Times New Roman"/>
          <w:b/>
          <w:bCs/>
          <w:sz w:val="28"/>
          <w:szCs w:val="28"/>
          <w:lang w:eastAsia="ru-RU"/>
        </w:rPr>
        <w:t>Структура института Уполномоченного по защите прав предпринимателей в Кировской области</w:t>
      </w:r>
    </w:p>
    <w:p w:rsidR="00015995" w:rsidRPr="00324312" w:rsidRDefault="00494C92" w:rsidP="00CE6FA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zh-TW"/>
        </w:rPr>
        <mc:AlternateContent>
          <mc:Choice Requires="wps">
            <w:drawing>
              <wp:anchor distT="0" distB="0" distL="114300" distR="114300" simplePos="0" relativeHeight="251665408" behindDoc="0" locked="0" layoutInCell="1" allowOverlap="1">
                <wp:simplePos x="0" y="0"/>
                <wp:positionH relativeFrom="column">
                  <wp:posOffset>1290320</wp:posOffset>
                </wp:positionH>
                <wp:positionV relativeFrom="paragraph">
                  <wp:posOffset>104775</wp:posOffset>
                </wp:positionV>
                <wp:extent cx="2686050" cy="1076325"/>
                <wp:effectExtent l="23495" t="24765" r="24130" b="228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076325"/>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4F0A" w:rsidRPr="0091616A" w:rsidRDefault="00FE4F0A" w:rsidP="00781398">
                            <w:pPr>
                              <w:spacing w:after="0" w:line="360" w:lineRule="auto"/>
                              <w:jc w:val="center"/>
                              <w:rPr>
                                <w:rFonts w:asciiTheme="majorBidi" w:hAnsiTheme="majorBidi" w:cstheme="majorBidi"/>
                                <w:b/>
                                <w:bCs/>
                                <w:sz w:val="28"/>
                                <w:szCs w:val="28"/>
                              </w:rPr>
                            </w:pPr>
                            <w:r w:rsidRPr="0091616A">
                              <w:rPr>
                                <w:rFonts w:asciiTheme="majorBidi" w:hAnsiTheme="majorBidi" w:cstheme="majorBidi"/>
                                <w:b/>
                                <w:bCs/>
                                <w:sz w:val="28"/>
                                <w:szCs w:val="28"/>
                              </w:rPr>
                              <w:t>Уполномоченный по защите прав предпринимателей в Кировской области</w:t>
                            </w:r>
                          </w:p>
                          <w:p w:rsidR="00FE4F0A" w:rsidRDefault="00FE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101.6pt;margin-top:8.25pt;width:211.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" fillcolor="white [3201]" strokecolor="#5b9bd5 [3204]" strokeweight="2.5pt">
                <v:shadow color="#868686"/>
                <v:textbox>
                  <w:txbxContent>
                    <w:p w:rsidR="00FE4F0A" w:rsidRPr="0091616A" w:rsidRDefault="00FE4F0A" w:rsidP="00781398">
                      <w:pPr>
                        <w:spacing w:after="0" w:line="360" w:lineRule="auto"/>
                        <w:jc w:val="center"/>
                        <w:rPr>
                          <w:rFonts w:asciiTheme="majorBidi" w:hAnsiTheme="majorBidi" w:cstheme="majorBidi"/>
                          <w:b/>
                          <w:bCs/>
                          <w:sz w:val="28"/>
                          <w:szCs w:val="28"/>
                        </w:rPr>
                      </w:pPr>
                      <w:r w:rsidRPr="0091616A">
                        <w:rPr>
                          <w:rFonts w:asciiTheme="majorBidi" w:hAnsiTheme="majorBidi" w:cstheme="majorBidi"/>
                          <w:b/>
                          <w:bCs/>
                          <w:sz w:val="28"/>
                          <w:szCs w:val="28"/>
                        </w:rPr>
                        <w:t>Уполномоченный по защите прав предпринимателей в Кировской области</w:t>
                      </w:r>
                    </w:p>
                    <w:p w:rsidR="00FE4F0A" w:rsidRDefault="00FE4F0A"/>
                  </w:txbxContent>
                </v:textbox>
              </v:roundrect>
            </w:pict>
          </mc:Fallback>
        </mc:AlternateContent>
      </w:r>
    </w:p>
    <w:p w:rsidR="0091616A" w:rsidRPr="00324312" w:rsidRDefault="00494C92" w:rsidP="00494C92">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Calibri" w:hAnsi="Times New Roman" w:cs="Times New Roman"/>
          <w:noProof/>
          <w:sz w:val="28"/>
          <w:szCs w:val="28"/>
          <w:lang w:eastAsia="zh-TW"/>
        </w:rPr>
        <mc:AlternateContent>
          <mc:Choice Requires="wps">
            <w:drawing>
              <wp:anchor distT="0" distB="0" distL="114300" distR="114300" simplePos="0" relativeHeight="251666432" behindDoc="0" locked="0" layoutInCell="1" allowOverlap="1">
                <wp:simplePos x="0" y="0"/>
                <wp:positionH relativeFrom="column">
                  <wp:posOffset>1547495</wp:posOffset>
                </wp:positionH>
                <wp:positionV relativeFrom="paragraph">
                  <wp:posOffset>1392555</wp:posOffset>
                </wp:positionV>
                <wp:extent cx="1805305" cy="1009650"/>
                <wp:effectExtent l="23495" t="19050" r="19050"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00965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4F0A" w:rsidRPr="0091616A" w:rsidRDefault="00FE4F0A" w:rsidP="00781398">
                            <w:pPr>
                              <w:jc w:val="center"/>
                              <w:rPr>
                                <w:rFonts w:asciiTheme="majorBidi" w:hAnsiTheme="majorBidi" w:cstheme="majorBidi"/>
                                <w:b/>
                                <w:bCs/>
                                <w:sz w:val="26"/>
                                <w:szCs w:val="26"/>
                              </w:rPr>
                            </w:pPr>
                            <w:r w:rsidRPr="0091616A">
                              <w:rPr>
                                <w:rFonts w:asciiTheme="majorBidi" w:hAnsiTheme="majorBidi" w:cstheme="majorBidi"/>
                                <w:b/>
                                <w:bCs/>
                                <w:sz w:val="26"/>
                                <w:szCs w:val="26"/>
                              </w:rPr>
                              <w:t xml:space="preserve">Аппарат </w:t>
                            </w:r>
                          </w:p>
                          <w:p w:rsidR="00FE4F0A" w:rsidRPr="0091616A" w:rsidRDefault="00FE4F0A" w:rsidP="00781398">
                            <w:pPr>
                              <w:jc w:val="center"/>
                              <w:rPr>
                                <w:rFonts w:asciiTheme="majorBidi" w:hAnsiTheme="majorBidi" w:cstheme="majorBidi"/>
                                <w:b/>
                                <w:bCs/>
                                <w:sz w:val="26"/>
                                <w:szCs w:val="26"/>
                              </w:rPr>
                            </w:pPr>
                            <w:r w:rsidRPr="0091616A">
                              <w:rPr>
                                <w:rFonts w:asciiTheme="majorBidi" w:hAnsiTheme="majorBidi" w:cstheme="majorBidi"/>
                                <w:b/>
                                <w:bCs/>
                                <w:sz w:val="26"/>
                                <w:szCs w:val="26"/>
                              </w:rPr>
                              <w:t>Уполномоченного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121.85pt;margin-top:109.65pt;width:142.1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" fillcolor="white [3201]" strokecolor="#5b9bd5 [3204]" strokeweight="2.5pt">
                <v:shadow color="#868686"/>
                <v:textbox>
                  <w:txbxContent>
                    <w:p w:rsidR="00FE4F0A" w:rsidRPr="0091616A" w:rsidRDefault="00FE4F0A" w:rsidP="00781398">
                      <w:pPr>
                        <w:jc w:val="center"/>
                        <w:rPr>
                          <w:rFonts w:asciiTheme="majorBidi" w:hAnsiTheme="majorBidi" w:cstheme="majorBidi"/>
                          <w:b/>
                          <w:bCs/>
                          <w:sz w:val="26"/>
                          <w:szCs w:val="26"/>
                        </w:rPr>
                      </w:pPr>
                      <w:r w:rsidRPr="0091616A">
                        <w:rPr>
                          <w:rFonts w:asciiTheme="majorBidi" w:hAnsiTheme="majorBidi" w:cstheme="majorBidi"/>
                          <w:b/>
                          <w:bCs/>
                          <w:sz w:val="26"/>
                          <w:szCs w:val="26"/>
                        </w:rPr>
                        <w:t xml:space="preserve">Аппарат </w:t>
                      </w:r>
                    </w:p>
                    <w:p w:rsidR="00FE4F0A" w:rsidRPr="0091616A" w:rsidRDefault="00FE4F0A" w:rsidP="00781398">
                      <w:pPr>
                        <w:jc w:val="center"/>
                        <w:rPr>
                          <w:rFonts w:asciiTheme="majorBidi" w:hAnsiTheme="majorBidi" w:cstheme="majorBidi"/>
                          <w:b/>
                          <w:bCs/>
                          <w:sz w:val="26"/>
                          <w:szCs w:val="26"/>
                        </w:rPr>
                      </w:pPr>
                      <w:r w:rsidRPr="0091616A">
                        <w:rPr>
                          <w:rFonts w:asciiTheme="majorBidi" w:hAnsiTheme="majorBidi" w:cstheme="majorBidi"/>
                          <w:b/>
                          <w:bCs/>
                          <w:sz w:val="26"/>
                          <w:szCs w:val="26"/>
                        </w:rPr>
                        <w:t>Уполномоченного</w:t>
                      </w:r>
                    </w:p>
                  </w:txbxContent>
                </v:textbox>
              </v:roundrect>
            </w:pict>
          </mc:Fallback>
        </mc:AlternateContent>
      </w:r>
      <w:r>
        <w:rPr>
          <w:rFonts w:ascii="Times New Roman" w:eastAsia="Calibri" w:hAnsi="Times New Roman" w:cs="Times New Roman"/>
          <w:noProof/>
          <w:sz w:val="28"/>
          <w:szCs w:val="28"/>
          <w:lang w:eastAsia="zh-TW"/>
        </w:rPr>
        <mc:AlternateContent>
          <mc:Choice Requires="wps">
            <w:drawing>
              <wp:anchor distT="0" distB="0" distL="114300" distR="114300" simplePos="0" relativeHeight="251671552" behindDoc="0" locked="0" layoutInCell="1" allowOverlap="1">
                <wp:simplePos x="0" y="0"/>
                <wp:positionH relativeFrom="column">
                  <wp:posOffset>2667000</wp:posOffset>
                </wp:positionH>
                <wp:positionV relativeFrom="paragraph">
                  <wp:posOffset>878205</wp:posOffset>
                </wp:positionV>
                <wp:extent cx="9525" cy="514350"/>
                <wp:effectExtent l="47625" t="9525" r="57150"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221E98" id="_x0000_t32" coordsize="21600,21600" o:spt="32" o:oned="t" path="m,l21600,21600e" filled="f">
                <v:path arrowok="t" fillok="f" o:connecttype="none"/>
                <o:lock v:ext="edit" shapetype="t"/>
              </v:shapetype>
              <v:shape id="AutoShape 21" o:spid="_x0000_s1026" type="#_x0000_t32" style="position:absolute;margin-left:210pt;margin-top:69.15pt;width:.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" strokecolor="black [3200]" strokeweight="1pt">
                <v:stroke endarrow="block"/>
                <v:shadow color="#7f7f7f [1601]" offset="1pt"/>
              </v:shape>
            </w:pict>
          </mc:Fallback>
        </mc:AlternateContent>
      </w:r>
      <w:r>
        <w:rPr>
          <w:rFonts w:ascii="Times New Roman" w:eastAsia="Calibri" w:hAnsi="Times New Roman" w:cs="Times New Roman"/>
          <w:noProof/>
          <w:sz w:val="28"/>
          <w:szCs w:val="28"/>
          <w:lang w:eastAsia="zh-TW"/>
        </w:rPr>
        <mc:AlternateContent>
          <mc:Choice Requires="wps">
            <w:drawing>
              <wp:anchor distT="0" distB="0" distL="114300" distR="114300" simplePos="0" relativeHeight="251669504" behindDoc="0" locked="0" layoutInCell="1" allowOverlap="1">
                <wp:simplePos x="0" y="0"/>
                <wp:positionH relativeFrom="column">
                  <wp:posOffset>823595</wp:posOffset>
                </wp:positionH>
                <wp:positionV relativeFrom="paragraph">
                  <wp:posOffset>864870</wp:posOffset>
                </wp:positionV>
                <wp:extent cx="995680" cy="527685"/>
                <wp:effectExtent l="42545" t="15240" r="9525" b="5715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527685"/>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0D7154" id="AutoShape 19" o:spid="_x0000_s1026" type="#_x0000_t32" style="position:absolute;margin-left:64.85pt;margin-top:68.1pt;width:78.4pt;height:41.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" strokecolor="black [3200]" strokeweight="1pt">
                <v:stroke endarrow="block"/>
                <v:shadow color="#7f7f7f [1601]" offset="1pt"/>
              </v:shape>
            </w:pict>
          </mc:Fallback>
        </mc:AlternateContent>
      </w:r>
      <w:r>
        <w:rPr>
          <w:rFonts w:ascii="Times New Roman" w:eastAsia="Calibri" w:hAnsi="Times New Roman" w:cs="Times New Roman"/>
          <w:noProof/>
          <w:sz w:val="28"/>
          <w:szCs w:val="28"/>
          <w:lang w:eastAsia="zh-TW"/>
        </w:rPr>
        <mc:AlternateContent>
          <mc:Choice Requires="wps">
            <w:drawing>
              <wp:anchor distT="0" distB="0" distL="114300" distR="114300" simplePos="0" relativeHeight="251670528" behindDoc="0" locked="0" layoutInCell="1" allowOverlap="1">
                <wp:simplePos x="0" y="0"/>
                <wp:positionH relativeFrom="column">
                  <wp:posOffset>3471545</wp:posOffset>
                </wp:positionH>
                <wp:positionV relativeFrom="paragraph">
                  <wp:posOffset>874395</wp:posOffset>
                </wp:positionV>
                <wp:extent cx="1200150" cy="495300"/>
                <wp:effectExtent l="13970" t="15240" r="33655" b="6096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49530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7B2476" id="AutoShape 20" o:spid="_x0000_s1026" type="#_x0000_t32" style="position:absolute;margin-left:273.35pt;margin-top:68.85pt;width:94.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" strokecolor="black [3200]" strokeweight="1pt">
                <v:stroke endarrow="block"/>
                <v:shadow color="#7f7f7f [1601]" offset="1pt"/>
              </v:shape>
            </w:pict>
          </mc:Fallback>
        </mc:AlternateContent>
      </w:r>
      <w:r>
        <w:rPr>
          <w:rFonts w:ascii="Times New Roman" w:eastAsia="Calibri" w:hAnsi="Times New Roman" w:cs="Times New Roman"/>
          <w:noProof/>
          <w:sz w:val="28"/>
          <w:szCs w:val="28"/>
          <w:lang w:eastAsia="zh-TW"/>
        </w:rPr>
        <mc:AlternateContent>
          <mc:Choice Requires="wps">
            <w:drawing>
              <wp:anchor distT="0" distB="0" distL="114300" distR="114300" simplePos="0" relativeHeight="251667456" behindDoc="0" locked="0" layoutInCell="1" allowOverlap="1">
                <wp:simplePos x="0" y="0"/>
                <wp:positionH relativeFrom="column">
                  <wp:posOffset>3566795</wp:posOffset>
                </wp:positionH>
                <wp:positionV relativeFrom="paragraph">
                  <wp:posOffset>1369695</wp:posOffset>
                </wp:positionV>
                <wp:extent cx="1704975" cy="981075"/>
                <wp:effectExtent l="23495" t="24765" r="24130" b="228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81075"/>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4F0A" w:rsidRPr="0091616A" w:rsidRDefault="00FE4F0A" w:rsidP="0091616A">
                            <w:pPr>
                              <w:spacing w:after="0" w:line="360" w:lineRule="auto"/>
                              <w:jc w:val="center"/>
                              <w:rPr>
                                <w:rFonts w:asciiTheme="majorBidi" w:hAnsiTheme="majorBidi" w:cstheme="majorBidi"/>
                                <w:b/>
                                <w:sz w:val="26"/>
                                <w:szCs w:val="26"/>
                              </w:rPr>
                            </w:pPr>
                            <w:r w:rsidRPr="0091616A">
                              <w:rPr>
                                <w:rFonts w:asciiTheme="majorBidi" w:hAnsiTheme="majorBidi" w:cstheme="majorBidi"/>
                                <w:b/>
                                <w:sz w:val="26"/>
                                <w:szCs w:val="26"/>
                              </w:rPr>
                              <w:t>Общественные представители Уполномоченного</w:t>
                            </w:r>
                          </w:p>
                          <w:p w:rsidR="00FE4F0A" w:rsidRPr="00781398" w:rsidRDefault="00FE4F0A" w:rsidP="00781398">
                            <w:pPr>
                              <w:spacing w:after="0" w:line="360" w:lineRule="auto"/>
                              <w:jc w:val="center"/>
                              <w:rPr>
                                <w:rFonts w:asciiTheme="majorBidi" w:hAnsiTheme="majorBidi" w:cstheme="majorBidi"/>
                                <w:sz w:val="28"/>
                                <w:szCs w:val="28"/>
                              </w:rPr>
                            </w:pPr>
                            <w:r w:rsidRPr="00781398">
                              <w:rPr>
                                <w:rFonts w:asciiTheme="majorBidi" w:hAnsiTheme="majorBidi" w:cstheme="majorBidi"/>
                                <w:sz w:val="28"/>
                                <w:szCs w:val="28"/>
                              </w:rPr>
                              <w:t>Экспертный совет при Уполномоченном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280.85pt;margin-top:107.85pt;width:134.2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" fillcolor="white [3201]" strokecolor="#5b9bd5 [3204]" strokeweight="2.5pt">
                <v:shadow color="#868686"/>
                <v:textbox>
                  <w:txbxContent>
                    <w:p w:rsidR="00FE4F0A" w:rsidRPr="0091616A" w:rsidRDefault="00FE4F0A" w:rsidP="0091616A">
                      <w:pPr>
                        <w:spacing w:after="0" w:line="360" w:lineRule="auto"/>
                        <w:jc w:val="center"/>
                        <w:rPr>
                          <w:rFonts w:asciiTheme="majorBidi" w:hAnsiTheme="majorBidi" w:cstheme="majorBidi"/>
                          <w:b/>
                          <w:sz w:val="26"/>
                          <w:szCs w:val="26"/>
                        </w:rPr>
                      </w:pPr>
                      <w:r w:rsidRPr="0091616A">
                        <w:rPr>
                          <w:rFonts w:asciiTheme="majorBidi" w:hAnsiTheme="majorBidi" w:cstheme="majorBidi"/>
                          <w:b/>
                          <w:sz w:val="26"/>
                          <w:szCs w:val="26"/>
                        </w:rPr>
                        <w:t>Общественные представители Уполномоченного</w:t>
                      </w:r>
                    </w:p>
                    <w:p w:rsidR="00FE4F0A" w:rsidRPr="00781398" w:rsidRDefault="00FE4F0A" w:rsidP="00781398">
                      <w:pPr>
                        <w:spacing w:after="0" w:line="360" w:lineRule="auto"/>
                        <w:jc w:val="center"/>
                        <w:rPr>
                          <w:rFonts w:asciiTheme="majorBidi" w:hAnsiTheme="majorBidi" w:cstheme="majorBidi"/>
                          <w:sz w:val="28"/>
                          <w:szCs w:val="28"/>
                        </w:rPr>
                      </w:pPr>
                      <w:r w:rsidRPr="00781398">
                        <w:rPr>
                          <w:rFonts w:asciiTheme="majorBidi" w:hAnsiTheme="majorBidi" w:cstheme="majorBidi"/>
                          <w:sz w:val="28"/>
                          <w:szCs w:val="28"/>
                        </w:rPr>
                        <w:t>Экспертный совет при Уполномоченном</w:t>
                      </w:r>
                    </w:p>
                  </w:txbxContent>
                </v:textbox>
              </v:roundrect>
            </w:pict>
          </mc:Fallback>
        </mc:AlternateContent>
      </w:r>
      <w:r>
        <w:rPr>
          <w:rFonts w:ascii="Times New Roman" w:eastAsia="Calibri" w:hAnsi="Times New Roman" w:cs="Times New Roman"/>
          <w:noProof/>
          <w:sz w:val="28"/>
          <w:szCs w:val="28"/>
          <w:lang w:eastAsia="zh-TW"/>
        </w:rPr>
        <mc:AlternateContent>
          <mc:Choice Requires="wps">
            <w:drawing>
              <wp:anchor distT="0" distB="0" distL="114300" distR="114300" simplePos="0" relativeHeight="251662336" behindDoc="0" locked="0" layoutInCell="1" allowOverlap="1">
                <wp:simplePos x="0" y="0"/>
                <wp:positionH relativeFrom="column">
                  <wp:posOffset>-252730</wp:posOffset>
                </wp:positionH>
                <wp:positionV relativeFrom="paragraph">
                  <wp:posOffset>1379220</wp:posOffset>
                </wp:positionV>
                <wp:extent cx="1628775" cy="1028700"/>
                <wp:effectExtent l="23495" t="24765" r="24130" b="228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0287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4F0A" w:rsidRPr="0091616A" w:rsidRDefault="00FE4F0A" w:rsidP="0091616A">
                            <w:pPr>
                              <w:spacing w:after="0" w:line="360" w:lineRule="auto"/>
                              <w:jc w:val="center"/>
                              <w:rPr>
                                <w:rFonts w:asciiTheme="majorBidi" w:hAnsiTheme="majorBidi" w:cstheme="majorBidi"/>
                                <w:sz w:val="26"/>
                                <w:szCs w:val="26"/>
                              </w:rPr>
                            </w:pPr>
                            <w:r w:rsidRPr="0091616A">
                              <w:rPr>
                                <w:rFonts w:asciiTheme="majorBidi" w:hAnsiTheme="majorBidi" w:cstheme="majorBidi"/>
                                <w:b/>
                                <w:bCs/>
                                <w:sz w:val="26"/>
                                <w:szCs w:val="26"/>
                              </w:rPr>
                              <w:t>Экспертный совет при Уполномоченном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9.9pt;margin-top:108.6pt;width:128.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" fillcolor="white [3201]" strokecolor="#5b9bd5 [3204]" strokeweight="2.5pt">
                <v:shadow color="#868686"/>
                <v:textbox>
                  <w:txbxContent>
                    <w:p w:rsidR="00FE4F0A" w:rsidRPr="0091616A" w:rsidRDefault="00FE4F0A" w:rsidP="0091616A">
                      <w:pPr>
                        <w:spacing w:after="0" w:line="360" w:lineRule="auto"/>
                        <w:jc w:val="center"/>
                        <w:rPr>
                          <w:rFonts w:asciiTheme="majorBidi" w:hAnsiTheme="majorBidi" w:cstheme="majorBidi"/>
                          <w:sz w:val="26"/>
                          <w:szCs w:val="26"/>
                        </w:rPr>
                      </w:pPr>
                      <w:r w:rsidRPr="0091616A">
                        <w:rPr>
                          <w:rFonts w:asciiTheme="majorBidi" w:hAnsiTheme="majorBidi" w:cstheme="majorBidi"/>
                          <w:b/>
                          <w:bCs/>
                          <w:sz w:val="26"/>
                          <w:szCs w:val="26"/>
                        </w:rPr>
                        <w:t>Экспертный совет при Уполномоченном</w:t>
                      </w:r>
                    </w:p>
                  </w:txbxContent>
                </v:textbox>
              </v:roundrect>
            </w:pict>
          </mc:Fallback>
        </mc:AlternateContent>
      </w:r>
      <w:r w:rsidRPr="00324312">
        <w:rPr>
          <w:rFonts w:ascii="Times New Roman" w:eastAsia="Calibri" w:hAnsi="Times New Roman" w:cs="Times New Roman"/>
          <w:noProof/>
          <w:sz w:val="28"/>
          <w:szCs w:val="28"/>
          <w:lang w:eastAsia="zh-TW"/>
        </w:rPr>
        <w:drawing>
          <wp:inline distT="0" distB="0" distL="0" distR="0" wp14:anchorId="5205C855" wp14:editId="42E33FB1">
            <wp:extent cx="5878195" cy="2662477"/>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ascii="Times New Roman" w:eastAsia="Calibri" w:hAnsi="Times New Roman" w:cs="Times New Roman"/>
          <w:noProof/>
          <w:sz w:val="28"/>
          <w:szCs w:val="28"/>
          <w:lang w:eastAsia="zh-TW"/>
        </w:rPr>
        <mc:AlternateContent>
          <mc:Choice Requires="wps">
            <w:drawing>
              <wp:anchor distT="0" distB="0" distL="114300" distR="114300" simplePos="0" relativeHeight="251663360" behindDoc="0" locked="0" layoutInCell="1" allowOverlap="1">
                <wp:simplePos x="0" y="0"/>
                <wp:positionH relativeFrom="column">
                  <wp:posOffset>2952115</wp:posOffset>
                </wp:positionH>
                <wp:positionV relativeFrom="paragraph">
                  <wp:posOffset>40640</wp:posOffset>
                </wp:positionV>
                <wp:extent cx="90805" cy="90805"/>
                <wp:effectExtent l="8890" t="10160" r="5080" b="1333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2F25" id="Rectangle 9" o:spid="_x0000_s1026" style="position:absolute;margin-left:232.45pt;margin-top:3.2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ZMGwIAADk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"/>
            </w:pict>
          </mc:Fallback>
        </mc:AlternateContent>
      </w:r>
    </w:p>
    <w:p w:rsidR="009D072B" w:rsidRPr="00324312" w:rsidRDefault="0091616A" w:rsidP="00CE6FAC">
      <w:pPr>
        <w:tabs>
          <w:tab w:val="left" w:pos="851"/>
        </w:tabs>
        <w:spacing w:after="0" w:line="360" w:lineRule="auto"/>
        <w:jc w:val="both"/>
        <w:outlineLvl w:val="1"/>
        <w:rPr>
          <w:rFonts w:ascii="Times New Roman" w:eastAsia="Times New Roman" w:hAnsi="Times New Roman" w:cs="Times New Roman"/>
          <w:b/>
          <w:bCs/>
          <w:sz w:val="28"/>
          <w:szCs w:val="28"/>
          <w:lang w:eastAsia="ru-RU"/>
        </w:rPr>
      </w:pPr>
      <w:r w:rsidRPr="00324312">
        <w:rPr>
          <w:rFonts w:ascii="Times New Roman" w:eastAsia="Times New Roman" w:hAnsi="Times New Roman" w:cs="Times New Roman"/>
          <w:b/>
          <w:bCs/>
          <w:sz w:val="28"/>
          <w:szCs w:val="28"/>
          <w:lang w:eastAsia="ru-RU"/>
        </w:rPr>
        <w:tab/>
      </w:r>
      <w:r w:rsidR="002C6639" w:rsidRPr="00324312">
        <w:rPr>
          <w:rFonts w:ascii="Times New Roman" w:eastAsia="Times New Roman" w:hAnsi="Times New Roman" w:cs="Times New Roman"/>
          <w:b/>
          <w:bCs/>
          <w:sz w:val="28"/>
          <w:szCs w:val="28"/>
          <w:lang w:eastAsia="ru-RU"/>
        </w:rPr>
        <w:t xml:space="preserve">Экспертный совет при уполномоченном по защите прав предпринимателей в Кировской области. </w:t>
      </w:r>
    </w:p>
    <w:p w:rsidR="00B91070" w:rsidRPr="00324312" w:rsidRDefault="009D072B" w:rsidP="00D02BA2">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В соответствии с Законом Кировской области от 18.10.2013 № 335-ЗО создан Экспертный совет </w:t>
      </w:r>
      <w:r w:rsidR="002C6639" w:rsidRPr="00324312">
        <w:rPr>
          <w:rFonts w:ascii="Times New Roman" w:eastAsia="Times New Roman" w:hAnsi="Times New Roman" w:cs="Times New Roman"/>
          <w:bCs/>
          <w:sz w:val="28"/>
          <w:szCs w:val="28"/>
          <w:lang w:eastAsia="ru-RU"/>
        </w:rPr>
        <w:t xml:space="preserve">при уполномоченном </w:t>
      </w:r>
      <w:r w:rsidRPr="00324312">
        <w:rPr>
          <w:rFonts w:ascii="Times New Roman" w:eastAsia="Times New Roman" w:hAnsi="Times New Roman" w:cs="Times New Roman"/>
          <w:bCs/>
          <w:sz w:val="28"/>
          <w:szCs w:val="28"/>
          <w:lang w:eastAsia="ru-RU"/>
        </w:rPr>
        <w:t xml:space="preserve">по защите прав предпринимателей в Кировской области (далее – Экспертный совет). </w:t>
      </w:r>
    </w:p>
    <w:p w:rsidR="00B91070" w:rsidRPr="00324312" w:rsidRDefault="00B91070"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lastRenderedPageBreak/>
        <w:tab/>
        <w:t>Экспертный совет является коллегиальным совещательным органом, созданным в целях оказания содействия Уполномоченному при реализации его полномочий.</w:t>
      </w:r>
    </w:p>
    <w:p w:rsidR="00B91070" w:rsidRPr="00324312" w:rsidRDefault="00B91070"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Основными задачами Экспертного совета являются:</w:t>
      </w:r>
    </w:p>
    <w:p w:rsidR="00B91070"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оказание консультативной и организационной помощи Уполномоченному при реализации его полномочий в сфере обеспечения и защиты прав предпринимателей на территории Кировской области;</w:t>
      </w:r>
    </w:p>
    <w:p w:rsidR="00B91070"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информирование Уполномоченного о положении дел в сфере соблюдения прав предпринимателей в соответствии с действующим законодательством;</w:t>
      </w:r>
    </w:p>
    <w:p w:rsidR="00B91070"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подготовка предложений Уполномоченному по вопросам взаимодействия с правозащитными общественными организациями и их представителями;</w:t>
      </w:r>
    </w:p>
    <w:p w:rsidR="00B91070"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подготовка предложений по совершенствованию законодательства и правоприменительной практики в сфере защиты прав предпринимателей;</w:t>
      </w:r>
    </w:p>
    <w:p w:rsidR="00B91070"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подготовка рекомендаций органам государственной власти Кировской области, органам местного самоуправления и иным организациям, о соблюдении прав предпринимателей на территории Кировской области;</w:t>
      </w:r>
    </w:p>
    <w:p w:rsidR="00B91070"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обсуждение решений Уполномоченного об обращении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Кировской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случаях, предусмотренных действующим законодательством;</w:t>
      </w:r>
    </w:p>
    <w:p w:rsidR="00B91070"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xml:space="preserve">- анализ информации, в т.ч. публикаций в средствах массовой информации и интернете, о массовых или грубых нарушениях прав </w:t>
      </w:r>
      <w:r w:rsidR="00B91070" w:rsidRPr="00324312">
        <w:rPr>
          <w:rFonts w:ascii="Times New Roman" w:eastAsia="Times New Roman" w:hAnsi="Times New Roman" w:cs="Times New Roman"/>
          <w:bCs/>
          <w:sz w:val="28"/>
          <w:szCs w:val="28"/>
          <w:lang w:eastAsia="ru-RU"/>
        </w:rPr>
        <w:lastRenderedPageBreak/>
        <w:t>предпринимателей, доведение информации об этих нарушениях до Уполномоченного;</w:t>
      </w:r>
    </w:p>
    <w:p w:rsidR="002C6639" w:rsidRPr="00324312" w:rsidRDefault="00C902D1"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91070" w:rsidRPr="00324312">
        <w:rPr>
          <w:rFonts w:ascii="Times New Roman" w:eastAsia="Times New Roman" w:hAnsi="Times New Roman" w:cs="Times New Roman"/>
          <w:bCs/>
          <w:sz w:val="28"/>
          <w:szCs w:val="28"/>
          <w:lang w:eastAsia="ru-RU"/>
        </w:rPr>
        <w:t>- участие в проведении выездных мероприятий, организуемых Уполномоченным в целях выявления и разрешения проблем субъектов предпринимательской деятельности.</w:t>
      </w:r>
    </w:p>
    <w:p w:rsidR="002C6639" w:rsidRPr="00324312" w:rsidRDefault="001F1AFA" w:rsidP="009D072B">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В 2014 году состоялось одно</w:t>
      </w:r>
      <w:r w:rsidR="002C6639" w:rsidRPr="00324312">
        <w:rPr>
          <w:rFonts w:ascii="Times New Roman" w:eastAsia="Times New Roman" w:hAnsi="Times New Roman" w:cs="Times New Roman"/>
          <w:bCs/>
          <w:sz w:val="28"/>
          <w:szCs w:val="28"/>
          <w:lang w:eastAsia="ru-RU"/>
        </w:rPr>
        <w:t xml:space="preserve"> заседание Экспертного совета, на котором были рассмотрены следующие вопросы: </w:t>
      </w:r>
    </w:p>
    <w:p w:rsidR="00B91070" w:rsidRPr="00324312" w:rsidRDefault="00B91070" w:rsidP="00E31B18">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1. </w:t>
      </w:r>
      <w:r w:rsidR="00AA3AC0" w:rsidRPr="00324312">
        <w:rPr>
          <w:rFonts w:ascii="Times New Roman" w:eastAsia="Times New Roman" w:hAnsi="Times New Roman" w:cs="Times New Roman"/>
          <w:bCs/>
          <w:sz w:val="28"/>
          <w:szCs w:val="28"/>
          <w:lang w:eastAsia="ru-RU"/>
        </w:rPr>
        <w:t xml:space="preserve"> </w:t>
      </w:r>
      <w:r w:rsidRPr="00324312">
        <w:rPr>
          <w:rFonts w:ascii="Times New Roman" w:eastAsia="Times New Roman" w:hAnsi="Times New Roman" w:cs="Times New Roman"/>
          <w:bCs/>
          <w:sz w:val="28"/>
          <w:szCs w:val="28"/>
          <w:lang w:eastAsia="ru-RU"/>
        </w:rPr>
        <w:t>Промежуточные итоги работы Уполномоченного;</w:t>
      </w:r>
    </w:p>
    <w:p w:rsidR="00B91070" w:rsidRPr="00324312" w:rsidRDefault="00B91070"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2. О внесении изменений в Положение об Экспертном совете при уполномоченном по защите прав предпринимателей в Кировской области;</w:t>
      </w:r>
    </w:p>
    <w:p w:rsidR="00B91070" w:rsidRPr="00324312" w:rsidRDefault="00B91070"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3. О необходимости утверждения администрацией г. Кирова типовой формы договора аренды нежилого помещения;</w:t>
      </w:r>
    </w:p>
    <w:p w:rsidR="00B91070" w:rsidRPr="00324312" w:rsidRDefault="00B91070"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4. Минимальный размер арендной платы за один квадратный метр нежилого помещения (здания) муниципальной собственности;</w:t>
      </w:r>
    </w:p>
    <w:p w:rsidR="00B91070" w:rsidRPr="00324312" w:rsidRDefault="00B91070" w:rsidP="00B91070">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5. О Совете по оценке муниципальной собственности. Оспаривание прокуратурой Кировской области постановления администрации г. Кирова от 19.02.2009 № 518-П «О создании совета по оценке муниципальной собственности». </w:t>
      </w:r>
    </w:p>
    <w:p w:rsidR="00512B28" w:rsidRPr="00324312" w:rsidRDefault="00512B28" w:rsidP="00862795">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По всем рассмотренным вопросам членами Экспертного совета выработаны </w:t>
      </w:r>
      <w:r w:rsidR="00862795" w:rsidRPr="00324312">
        <w:rPr>
          <w:rFonts w:ascii="Times New Roman" w:eastAsia="Times New Roman" w:hAnsi="Times New Roman" w:cs="Times New Roman"/>
          <w:bCs/>
          <w:sz w:val="28"/>
          <w:szCs w:val="28"/>
          <w:lang w:eastAsia="ru-RU"/>
        </w:rPr>
        <w:t xml:space="preserve">соответствующие </w:t>
      </w:r>
      <w:r w:rsidRPr="00324312">
        <w:rPr>
          <w:rFonts w:ascii="Times New Roman" w:eastAsia="Times New Roman" w:hAnsi="Times New Roman" w:cs="Times New Roman"/>
          <w:bCs/>
          <w:sz w:val="28"/>
          <w:szCs w:val="28"/>
          <w:lang w:eastAsia="ru-RU"/>
        </w:rPr>
        <w:t>рекомендации для</w:t>
      </w:r>
      <w:r w:rsidR="00862795" w:rsidRPr="00324312">
        <w:rPr>
          <w:rFonts w:ascii="Times New Roman" w:eastAsia="Times New Roman" w:hAnsi="Times New Roman" w:cs="Times New Roman"/>
          <w:bCs/>
          <w:sz w:val="28"/>
          <w:szCs w:val="28"/>
          <w:lang w:eastAsia="ru-RU"/>
        </w:rPr>
        <w:t xml:space="preserve"> Уполномоченного. </w:t>
      </w:r>
    </w:p>
    <w:p w:rsidR="002C6639" w:rsidRPr="00324312" w:rsidRDefault="00862795" w:rsidP="00862795">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r>
    </w:p>
    <w:p w:rsidR="00D2492C" w:rsidRPr="00324312" w:rsidRDefault="001F1AFA" w:rsidP="001F1AFA">
      <w:pPr>
        <w:tabs>
          <w:tab w:val="left" w:pos="851"/>
        </w:tabs>
        <w:spacing w:after="0" w:line="36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D2492C" w:rsidRPr="00324312">
        <w:rPr>
          <w:rFonts w:ascii="Times New Roman" w:eastAsia="Times New Roman" w:hAnsi="Times New Roman" w:cs="Times New Roman"/>
          <w:b/>
          <w:bCs/>
          <w:sz w:val="28"/>
          <w:szCs w:val="28"/>
          <w:lang w:eastAsia="ru-RU"/>
        </w:rPr>
        <w:t>Общественная приемная Уполномоченного при Президенте РФ по защите прав предпринимателей</w:t>
      </w:r>
    </w:p>
    <w:p w:rsidR="00D2492C" w:rsidRPr="00324312" w:rsidRDefault="00D2492C" w:rsidP="00EE53F7">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С целью содействия Уполномоченному при Президенте Российской Федерации по защите прав предпринимателей и уполномоченному по защите прав предпринимателей в Кировской области в осуществлении контроля за соблюдением прав и законных интересов субъектов предпринимательской деятельности органами государственной власти и органами местного самоуправления, защиты прав и законных интересов субъектов </w:t>
      </w:r>
      <w:r w:rsidRPr="00324312">
        <w:rPr>
          <w:rFonts w:ascii="Times New Roman" w:eastAsia="Times New Roman" w:hAnsi="Times New Roman" w:cs="Times New Roman"/>
          <w:bCs/>
          <w:sz w:val="28"/>
          <w:szCs w:val="28"/>
          <w:lang w:eastAsia="ru-RU"/>
        </w:rPr>
        <w:lastRenderedPageBreak/>
        <w:t xml:space="preserve">предпринимательской деятельности, содействия улучшению делового и инвестиционного климата на территории Кировской области создана общественная приемная института Уполномоченного при Президенте Российской Федерации по защите прав предпринимателей (далее - общественная приемная). </w:t>
      </w:r>
    </w:p>
    <w:p w:rsidR="00D2492C" w:rsidRPr="00324312" w:rsidRDefault="00D2492C"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Цели и задачи деятельности общественной приемной:</w:t>
      </w:r>
    </w:p>
    <w:p w:rsidR="00D2492C" w:rsidRPr="00324312" w:rsidRDefault="00D2492C"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 xml:space="preserve"> </w:t>
      </w:r>
      <w:r w:rsidR="001F1AFA">
        <w:rPr>
          <w:rFonts w:ascii="Times New Roman" w:eastAsia="Times New Roman" w:hAnsi="Times New Roman" w:cs="Times New Roman"/>
          <w:bCs/>
          <w:sz w:val="28"/>
          <w:szCs w:val="28"/>
          <w:lang w:eastAsia="ru-RU"/>
        </w:rPr>
        <w:tab/>
      </w:r>
      <w:r w:rsidRPr="00324312">
        <w:rPr>
          <w:rFonts w:ascii="Times New Roman" w:eastAsia="Times New Roman" w:hAnsi="Times New Roman" w:cs="Times New Roman"/>
          <w:bCs/>
          <w:sz w:val="28"/>
          <w:szCs w:val="28"/>
          <w:lang w:eastAsia="ru-RU"/>
        </w:rPr>
        <w:t xml:space="preserve">- общественная приемная создается с целью защиты прав и законных интересов субъектов предпринимательской деятельности, ликвидации нарушений прав предпринимателей, повышения правовой грамотности субъектов предпринимательской деятельности, расширения информирования бизнеса о возможностях государственной поддержки, и иных целей, соответствующих целям института Уполномоченного при Президента РФ </w:t>
      </w:r>
      <w:r w:rsidR="001F1AFA">
        <w:rPr>
          <w:rFonts w:ascii="Times New Roman" w:eastAsia="Times New Roman" w:hAnsi="Times New Roman" w:cs="Times New Roman"/>
          <w:bCs/>
          <w:sz w:val="28"/>
          <w:szCs w:val="28"/>
          <w:lang w:eastAsia="ru-RU"/>
        </w:rPr>
        <w:t>по защите прав предпринимателей.</w:t>
      </w:r>
    </w:p>
    <w:p w:rsidR="00D2492C" w:rsidRPr="00324312" w:rsidRDefault="00D2492C"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 xml:space="preserve"> </w:t>
      </w:r>
      <w:r w:rsidRPr="00324312">
        <w:rPr>
          <w:rFonts w:ascii="Times New Roman" w:eastAsia="Times New Roman" w:hAnsi="Times New Roman" w:cs="Times New Roman"/>
          <w:bCs/>
          <w:sz w:val="28"/>
          <w:szCs w:val="28"/>
          <w:lang w:eastAsia="ru-RU"/>
        </w:rPr>
        <w:tab/>
        <w:t>Общественная приемная решает следующие задачи:</w:t>
      </w:r>
    </w:p>
    <w:p w:rsidR="00D2492C" w:rsidRPr="00324312" w:rsidRDefault="001F1AFA"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организация предоставления субъектам предпринимательской деятельности и их объединениям консультационной, информационной, правовой и иной помощи в рамках деятельности института Уполномоченного при Президенте Российской Федерации по защите прав предпринимателей;</w:t>
      </w:r>
    </w:p>
    <w:p w:rsidR="00D2492C" w:rsidRPr="00324312" w:rsidRDefault="001F1AFA"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организация первичной экспертизы по материалам обращений субъектов предпринимательской деятельности;</w:t>
      </w:r>
    </w:p>
    <w:p w:rsidR="00D2492C" w:rsidRPr="00324312" w:rsidRDefault="001F1AFA"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организация краткосрочных программ обучения в рамках вопросов защиты прав субъектов предпринимательской деятельности;</w:t>
      </w:r>
    </w:p>
    <w:p w:rsidR="00D2492C" w:rsidRPr="00324312" w:rsidRDefault="001F1AFA"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организация распространения информации о типичных случаях нарушения прав субъектов предпринимательской деятельности и способах их решения;</w:t>
      </w:r>
    </w:p>
    <w:p w:rsidR="001F1AFA" w:rsidRDefault="001F1AFA"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анализ и обобщение проблем, указанных в обращениях предпринимателей, и</w:t>
      </w:r>
      <w:r>
        <w:rPr>
          <w:rFonts w:ascii="Times New Roman" w:eastAsia="Times New Roman" w:hAnsi="Times New Roman" w:cs="Times New Roman"/>
          <w:bCs/>
          <w:sz w:val="28"/>
          <w:szCs w:val="28"/>
          <w:lang w:eastAsia="ru-RU"/>
        </w:rPr>
        <w:t>зучение причин их возникновения;</w:t>
      </w:r>
      <w:r w:rsidR="00D2492C" w:rsidRPr="00324312">
        <w:rPr>
          <w:rFonts w:ascii="Times New Roman" w:eastAsia="Times New Roman" w:hAnsi="Times New Roman" w:cs="Times New Roman"/>
          <w:bCs/>
          <w:sz w:val="28"/>
          <w:szCs w:val="28"/>
          <w:lang w:eastAsia="ru-RU"/>
        </w:rPr>
        <w:t xml:space="preserve"> </w:t>
      </w:r>
    </w:p>
    <w:p w:rsidR="00D2492C" w:rsidRPr="00324312" w:rsidRDefault="001F1AFA" w:rsidP="001F1AFA">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t>- п</w:t>
      </w:r>
      <w:r w:rsidR="00D2492C" w:rsidRPr="00324312">
        <w:rPr>
          <w:rFonts w:ascii="Times New Roman" w:eastAsia="Times New Roman" w:hAnsi="Times New Roman" w:cs="Times New Roman"/>
          <w:bCs/>
          <w:sz w:val="28"/>
          <w:szCs w:val="28"/>
          <w:lang w:eastAsia="ru-RU"/>
        </w:rPr>
        <w:t xml:space="preserve">одготовка предложений по корректировке </w:t>
      </w:r>
      <w:r w:rsidRPr="00324312">
        <w:rPr>
          <w:rFonts w:ascii="Times New Roman" w:eastAsia="Times New Roman" w:hAnsi="Times New Roman" w:cs="Times New Roman"/>
          <w:bCs/>
          <w:sz w:val="28"/>
          <w:szCs w:val="28"/>
          <w:lang w:eastAsia="ru-RU"/>
        </w:rPr>
        <w:t>нормативных правовых актов,</w:t>
      </w:r>
      <w:r w:rsidR="00D2492C" w:rsidRPr="00324312">
        <w:rPr>
          <w:rFonts w:ascii="Times New Roman" w:eastAsia="Times New Roman" w:hAnsi="Times New Roman" w:cs="Times New Roman"/>
          <w:bCs/>
          <w:sz w:val="28"/>
          <w:szCs w:val="28"/>
          <w:lang w:eastAsia="ru-RU"/>
        </w:rPr>
        <w:t xml:space="preserve"> и разработка законодательных инициатив в сфере малого и среднего предпринимательства;</w:t>
      </w:r>
    </w:p>
    <w:p w:rsidR="00D2492C" w:rsidRPr="00324312" w:rsidRDefault="001F1AFA"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подготовка материалов (резюме конфликта, экспертного заключения и др.) для последующего направления уполномоченному в Кировской области;</w:t>
      </w:r>
    </w:p>
    <w:p w:rsidR="00D2492C" w:rsidRPr="00324312" w:rsidRDefault="001F1AFA"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организация освещения деятельности уполномоченного в Кировской области в открытых источниках.</w:t>
      </w:r>
    </w:p>
    <w:p w:rsidR="00D2492C" w:rsidRPr="00324312" w:rsidRDefault="00D2492C"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p>
    <w:p w:rsidR="00D2492C" w:rsidRPr="00A03AA3" w:rsidRDefault="00A03AA3" w:rsidP="00A03AA3">
      <w:pPr>
        <w:spacing w:after="0" w:line="360" w:lineRule="auto"/>
        <w:ind w:firstLine="708"/>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1.4. </w:t>
      </w:r>
      <w:r w:rsidR="00D2492C" w:rsidRPr="00A03AA3">
        <w:rPr>
          <w:rFonts w:ascii="Times New Roman" w:eastAsia="Times New Roman" w:hAnsi="Times New Roman" w:cs="Times New Roman"/>
          <w:b/>
          <w:bCs/>
          <w:sz w:val="28"/>
          <w:szCs w:val="28"/>
          <w:lang w:eastAsia="ru-RU"/>
        </w:rPr>
        <w:t xml:space="preserve">Формирование института уполномоченных на муниципальном уровне в Кировской области </w:t>
      </w:r>
    </w:p>
    <w:p w:rsidR="00D2492C" w:rsidRPr="00324312" w:rsidRDefault="00D2492C" w:rsidP="00EE53F7">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В трех муниципальных образованиях Кировской области (Котельничский, Слободской, Уржумский) по итогам рабочих поездок приказами Уполномоченного назначены общественные представители. Общественные представители Уполномоченного назначаются из числа наиболее активных и успешных предпринимателей в муниципальном образовании Кировской области, пользующихся уважением и доверием предпринимательского сообщества.</w:t>
      </w:r>
    </w:p>
    <w:p w:rsidR="00D2492C" w:rsidRPr="00324312" w:rsidRDefault="00D2492C"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 xml:space="preserve">Основными задачами общественных представителей является содействие Уполномоченному в реализации поставленных перед ним задач и имеющихся у него полномочий, в том числе: </w:t>
      </w:r>
    </w:p>
    <w:p w:rsidR="00D2492C" w:rsidRPr="00324312" w:rsidRDefault="00046123"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а) защита прав и законных интересов российских и иностранных субъектов предпринимательской деятельности на территории Кировской области;</w:t>
      </w:r>
    </w:p>
    <w:p w:rsidR="00D2492C" w:rsidRPr="00324312" w:rsidRDefault="00046123" w:rsidP="00046123">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б)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D2492C" w:rsidRPr="00324312" w:rsidRDefault="00D2492C"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 xml:space="preserve"> </w:t>
      </w:r>
      <w:r w:rsidR="00046123">
        <w:rPr>
          <w:rFonts w:ascii="Times New Roman" w:eastAsia="Times New Roman" w:hAnsi="Times New Roman" w:cs="Times New Roman"/>
          <w:bCs/>
          <w:sz w:val="28"/>
          <w:szCs w:val="28"/>
          <w:lang w:eastAsia="ru-RU"/>
        </w:rPr>
        <w:tab/>
      </w:r>
      <w:r w:rsidRPr="00324312">
        <w:rPr>
          <w:rFonts w:ascii="Times New Roman" w:eastAsia="Times New Roman" w:hAnsi="Times New Roman" w:cs="Times New Roman"/>
          <w:bCs/>
          <w:sz w:val="28"/>
          <w:szCs w:val="28"/>
          <w:lang w:eastAsia="ru-RU"/>
        </w:rPr>
        <w:t>в) взаимодействие с предпринимательским сообществом Кировской области;</w:t>
      </w:r>
    </w:p>
    <w:p w:rsidR="00D2492C" w:rsidRPr="00324312" w:rsidRDefault="00046123" w:rsidP="00046123">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00D2492C" w:rsidRPr="00324312">
        <w:rPr>
          <w:rFonts w:ascii="Times New Roman" w:eastAsia="Times New Roman" w:hAnsi="Times New Roman" w:cs="Times New Roman"/>
          <w:bCs/>
          <w:sz w:val="28"/>
          <w:szCs w:val="28"/>
          <w:lang w:eastAsia="ru-RU"/>
        </w:rPr>
        <w:t>г) участие в формировании и реализации государственной политики Кировской области, направленной на развитие предпринимательской деятельности, защиту прав и законных интересов субъектов предпринимательской деятельности.</w:t>
      </w:r>
    </w:p>
    <w:p w:rsidR="00D2492C" w:rsidRPr="00324312" w:rsidRDefault="00D2492C"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sidRPr="00324312">
        <w:rPr>
          <w:rFonts w:ascii="Times New Roman" w:eastAsia="Times New Roman" w:hAnsi="Times New Roman" w:cs="Times New Roman"/>
          <w:bCs/>
          <w:sz w:val="28"/>
          <w:szCs w:val="28"/>
          <w:lang w:eastAsia="ru-RU"/>
        </w:rPr>
        <w:tab/>
        <w:t>Основными формами работы общественных представителей Уполномоченного являются:</w:t>
      </w:r>
    </w:p>
    <w:p w:rsidR="00D2492C" w:rsidRPr="00324312" w:rsidRDefault="00C902D1"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организация личного приема субъектов предпринимательской деятельности, ведение учета вопросов, по которым они обращались и предварительных результатов их рассмотрения;</w:t>
      </w:r>
    </w:p>
    <w:p w:rsidR="00D2492C" w:rsidRPr="00324312" w:rsidRDefault="00C902D1"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проведение разъяснительной работы с субъектами предпринимательской деятельности о средствах и порядке защиты нарушенных прав и законных интересов в сфере предпринимательской деятельности;</w:t>
      </w:r>
    </w:p>
    <w:p w:rsidR="00D2492C" w:rsidRPr="00324312" w:rsidRDefault="00C902D1" w:rsidP="00D2492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осуществление сбора информации по фактам нарушений прав и законных интересов субъектов предпринимательской деятельности самостоятельно или в составе Общественного экспертного совета при Уполномоченном, общественных организаций или других компетентных органов;</w:t>
      </w:r>
    </w:p>
    <w:p w:rsidR="00D2492C" w:rsidRPr="00324312" w:rsidRDefault="00C902D1" w:rsidP="00BA10E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проведение анализа материалов, освещаемых городскими (районными) средствами массовой информации о системных или конкретных грубых нарушениях прав и законных интересов субъектов предпринимательской деятельности с обязательным информированием Уполномоченного;</w:t>
      </w:r>
    </w:p>
    <w:p w:rsidR="00D2492C" w:rsidRPr="00324312" w:rsidRDefault="00C902D1" w:rsidP="00BA10E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осуществление взаимодействия с органами государственной власти Кировской области, органами местного самоуправления, субъектами предпринимательской деятельности, их общественными объединениями по вопросам защиты прав и законных интересов предпринимателей;</w:t>
      </w:r>
    </w:p>
    <w:p w:rsidR="00D2492C" w:rsidRPr="00324312" w:rsidRDefault="00C902D1" w:rsidP="00BA10EC">
      <w:pPr>
        <w:tabs>
          <w:tab w:val="left" w:pos="851"/>
        </w:tabs>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492C" w:rsidRPr="00324312">
        <w:rPr>
          <w:rFonts w:ascii="Times New Roman" w:eastAsia="Times New Roman" w:hAnsi="Times New Roman" w:cs="Times New Roman"/>
          <w:bCs/>
          <w:sz w:val="28"/>
          <w:szCs w:val="28"/>
          <w:lang w:eastAsia="ru-RU"/>
        </w:rPr>
        <w:t>- внесение Уполномоченному предложений по совершенствованию механизма обеспечения прав и законных интересов предпринимателей.</w:t>
      </w:r>
    </w:p>
    <w:p w:rsidR="00BC515B" w:rsidRPr="00A03AA3" w:rsidRDefault="00D2492C" w:rsidP="00494C92">
      <w:pPr>
        <w:tabs>
          <w:tab w:val="left" w:pos="851"/>
        </w:tabs>
        <w:spacing w:after="0" w:line="360" w:lineRule="auto"/>
        <w:jc w:val="both"/>
        <w:outlineLvl w:val="1"/>
        <w:rPr>
          <w:rFonts w:ascii="Times New Roman" w:hAnsi="Times New Roman" w:cs="Times New Roman"/>
          <w:b/>
          <w:sz w:val="28"/>
          <w:szCs w:val="28"/>
        </w:rPr>
      </w:pPr>
      <w:r w:rsidRPr="00324312">
        <w:rPr>
          <w:rFonts w:ascii="Times New Roman" w:eastAsia="Times New Roman" w:hAnsi="Times New Roman" w:cs="Times New Roman"/>
          <w:bCs/>
          <w:sz w:val="28"/>
          <w:szCs w:val="28"/>
          <w:lang w:eastAsia="ru-RU"/>
        </w:rPr>
        <w:lastRenderedPageBreak/>
        <w:tab/>
      </w:r>
      <w:r w:rsidR="00A03AA3">
        <w:rPr>
          <w:rFonts w:ascii="Times New Roman" w:hAnsi="Times New Roman" w:cs="Times New Roman"/>
          <w:b/>
          <w:sz w:val="28"/>
          <w:szCs w:val="28"/>
        </w:rPr>
        <w:t xml:space="preserve">1.5. </w:t>
      </w:r>
      <w:r w:rsidR="00FE2402" w:rsidRPr="00A03AA3">
        <w:rPr>
          <w:rFonts w:ascii="Times New Roman" w:hAnsi="Times New Roman" w:cs="Times New Roman"/>
          <w:b/>
          <w:sz w:val="28"/>
          <w:szCs w:val="28"/>
        </w:rPr>
        <w:t xml:space="preserve">Взаимодействие </w:t>
      </w:r>
      <w:r w:rsidR="00175309" w:rsidRPr="00A03AA3">
        <w:rPr>
          <w:rFonts w:ascii="Times New Roman" w:hAnsi="Times New Roman" w:cs="Times New Roman"/>
          <w:b/>
          <w:sz w:val="28"/>
          <w:szCs w:val="28"/>
        </w:rPr>
        <w:t>регионального у</w:t>
      </w:r>
      <w:r w:rsidR="00FE2402" w:rsidRPr="00A03AA3">
        <w:rPr>
          <w:rFonts w:ascii="Times New Roman" w:hAnsi="Times New Roman" w:cs="Times New Roman"/>
          <w:b/>
          <w:sz w:val="28"/>
          <w:szCs w:val="28"/>
        </w:rPr>
        <w:t xml:space="preserve">полномоченного с </w:t>
      </w:r>
      <w:r w:rsidR="00BC515B" w:rsidRPr="00A03AA3">
        <w:rPr>
          <w:rFonts w:ascii="Times New Roman" w:hAnsi="Times New Roman" w:cs="Times New Roman"/>
          <w:b/>
          <w:sz w:val="28"/>
          <w:szCs w:val="28"/>
        </w:rPr>
        <w:t>Уполномоченным при Президенте Российской Федерации по защите прав предпринимателей и его аппаратом, органами государственной власти, органами местного самоуправления, общественными объединениями предприни</w:t>
      </w:r>
      <w:r w:rsidR="007558A0">
        <w:rPr>
          <w:rFonts w:ascii="Times New Roman" w:hAnsi="Times New Roman" w:cs="Times New Roman"/>
          <w:b/>
          <w:sz w:val="28"/>
          <w:szCs w:val="28"/>
        </w:rPr>
        <w:t>мателей</w:t>
      </w:r>
    </w:p>
    <w:p w:rsidR="00BA10EC" w:rsidRPr="00324312" w:rsidRDefault="00BA10EC" w:rsidP="00BA10EC">
      <w:pPr>
        <w:pStyle w:val="a3"/>
        <w:spacing w:line="360" w:lineRule="auto"/>
        <w:ind w:left="0" w:firstLine="851"/>
        <w:jc w:val="both"/>
        <w:rPr>
          <w:rFonts w:ascii="Times New Roman" w:hAnsi="Times New Roman" w:cs="Times New Roman"/>
          <w:sz w:val="28"/>
          <w:szCs w:val="28"/>
        </w:rPr>
      </w:pPr>
      <w:r w:rsidRPr="00324312">
        <w:rPr>
          <w:rFonts w:ascii="Times New Roman" w:hAnsi="Times New Roman" w:cs="Times New Roman"/>
          <w:sz w:val="28"/>
          <w:szCs w:val="28"/>
        </w:rPr>
        <w:t>С цел</w:t>
      </w:r>
      <w:r w:rsidR="0043536D">
        <w:rPr>
          <w:rFonts w:ascii="Times New Roman" w:hAnsi="Times New Roman" w:cs="Times New Roman"/>
          <w:sz w:val="28"/>
          <w:szCs w:val="28"/>
        </w:rPr>
        <w:t>ью эффективного взаимодействия У</w:t>
      </w:r>
      <w:r w:rsidRPr="00324312">
        <w:rPr>
          <w:rFonts w:ascii="Times New Roman" w:hAnsi="Times New Roman" w:cs="Times New Roman"/>
          <w:sz w:val="28"/>
          <w:szCs w:val="28"/>
        </w:rPr>
        <w:t xml:space="preserve">полномоченного при Президенте Российской Федерации по защите прав предпринимателей с региональными уполномоченными, а также организационно-методического обеспечения в структуре аппарата Уполномоченного при Президенте Российской Федерации сформирован департамент по работе с региональными уполномоченными. </w:t>
      </w:r>
    </w:p>
    <w:p w:rsidR="00BA10EC" w:rsidRPr="00324312" w:rsidRDefault="00BA10EC" w:rsidP="00BA10EC">
      <w:pPr>
        <w:pStyle w:val="a3"/>
        <w:spacing w:line="360" w:lineRule="auto"/>
        <w:ind w:left="0" w:firstLine="851"/>
        <w:jc w:val="both"/>
        <w:rPr>
          <w:rFonts w:ascii="Times New Roman" w:hAnsi="Times New Roman" w:cs="Times New Roman"/>
          <w:sz w:val="28"/>
          <w:szCs w:val="28"/>
        </w:rPr>
      </w:pPr>
      <w:r w:rsidRPr="00324312">
        <w:rPr>
          <w:rFonts w:ascii="Times New Roman" w:hAnsi="Times New Roman" w:cs="Times New Roman"/>
          <w:sz w:val="28"/>
          <w:szCs w:val="28"/>
        </w:rPr>
        <w:t>Основными формами взаимодействия уполномоченного по защите прав предпринимателей в</w:t>
      </w:r>
      <w:r w:rsidR="00E900E4">
        <w:rPr>
          <w:rFonts w:ascii="Times New Roman" w:hAnsi="Times New Roman" w:cs="Times New Roman"/>
          <w:sz w:val="28"/>
          <w:szCs w:val="28"/>
        </w:rPr>
        <w:t xml:space="preserve"> Кировской области с аппаратом У</w:t>
      </w:r>
      <w:r w:rsidRPr="00324312">
        <w:rPr>
          <w:rFonts w:ascii="Times New Roman" w:hAnsi="Times New Roman" w:cs="Times New Roman"/>
          <w:sz w:val="28"/>
          <w:szCs w:val="28"/>
        </w:rPr>
        <w:t xml:space="preserve">полномоченного при Президенте Российской Федерации по защите прав предпринимателей являются: </w:t>
      </w:r>
    </w:p>
    <w:p w:rsidR="00BA10EC" w:rsidRPr="00324312" w:rsidRDefault="00BA10EC" w:rsidP="00BA10EC">
      <w:pPr>
        <w:pStyle w:val="a3"/>
        <w:spacing w:line="360" w:lineRule="auto"/>
        <w:ind w:left="0" w:firstLine="851"/>
        <w:jc w:val="both"/>
        <w:rPr>
          <w:rFonts w:ascii="Times New Roman" w:hAnsi="Times New Roman" w:cs="Times New Roman"/>
          <w:sz w:val="28"/>
          <w:szCs w:val="28"/>
        </w:rPr>
      </w:pPr>
      <w:r w:rsidRPr="00324312">
        <w:rPr>
          <w:rFonts w:ascii="Times New Roman" w:hAnsi="Times New Roman" w:cs="Times New Roman"/>
          <w:sz w:val="28"/>
          <w:szCs w:val="28"/>
        </w:rPr>
        <w:t>-</w:t>
      </w:r>
      <w:r w:rsidRPr="00324312">
        <w:rPr>
          <w:rFonts w:ascii="Times New Roman" w:hAnsi="Times New Roman" w:cs="Times New Roman"/>
          <w:sz w:val="28"/>
          <w:szCs w:val="28"/>
        </w:rPr>
        <w:tab/>
        <w:t>ежемесячное направление</w:t>
      </w:r>
      <w:r w:rsidR="00E900E4">
        <w:rPr>
          <w:rFonts w:ascii="Times New Roman" w:hAnsi="Times New Roman" w:cs="Times New Roman"/>
          <w:sz w:val="28"/>
          <w:szCs w:val="28"/>
        </w:rPr>
        <w:t xml:space="preserve"> в аппарат У</w:t>
      </w:r>
      <w:r w:rsidR="0043536D">
        <w:rPr>
          <w:rFonts w:ascii="Times New Roman" w:hAnsi="Times New Roman" w:cs="Times New Roman"/>
          <w:sz w:val="28"/>
          <w:szCs w:val="28"/>
        </w:rPr>
        <w:t>полномоченного при П</w:t>
      </w:r>
      <w:r w:rsidRPr="00324312">
        <w:rPr>
          <w:rFonts w:ascii="Times New Roman" w:hAnsi="Times New Roman" w:cs="Times New Roman"/>
          <w:sz w:val="28"/>
          <w:szCs w:val="28"/>
        </w:rPr>
        <w:t xml:space="preserve">резиденте Российской Федерации по защите прав предпринимателей справочной информации по установленной форме в виде отчета «Профиль региона»; </w:t>
      </w:r>
    </w:p>
    <w:p w:rsidR="00BA10EC" w:rsidRPr="00324312" w:rsidRDefault="00BA10EC" w:rsidP="00BA10EC">
      <w:pPr>
        <w:pStyle w:val="a3"/>
        <w:spacing w:line="360" w:lineRule="auto"/>
        <w:ind w:left="0" w:firstLine="851"/>
        <w:jc w:val="both"/>
        <w:rPr>
          <w:rFonts w:ascii="Times New Roman" w:hAnsi="Times New Roman" w:cs="Times New Roman"/>
          <w:sz w:val="28"/>
          <w:szCs w:val="28"/>
        </w:rPr>
      </w:pPr>
      <w:r w:rsidRPr="00324312">
        <w:rPr>
          <w:rFonts w:ascii="Times New Roman" w:hAnsi="Times New Roman" w:cs="Times New Roman"/>
          <w:sz w:val="28"/>
          <w:szCs w:val="28"/>
        </w:rPr>
        <w:t>-</w:t>
      </w:r>
      <w:r w:rsidRPr="00324312">
        <w:rPr>
          <w:rFonts w:ascii="Times New Roman" w:hAnsi="Times New Roman" w:cs="Times New Roman"/>
          <w:sz w:val="28"/>
          <w:szCs w:val="28"/>
        </w:rPr>
        <w:tab/>
        <w:t xml:space="preserve">постоянная работа в единой информационной системе, разработанной аппаратом Уполномоченного при Президенте Российской Федерации, которая позволяет отслеживать работу регионального Уполномоченного, в части учета и рассмотрения жалоб и обращений субъектов предпринимательской деятельности; </w:t>
      </w:r>
    </w:p>
    <w:p w:rsidR="00BA10EC" w:rsidRPr="00324312" w:rsidRDefault="00BA10EC" w:rsidP="00BA10EC">
      <w:pPr>
        <w:pStyle w:val="a3"/>
        <w:spacing w:line="360" w:lineRule="auto"/>
        <w:ind w:left="0" w:firstLine="851"/>
        <w:jc w:val="both"/>
        <w:rPr>
          <w:rFonts w:ascii="Times New Roman" w:hAnsi="Times New Roman" w:cs="Times New Roman"/>
          <w:sz w:val="28"/>
          <w:szCs w:val="28"/>
        </w:rPr>
      </w:pPr>
      <w:r w:rsidRPr="00324312">
        <w:rPr>
          <w:rFonts w:ascii="Times New Roman" w:hAnsi="Times New Roman" w:cs="Times New Roman"/>
          <w:sz w:val="28"/>
          <w:szCs w:val="28"/>
        </w:rPr>
        <w:t>-</w:t>
      </w:r>
      <w:r w:rsidRPr="00324312">
        <w:rPr>
          <w:rFonts w:ascii="Times New Roman" w:hAnsi="Times New Roman" w:cs="Times New Roman"/>
          <w:sz w:val="28"/>
          <w:szCs w:val="28"/>
        </w:rPr>
        <w:tab/>
        <w:t xml:space="preserve">направление пресс-релизов о деятельности Уполномоченного для размещения их на официальном сайте Уполномоченного при Президенте Российской Федерации; </w:t>
      </w:r>
    </w:p>
    <w:p w:rsidR="00BA10EC" w:rsidRPr="00324312" w:rsidRDefault="00BA10EC" w:rsidP="00BA10EC">
      <w:pPr>
        <w:pStyle w:val="a3"/>
        <w:spacing w:line="360" w:lineRule="auto"/>
        <w:ind w:left="0" w:firstLine="851"/>
        <w:jc w:val="both"/>
        <w:rPr>
          <w:rFonts w:ascii="Times New Roman" w:hAnsi="Times New Roman" w:cs="Times New Roman"/>
          <w:sz w:val="28"/>
          <w:szCs w:val="28"/>
        </w:rPr>
      </w:pPr>
      <w:r w:rsidRPr="00324312">
        <w:rPr>
          <w:rFonts w:ascii="Times New Roman" w:hAnsi="Times New Roman" w:cs="Times New Roman"/>
          <w:sz w:val="28"/>
          <w:szCs w:val="28"/>
        </w:rPr>
        <w:t>-</w:t>
      </w:r>
      <w:r w:rsidRPr="00324312">
        <w:rPr>
          <w:rFonts w:ascii="Times New Roman" w:hAnsi="Times New Roman" w:cs="Times New Roman"/>
          <w:sz w:val="28"/>
          <w:szCs w:val="28"/>
        </w:rPr>
        <w:tab/>
        <w:t xml:space="preserve">регулярный обмен информационно-аналитическими материалами, статистическими данными и иными сведениями по </w:t>
      </w:r>
      <w:r w:rsidRPr="00324312">
        <w:rPr>
          <w:rFonts w:ascii="Times New Roman" w:hAnsi="Times New Roman" w:cs="Times New Roman"/>
          <w:sz w:val="28"/>
          <w:szCs w:val="28"/>
        </w:rPr>
        <w:lastRenderedPageBreak/>
        <w:t>приоритетным направлениям деятельности уполномоченного (о н</w:t>
      </w:r>
      <w:r w:rsidR="00450306">
        <w:rPr>
          <w:rFonts w:ascii="Times New Roman" w:hAnsi="Times New Roman" w:cs="Times New Roman"/>
          <w:sz w:val="28"/>
          <w:szCs w:val="28"/>
        </w:rPr>
        <w:t>арушениях прав предпринимателей, о законодательных инициативах,</w:t>
      </w:r>
      <w:r w:rsidRPr="00324312">
        <w:rPr>
          <w:rFonts w:ascii="Times New Roman" w:hAnsi="Times New Roman" w:cs="Times New Roman"/>
          <w:sz w:val="28"/>
          <w:szCs w:val="28"/>
        </w:rPr>
        <w:t xml:space="preserve"> о выявлении системных проблем, препятствующих развитию предпринимательства и др.); </w:t>
      </w:r>
    </w:p>
    <w:p w:rsidR="00BA10EC" w:rsidRPr="00324312" w:rsidRDefault="00BA10EC" w:rsidP="00E900E4">
      <w:pPr>
        <w:pStyle w:val="a3"/>
        <w:spacing w:line="360" w:lineRule="auto"/>
        <w:ind w:left="0" w:firstLine="851"/>
        <w:jc w:val="both"/>
        <w:rPr>
          <w:rFonts w:ascii="Times New Roman" w:hAnsi="Times New Roman" w:cs="Times New Roman"/>
          <w:sz w:val="28"/>
          <w:szCs w:val="28"/>
        </w:rPr>
      </w:pPr>
      <w:r w:rsidRPr="00324312">
        <w:rPr>
          <w:rFonts w:ascii="Times New Roman" w:hAnsi="Times New Roman" w:cs="Times New Roman"/>
          <w:sz w:val="28"/>
          <w:szCs w:val="28"/>
        </w:rPr>
        <w:t>-</w:t>
      </w:r>
      <w:r w:rsidRPr="00324312">
        <w:rPr>
          <w:rFonts w:ascii="Times New Roman" w:hAnsi="Times New Roman" w:cs="Times New Roman"/>
          <w:sz w:val="28"/>
          <w:szCs w:val="28"/>
        </w:rPr>
        <w:tab/>
        <w:t xml:space="preserve">участие в вебинарах по различным тематикам, организованных аппаратом </w:t>
      </w:r>
      <w:r w:rsidR="00E900E4">
        <w:rPr>
          <w:rFonts w:ascii="Times New Roman" w:hAnsi="Times New Roman" w:cs="Times New Roman"/>
          <w:sz w:val="28"/>
          <w:szCs w:val="28"/>
        </w:rPr>
        <w:t>У</w:t>
      </w:r>
      <w:r w:rsidRPr="00324312">
        <w:rPr>
          <w:rFonts w:ascii="Times New Roman" w:hAnsi="Times New Roman" w:cs="Times New Roman"/>
          <w:sz w:val="28"/>
          <w:szCs w:val="28"/>
        </w:rPr>
        <w:t xml:space="preserve">полномоченного при Президенте Российской Федерации по защите прав предпринимателей, которые помогают выработать общую позицию, задать интересующие вопросы, услышать мнение коллег и экспертов. </w:t>
      </w:r>
    </w:p>
    <w:p w:rsidR="00BA10EC" w:rsidRPr="00324312" w:rsidRDefault="00BA10EC" w:rsidP="003D1A51">
      <w:pPr>
        <w:pStyle w:val="a3"/>
        <w:spacing w:line="360" w:lineRule="auto"/>
        <w:ind w:left="0" w:firstLine="709"/>
        <w:jc w:val="both"/>
        <w:rPr>
          <w:rFonts w:ascii="Times New Roman" w:hAnsi="Times New Roman" w:cs="Times New Roman"/>
          <w:sz w:val="28"/>
          <w:szCs w:val="28"/>
        </w:rPr>
      </w:pPr>
      <w:r w:rsidRPr="00324312">
        <w:rPr>
          <w:rFonts w:ascii="Times New Roman" w:hAnsi="Times New Roman" w:cs="Times New Roman"/>
          <w:sz w:val="28"/>
          <w:szCs w:val="28"/>
        </w:rPr>
        <w:t xml:space="preserve">Кроме того, в рамках взаимодействия аппаратом Уполномоченного при Президенте Российской Федерации регулярно проводятся Всероссийские совещания и конференции. </w:t>
      </w:r>
    </w:p>
    <w:p w:rsidR="003D1A51" w:rsidRPr="00324312" w:rsidRDefault="00BC515B" w:rsidP="001F2594">
      <w:pPr>
        <w:pStyle w:val="a3"/>
        <w:spacing w:line="360" w:lineRule="auto"/>
        <w:ind w:left="0" w:firstLine="708"/>
        <w:jc w:val="both"/>
        <w:rPr>
          <w:rFonts w:ascii="Times New Roman" w:hAnsi="Times New Roman" w:cs="Times New Roman"/>
          <w:sz w:val="28"/>
          <w:szCs w:val="28"/>
        </w:rPr>
      </w:pPr>
      <w:r w:rsidRPr="00324312">
        <w:rPr>
          <w:rFonts w:ascii="Times New Roman" w:hAnsi="Times New Roman" w:cs="Times New Roman"/>
          <w:sz w:val="28"/>
          <w:szCs w:val="28"/>
        </w:rPr>
        <w:t xml:space="preserve">В целях взаимодействия и сотрудничества Уполномоченного с </w:t>
      </w:r>
      <w:r w:rsidR="001F2594" w:rsidRPr="00324312">
        <w:rPr>
          <w:rFonts w:ascii="Times New Roman" w:hAnsi="Times New Roman" w:cs="Times New Roman"/>
          <w:sz w:val="28"/>
          <w:szCs w:val="28"/>
        </w:rPr>
        <w:t xml:space="preserve">органами государственной власти, </w:t>
      </w:r>
      <w:r w:rsidRPr="00324312">
        <w:rPr>
          <w:rFonts w:ascii="Times New Roman" w:hAnsi="Times New Roman" w:cs="Times New Roman"/>
          <w:sz w:val="28"/>
          <w:szCs w:val="28"/>
        </w:rPr>
        <w:t>ор</w:t>
      </w:r>
      <w:r w:rsidR="001F2594" w:rsidRPr="00324312">
        <w:rPr>
          <w:rFonts w:ascii="Times New Roman" w:hAnsi="Times New Roman" w:cs="Times New Roman"/>
          <w:sz w:val="28"/>
          <w:szCs w:val="28"/>
        </w:rPr>
        <w:t xml:space="preserve">ганами местного самоуправления и </w:t>
      </w:r>
      <w:r w:rsidRPr="00324312">
        <w:rPr>
          <w:rFonts w:ascii="Times New Roman" w:hAnsi="Times New Roman" w:cs="Times New Roman"/>
          <w:sz w:val="28"/>
          <w:szCs w:val="28"/>
        </w:rPr>
        <w:t>общественными объединениями предпринимателей заключены и подписаны 19 соглашений о сотрудничестве</w:t>
      </w:r>
      <w:r w:rsidR="00647180">
        <w:rPr>
          <w:rFonts w:ascii="Times New Roman" w:hAnsi="Times New Roman" w:cs="Times New Roman"/>
          <w:sz w:val="28"/>
          <w:szCs w:val="28"/>
        </w:rPr>
        <w:t xml:space="preserve"> с</w:t>
      </w:r>
      <w:r w:rsidRPr="00324312">
        <w:rPr>
          <w:rFonts w:ascii="Times New Roman" w:hAnsi="Times New Roman" w:cs="Times New Roman"/>
          <w:sz w:val="28"/>
          <w:szCs w:val="28"/>
        </w:rPr>
        <w:t xml:space="preserve">:  </w:t>
      </w:r>
    </w:p>
    <w:p w:rsidR="003D1A51" w:rsidRPr="00324312" w:rsidRDefault="003D1A51" w:rsidP="00647180">
      <w:pPr>
        <w:pStyle w:val="a3"/>
        <w:spacing w:line="360" w:lineRule="auto"/>
        <w:ind w:left="0" w:firstLine="708"/>
        <w:jc w:val="both"/>
        <w:rPr>
          <w:rFonts w:ascii="Times New Roman" w:hAnsi="Times New Roman" w:cs="Times New Roman"/>
          <w:sz w:val="28"/>
          <w:szCs w:val="28"/>
        </w:rPr>
      </w:pPr>
      <w:r w:rsidRPr="00324312">
        <w:rPr>
          <w:rFonts w:ascii="Times New Roman" w:hAnsi="Times New Roman" w:cs="Times New Roman"/>
          <w:sz w:val="28"/>
          <w:szCs w:val="28"/>
        </w:rPr>
        <w:t>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Федеральной антимонопольной службы по Кировской области, </w:t>
      </w:r>
    </w:p>
    <w:p w:rsidR="003D1A51" w:rsidRPr="00324312" w:rsidRDefault="003D1A51" w:rsidP="00647180">
      <w:pPr>
        <w:pStyle w:val="a3"/>
        <w:spacing w:line="360" w:lineRule="auto"/>
        <w:ind w:left="0" w:firstLine="708"/>
        <w:jc w:val="both"/>
        <w:rPr>
          <w:rFonts w:ascii="Times New Roman" w:hAnsi="Times New Roman" w:cs="Times New Roman"/>
          <w:sz w:val="28"/>
          <w:szCs w:val="28"/>
        </w:rPr>
      </w:pPr>
      <w:r w:rsidRPr="00324312">
        <w:rPr>
          <w:rFonts w:ascii="Times New Roman" w:hAnsi="Times New Roman" w:cs="Times New Roman"/>
          <w:sz w:val="28"/>
          <w:szCs w:val="28"/>
        </w:rPr>
        <w:t>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 по Кировской области, </w:t>
      </w:r>
    </w:p>
    <w:p w:rsidR="003D1A51" w:rsidRPr="00324312" w:rsidRDefault="003D1A51" w:rsidP="003D1A51">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федеральной налоговой службы по Кировской области,</w:t>
      </w:r>
    </w:p>
    <w:p w:rsidR="003D1A51" w:rsidRPr="00324312" w:rsidRDefault="003D1A51" w:rsidP="00647180">
      <w:pPr>
        <w:pStyle w:val="a3"/>
        <w:spacing w:line="360" w:lineRule="auto"/>
        <w:ind w:left="0" w:firstLine="708"/>
        <w:jc w:val="both"/>
        <w:rPr>
          <w:rFonts w:ascii="Times New Roman" w:hAnsi="Times New Roman" w:cs="Times New Roman"/>
          <w:sz w:val="28"/>
          <w:szCs w:val="28"/>
        </w:rPr>
      </w:pPr>
      <w:r w:rsidRPr="00324312">
        <w:rPr>
          <w:rFonts w:ascii="Times New Roman" w:hAnsi="Times New Roman" w:cs="Times New Roman"/>
          <w:sz w:val="28"/>
          <w:szCs w:val="28"/>
        </w:rPr>
        <w:t>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федеральной службы судебных приставов по Кировской области,</w:t>
      </w:r>
    </w:p>
    <w:p w:rsidR="003D1A51" w:rsidRPr="00324312" w:rsidRDefault="003D1A51" w:rsidP="003D1A51">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Министерства внутренних дел РФ по Кировской области,</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Главны</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федеральны</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инспектор</w:t>
      </w:r>
      <w:r w:rsidR="00647180">
        <w:rPr>
          <w:rFonts w:ascii="Times New Roman" w:hAnsi="Times New Roman" w:cs="Times New Roman"/>
          <w:sz w:val="28"/>
          <w:szCs w:val="28"/>
        </w:rPr>
        <w:t>ом</w:t>
      </w:r>
      <w:r w:rsidRPr="00324312">
        <w:rPr>
          <w:rFonts w:ascii="Times New Roman" w:hAnsi="Times New Roman" w:cs="Times New Roman"/>
          <w:sz w:val="28"/>
          <w:szCs w:val="28"/>
        </w:rPr>
        <w:t xml:space="preserve"> по Кировской области,</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Прокуратур</w:t>
      </w:r>
      <w:r w:rsidR="00647180">
        <w:rPr>
          <w:rFonts w:ascii="Times New Roman" w:hAnsi="Times New Roman" w:cs="Times New Roman"/>
          <w:sz w:val="28"/>
          <w:szCs w:val="28"/>
        </w:rPr>
        <w:t xml:space="preserve">ой </w:t>
      </w:r>
      <w:r w:rsidRPr="00324312">
        <w:rPr>
          <w:rFonts w:ascii="Times New Roman" w:hAnsi="Times New Roman" w:cs="Times New Roman"/>
          <w:sz w:val="28"/>
          <w:szCs w:val="28"/>
        </w:rPr>
        <w:t>Кировской области,</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Главн</w:t>
      </w:r>
      <w:r w:rsidR="00647180">
        <w:rPr>
          <w:rFonts w:ascii="Times New Roman" w:hAnsi="Times New Roman" w:cs="Times New Roman"/>
          <w:sz w:val="28"/>
          <w:szCs w:val="28"/>
        </w:rPr>
        <w:t>ым</w:t>
      </w:r>
      <w:r w:rsidRPr="00324312">
        <w:rPr>
          <w:rFonts w:ascii="Times New Roman" w:hAnsi="Times New Roman" w:cs="Times New Roman"/>
          <w:sz w:val="28"/>
          <w:szCs w:val="28"/>
        </w:rPr>
        <w:t xml:space="preserve"> 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МЧС по Кировской области,</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Государственн</w:t>
      </w:r>
      <w:r w:rsidR="00647180">
        <w:rPr>
          <w:rFonts w:ascii="Times New Roman" w:hAnsi="Times New Roman" w:cs="Times New Roman"/>
          <w:sz w:val="28"/>
          <w:szCs w:val="28"/>
        </w:rPr>
        <w:t>ой</w:t>
      </w:r>
      <w:r w:rsidRPr="00324312">
        <w:rPr>
          <w:rFonts w:ascii="Times New Roman" w:hAnsi="Times New Roman" w:cs="Times New Roman"/>
          <w:sz w:val="28"/>
          <w:szCs w:val="28"/>
        </w:rPr>
        <w:t xml:space="preserve"> инспекци</w:t>
      </w:r>
      <w:r w:rsidR="00647180">
        <w:rPr>
          <w:rFonts w:ascii="Times New Roman" w:hAnsi="Times New Roman" w:cs="Times New Roman"/>
          <w:sz w:val="28"/>
          <w:szCs w:val="28"/>
        </w:rPr>
        <w:t>ей</w:t>
      </w:r>
      <w:r w:rsidRPr="00324312">
        <w:rPr>
          <w:rFonts w:ascii="Times New Roman" w:hAnsi="Times New Roman" w:cs="Times New Roman"/>
          <w:sz w:val="28"/>
          <w:szCs w:val="28"/>
        </w:rPr>
        <w:t xml:space="preserve"> труда в Кировской области,</w:t>
      </w:r>
    </w:p>
    <w:p w:rsidR="003D1A51" w:rsidRPr="00324312" w:rsidRDefault="003D1A51" w:rsidP="00647180">
      <w:pPr>
        <w:pStyle w:val="a3"/>
        <w:spacing w:line="360" w:lineRule="auto"/>
        <w:ind w:left="0" w:firstLine="708"/>
        <w:jc w:val="both"/>
        <w:rPr>
          <w:rFonts w:ascii="Times New Roman" w:hAnsi="Times New Roman" w:cs="Times New Roman"/>
          <w:sz w:val="28"/>
          <w:szCs w:val="28"/>
        </w:rPr>
      </w:pPr>
      <w:r w:rsidRPr="00324312">
        <w:rPr>
          <w:rFonts w:ascii="Times New Roman" w:hAnsi="Times New Roman" w:cs="Times New Roman"/>
          <w:sz w:val="28"/>
          <w:szCs w:val="28"/>
        </w:rPr>
        <w:t>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государственной службы занятости населения Кировской области,</w:t>
      </w:r>
    </w:p>
    <w:p w:rsidR="003D1A51" w:rsidRPr="00324312" w:rsidRDefault="003D1A51" w:rsidP="003D1A51">
      <w:pPr>
        <w:pStyle w:val="a3"/>
        <w:spacing w:line="360" w:lineRule="auto"/>
        <w:ind w:left="0" w:firstLine="709"/>
        <w:jc w:val="both"/>
        <w:rPr>
          <w:rFonts w:ascii="Times New Roman" w:hAnsi="Times New Roman" w:cs="Times New Roman"/>
          <w:sz w:val="28"/>
          <w:szCs w:val="28"/>
        </w:rPr>
      </w:pPr>
      <w:r w:rsidRPr="00324312">
        <w:rPr>
          <w:rFonts w:ascii="Times New Roman" w:hAnsi="Times New Roman" w:cs="Times New Roman"/>
          <w:sz w:val="28"/>
          <w:szCs w:val="28"/>
        </w:rPr>
        <w:lastRenderedPageBreak/>
        <w:t>Тройственное соглашение - департамент</w:t>
      </w:r>
      <w:r w:rsidR="00647180">
        <w:rPr>
          <w:rFonts w:ascii="Times New Roman" w:hAnsi="Times New Roman" w:cs="Times New Roman"/>
          <w:sz w:val="28"/>
          <w:szCs w:val="28"/>
        </w:rPr>
        <w:t>ом</w:t>
      </w:r>
      <w:r w:rsidRPr="00324312">
        <w:rPr>
          <w:rFonts w:ascii="Times New Roman" w:hAnsi="Times New Roman" w:cs="Times New Roman"/>
          <w:sz w:val="28"/>
          <w:szCs w:val="28"/>
        </w:rPr>
        <w:t xml:space="preserve"> экологии и природопользования Кировской области и управление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федеральной службы по надзору в сфере природопользования по Кировской области,</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Муниципальн</w:t>
      </w:r>
      <w:r w:rsidR="00647180">
        <w:rPr>
          <w:rFonts w:ascii="Times New Roman" w:hAnsi="Times New Roman" w:cs="Times New Roman"/>
          <w:sz w:val="28"/>
          <w:szCs w:val="28"/>
        </w:rPr>
        <w:t>ым</w:t>
      </w:r>
      <w:r w:rsidRPr="00324312">
        <w:rPr>
          <w:rFonts w:ascii="Times New Roman" w:hAnsi="Times New Roman" w:cs="Times New Roman"/>
          <w:sz w:val="28"/>
          <w:szCs w:val="28"/>
        </w:rPr>
        <w:t xml:space="preserve"> образование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"Город Киров",</w:t>
      </w:r>
    </w:p>
    <w:p w:rsidR="003D1A51" w:rsidRPr="00324312" w:rsidRDefault="003D1A51" w:rsidP="00647180">
      <w:pPr>
        <w:pStyle w:val="a3"/>
        <w:spacing w:line="360" w:lineRule="auto"/>
        <w:ind w:left="0" w:firstLine="708"/>
        <w:jc w:val="both"/>
        <w:rPr>
          <w:rFonts w:ascii="Times New Roman" w:hAnsi="Times New Roman" w:cs="Times New Roman"/>
          <w:sz w:val="28"/>
          <w:szCs w:val="28"/>
        </w:rPr>
      </w:pPr>
      <w:r w:rsidRPr="00324312">
        <w:rPr>
          <w:rFonts w:ascii="Times New Roman" w:hAnsi="Times New Roman" w:cs="Times New Roman"/>
          <w:sz w:val="28"/>
          <w:szCs w:val="28"/>
        </w:rPr>
        <w:t>Кировски</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областн</w:t>
      </w:r>
      <w:r w:rsidR="00647180">
        <w:rPr>
          <w:rFonts w:ascii="Times New Roman" w:hAnsi="Times New Roman" w:cs="Times New Roman"/>
          <w:sz w:val="28"/>
          <w:szCs w:val="28"/>
        </w:rPr>
        <w:t>ым</w:t>
      </w:r>
      <w:r w:rsidRPr="00324312">
        <w:rPr>
          <w:rFonts w:ascii="Times New Roman" w:hAnsi="Times New Roman" w:cs="Times New Roman"/>
          <w:sz w:val="28"/>
          <w:szCs w:val="28"/>
        </w:rPr>
        <w:t xml:space="preserve"> фонд</w:t>
      </w:r>
      <w:r w:rsidR="00647180">
        <w:rPr>
          <w:rFonts w:ascii="Times New Roman" w:hAnsi="Times New Roman" w:cs="Times New Roman"/>
          <w:sz w:val="28"/>
          <w:szCs w:val="28"/>
        </w:rPr>
        <w:t>ом</w:t>
      </w:r>
      <w:r w:rsidRPr="00324312">
        <w:rPr>
          <w:rFonts w:ascii="Times New Roman" w:hAnsi="Times New Roman" w:cs="Times New Roman"/>
          <w:sz w:val="28"/>
          <w:szCs w:val="28"/>
        </w:rPr>
        <w:t xml:space="preserve"> поддержки малого и среднего предпринимательства,</w:t>
      </w:r>
    </w:p>
    <w:p w:rsidR="003D1A51" w:rsidRPr="00324312" w:rsidRDefault="003D1A51" w:rsidP="00647180">
      <w:pPr>
        <w:pStyle w:val="a3"/>
        <w:spacing w:line="360" w:lineRule="auto"/>
        <w:ind w:left="0" w:firstLine="708"/>
        <w:jc w:val="both"/>
        <w:rPr>
          <w:rFonts w:ascii="Times New Roman" w:hAnsi="Times New Roman" w:cs="Times New Roman"/>
          <w:sz w:val="28"/>
          <w:szCs w:val="28"/>
        </w:rPr>
      </w:pPr>
      <w:r w:rsidRPr="00324312">
        <w:rPr>
          <w:rFonts w:ascii="Times New Roman" w:hAnsi="Times New Roman" w:cs="Times New Roman"/>
          <w:sz w:val="28"/>
          <w:szCs w:val="28"/>
        </w:rPr>
        <w:t>Кировск</w:t>
      </w:r>
      <w:r w:rsidR="00647180">
        <w:rPr>
          <w:rFonts w:ascii="Times New Roman" w:hAnsi="Times New Roman" w:cs="Times New Roman"/>
          <w:sz w:val="28"/>
          <w:szCs w:val="28"/>
        </w:rPr>
        <w:t>им</w:t>
      </w:r>
      <w:r w:rsidRPr="00324312">
        <w:rPr>
          <w:rFonts w:ascii="Times New Roman" w:hAnsi="Times New Roman" w:cs="Times New Roman"/>
          <w:sz w:val="28"/>
          <w:szCs w:val="28"/>
        </w:rPr>
        <w:t xml:space="preserve"> областн</w:t>
      </w:r>
      <w:r w:rsidR="00647180">
        <w:rPr>
          <w:rFonts w:ascii="Times New Roman" w:hAnsi="Times New Roman" w:cs="Times New Roman"/>
          <w:sz w:val="28"/>
          <w:szCs w:val="28"/>
        </w:rPr>
        <w:t>ым</w:t>
      </w:r>
      <w:r w:rsidRPr="00324312">
        <w:rPr>
          <w:rFonts w:ascii="Times New Roman" w:hAnsi="Times New Roman" w:cs="Times New Roman"/>
          <w:sz w:val="28"/>
          <w:szCs w:val="28"/>
        </w:rPr>
        <w:t xml:space="preserve"> региональн</w:t>
      </w:r>
      <w:r w:rsidR="00647180">
        <w:rPr>
          <w:rFonts w:ascii="Times New Roman" w:hAnsi="Times New Roman" w:cs="Times New Roman"/>
          <w:sz w:val="28"/>
          <w:szCs w:val="28"/>
        </w:rPr>
        <w:t>ым</w:t>
      </w:r>
      <w:r w:rsidRPr="00324312">
        <w:rPr>
          <w:rFonts w:ascii="Times New Roman" w:hAnsi="Times New Roman" w:cs="Times New Roman"/>
          <w:sz w:val="28"/>
          <w:szCs w:val="28"/>
        </w:rPr>
        <w:t xml:space="preserve"> отделение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Общероссийской общественной организации "Деловая Россия",</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Вятск</w:t>
      </w:r>
      <w:r w:rsidR="00647180">
        <w:rPr>
          <w:rFonts w:ascii="Times New Roman" w:hAnsi="Times New Roman" w:cs="Times New Roman"/>
          <w:sz w:val="28"/>
          <w:szCs w:val="28"/>
        </w:rPr>
        <w:t>ой</w:t>
      </w:r>
      <w:r w:rsidRPr="00324312">
        <w:rPr>
          <w:rFonts w:ascii="Times New Roman" w:hAnsi="Times New Roman" w:cs="Times New Roman"/>
          <w:sz w:val="28"/>
          <w:szCs w:val="28"/>
        </w:rPr>
        <w:t xml:space="preserve"> торгово-промышленной палат</w:t>
      </w:r>
      <w:r w:rsidR="00647180">
        <w:rPr>
          <w:rFonts w:ascii="Times New Roman" w:hAnsi="Times New Roman" w:cs="Times New Roman"/>
          <w:sz w:val="28"/>
          <w:szCs w:val="28"/>
        </w:rPr>
        <w:t>ой</w:t>
      </w:r>
      <w:r w:rsidRPr="00324312">
        <w:rPr>
          <w:rFonts w:ascii="Times New Roman" w:hAnsi="Times New Roman" w:cs="Times New Roman"/>
          <w:sz w:val="28"/>
          <w:szCs w:val="28"/>
        </w:rPr>
        <w:t>,</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Общественн</w:t>
      </w:r>
      <w:r w:rsidR="00647180">
        <w:rPr>
          <w:rFonts w:ascii="Times New Roman" w:hAnsi="Times New Roman" w:cs="Times New Roman"/>
          <w:sz w:val="28"/>
          <w:szCs w:val="28"/>
        </w:rPr>
        <w:t>ой</w:t>
      </w:r>
      <w:r w:rsidRPr="00324312">
        <w:rPr>
          <w:rFonts w:ascii="Times New Roman" w:hAnsi="Times New Roman" w:cs="Times New Roman"/>
          <w:sz w:val="28"/>
          <w:szCs w:val="28"/>
        </w:rPr>
        <w:t xml:space="preserve"> палат</w:t>
      </w:r>
      <w:r w:rsidR="00647180">
        <w:rPr>
          <w:rFonts w:ascii="Times New Roman" w:hAnsi="Times New Roman" w:cs="Times New Roman"/>
          <w:sz w:val="28"/>
          <w:szCs w:val="28"/>
        </w:rPr>
        <w:t>ой</w:t>
      </w:r>
      <w:r w:rsidRPr="00324312">
        <w:rPr>
          <w:rFonts w:ascii="Times New Roman" w:hAnsi="Times New Roman" w:cs="Times New Roman"/>
          <w:sz w:val="28"/>
          <w:szCs w:val="28"/>
        </w:rPr>
        <w:t xml:space="preserve"> Кировской области, </w:t>
      </w:r>
    </w:p>
    <w:p w:rsidR="003D1A51" w:rsidRPr="00324312" w:rsidRDefault="003D1A51" w:rsidP="00647180">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Ассоциаци</w:t>
      </w:r>
      <w:r w:rsidR="00647180">
        <w:rPr>
          <w:rFonts w:ascii="Times New Roman" w:hAnsi="Times New Roman" w:cs="Times New Roman"/>
          <w:sz w:val="28"/>
          <w:szCs w:val="28"/>
        </w:rPr>
        <w:t>ей</w:t>
      </w:r>
      <w:r w:rsidRPr="00324312">
        <w:rPr>
          <w:rFonts w:ascii="Times New Roman" w:hAnsi="Times New Roman" w:cs="Times New Roman"/>
          <w:sz w:val="28"/>
          <w:szCs w:val="28"/>
        </w:rPr>
        <w:t xml:space="preserve"> «Совет муниципальных образований Кировской области»,</w:t>
      </w:r>
    </w:p>
    <w:p w:rsidR="003D1A51" w:rsidRPr="00324312" w:rsidRDefault="003D1A51" w:rsidP="003D1A51">
      <w:pPr>
        <w:pStyle w:val="a3"/>
        <w:spacing w:line="360" w:lineRule="auto"/>
        <w:ind w:hanging="11"/>
        <w:jc w:val="both"/>
        <w:rPr>
          <w:rFonts w:ascii="Times New Roman" w:hAnsi="Times New Roman" w:cs="Times New Roman"/>
          <w:sz w:val="28"/>
          <w:szCs w:val="28"/>
        </w:rPr>
      </w:pPr>
      <w:r w:rsidRPr="00324312">
        <w:rPr>
          <w:rFonts w:ascii="Times New Roman" w:hAnsi="Times New Roman" w:cs="Times New Roman"/>
          <w:sz w:val="28"/>
          <w:szCs w:val="28"/>
        </w:rPr>
        <w:t xml:space="preserve">ННО "Адвокатская палата Кировской области", </w:t>
      </w:r>
    </w:p>
    <w:p w:rsidR="003D1A51" w:rsidRPr="00324312" w:rsidRDefault="003D1A51" w:rsidP="00647180">
      <w:pPr>
        <w:pStyle w:val="a3"/>
        <w:spacing w:line="360" w:lineRule="auto"/>
        <w:ind w:left="709" w:hanging="11"/>
        <w:jc w:val="both"/>
        <w:rPr>
          <w:rFonts w:ascii="Times New Roman" w:hAnsi="Times New Roman" w:cs="Times New Roman"/>
          <w:sz w:val="28"/>
          <w:szCs w:val="28"/>
        </w:rPr>
      </w:pPr>
      <w:r w:rsidRPr="00324312">
        <w:rPr>
          <w:rFonts w:ascii="Times New Roman" w:hAnsi="Times New Roman" w:cs="Times New Roman"/>
          <w:sz w:val="28"/>
          <w:szCs w:val="28"/>
        </w:rPr>
        <w:t>Региональн</w:t>
      </w:r>
      <w:r w:rsidR="00647180">
        <w:rPr>
          <w:rFonts w:ascii="Times New Roman" w:hAnsi="Times New Roman" w:cs="Times New Roman"/>
          <w:sz w:val="28"/>
          <w:szCs w:val="28"/>
        </w:rPr>
        <w:t>ым</w:t>
      </w:r>
      <w:r w:rsidRPr="00324312">
        <w:rPr>
          <w:rFonts w:ascii="Times New Roman" w:hAnsi="Times New Roman" w:cs="Times New Roman"/>
          <w:sz w:val="28"/>
          <w:szCs w:val="28"/>
        </w:rPr>
        <w:t xml:space="preserve"> отделение</w:t>
      </w:r>
      <w:r w:rsidR="00647180">
        <w:rPr>
          <w:rFonts w:ascii="Times New Roman" w:hAnsi="Times New Roman" w:cs="Times New Roman"/>
          <w:sz w:val="28"/>
          <w:szCs w:val="28"/>
        </w:rPr>
        <w:t>м</w:t>
      </w:r>
      <w:r w:rsidRPr="00324312">
        <w:rPr>
          <w:rFonts w:ascii="Times New Roman" w:hAnsi="Times New Roman" w:cs="Times New Roman"/>
          <w:sz w:val="28"/>
          <w:szCs w:val="28"/>
        </w:rPr>
        <w:t xml:space="preserve"> Ассоциации юристов России.</w:t>
      </w:r>
    </w:p>
    <w:p w:rsidR="002D49CD" w:rsidRPr="00324312" w:rsidRDefault="002D49CD" w:rsidP="00A03AA3">
      <w:pPr>
        <w:pStyle w:val="a3"/>
        <w:spacing w:after="0" w:line="360" w:lineRule="auto"/>
        <w:ind w:left="0" w:firstLine="709"/>
        <w:jc w:val="both"/>
        <w:rPr>
          <w:rFonts w:ascii="Times New Roman" w:hAnsi="Times New Roman" w:cs="Times New Roman"/>
          <w:sz w:val="28"/>
          <w:szCs w:val="28"/>
        </w:rPr>
      </w:pPr>
      <w:r w:rsidRPr="00324312">
        <w:rPr>
          <w:rFonts w:ascii="Times New Roman" w:hAnsi="Times New Roman" w:cs="Times New Roman"/>
          <w:sz w:val="28"/>
          <w:szCs w:val="28"/>
        </w:rPr>
        <w:t xml:space="preserve">Данными соглашениями определен порядок взаимодействия сторон по вопросам защиты прав и законных интересов предпринимателей, предупреждения, выявления и устранения нарушений данных прав, использования имеющихся правовых, информационных, научных, аналитических, методических и организационных ресурсов, направленных, в том числе на устранение необоснованных запретов и ограничений в их деятельности, избыточного административного давления на бизнес, упорядочение контрольно-надзорной деятельности органов государственной власти и местного самоуправления. </w:t>
      </w:r>
    </w:p>
    <w:p w:rsidR="00BC515B" w:rsidRPr="00C902D1" w:rsidRDefault="00BC515B" w:rsidP="00C902D1">
      <w:pPr>
        <w:jc w:val="both"/>
        <w:rPr>
          <w:rFonts w:ascii="Times New Roman" w:hAnsi="Times New Roman" w:cs="Times New Roman"/>
          <w:sz w:val="28"/>
          <w:szCs w:val="28"/>
        </w:rPr>
      </w:pPr>
    </w:p>
    <w:p w:rsidR="005073F0" w:rsidRPr="009F0BCE" w:rsidRDefault="00A03AA3" w:rsidP="009F0BCE">
      <w:pPr>
        <w:ind w:firstLine="708"/>
        <w:jc w:val="both"/>
        <w:rPr>
          <w:rFonts w:ascii="Times New Roman" w:hAnsi="Times New Roman" w:cs="Times New Roman"/>
          <w:sz w:val="28"/>
          <w:szCs w:val="28"/>
        </w:rPr>
      </w:pPr>
      <w:r>
        <w:rPr>
          <w:rFonts w:ascii="Times New Roman" w:hAnsi="Times New Roman" w:cs="Times New Roman"/>
          <w:b/>
          <w:sz w:val="28"/>
          <w:szCs w:val="28"/>
        </w:rPr>
        <w:t>1.6</w:t>
      </w:r>
      <w:r w:rsidR="009F0BCE">
        <w:rPr>
          <w:rFonts w:ascii="Times New Roman" w:hAnsi="Times New Roman" w:cs="Times New Roman"/>
          <w:b/>
          <w:sz w:val="28"/>
          <w:szCs w:val="28"/>
        </w:rPr>
        <w:t xml:space="preserve">. </w:t>
      </w:r>
      <w:r w:rsidR="008C4FE5" w:rsidRPr="009F0BCE">
        <w:rPr>
          <w:rFonts w:ascii="Times New Roman" w:hAnsi="Times New Roman" w:cs="Times New Roman"/>
          <w:b/>
          <w:sz w:val="28"/>
          <w:szCs w:val="28"/>
        </w:rPr>
        <w:t>Информационное обеспечение деятельности Уполномоченного</w:t>
      </w:r>
      <w:r w:rsidR="008C4FE5" w:rsidRPr="009F0BCE">
        <w:rPr>
          <w:rFonts w:ascii="Times New Roman" w:hAnsi="Times New Roman" w:cs="Times New Roman"/>
          <w:sz w:val="28"/>
          <w:szCs w:val="28"/>
        </w:rPr>
        <w:t xml:space="preserve"> </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Информационное обеспечение деятельности Уполномоченного является одним из инструментов информирования и повышения правовой грамотности субъектов предпринимательской деятельности. Главными целями информационного сопровождения деятельности Уполномоченного </w:t>
      </w:r>
      <w:r w:rsidRPr="00FF131D">
        <w:rPr>
          <w:rFonts w:ascii="Times New Roman" w:eastAsia="Times New Roman" w:hAnsi="Times New Roman" w:cs="Times New Roman"/>
          <w:sz w:val="28"/>
          <w:szCs w:val="28"/>
          <w:lang w:eastAsia="zh-TW"/>
        </w:rPr>
        <w:lastRenderedPageBreak/>
        <w:t>являются обеспечение информационной открытости деятельности и реализация прав субъектов предпринимательской деятельности на получение полной и объективной информации, создание эффективных механизмов взаимодействия Уполномоченного со средствами массовой информации и общественными объединениями.</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Информация о деятельности Уполномоченного находится в открытом доступе на официальном сайте Правительства Кировской области www.</w:t>
      </w:r>
      <w:r w:rsidRPr="00FF131D">
        <w:rPr>
          <w:rFonts w:ascii="Times New Roman" w:eastAsia="Times New Roman" w:hAnsi="Times New Roman" w:cs="Times New Roman"/>
          <w:sz w:val="28"/>
          <w:szCs w:val="28"/>
          <w:lang w:val="en-US" w:eastAsia="zh-TW"/>
        </w:rPr>
        <w:t>kirovreg</w:t>
      </w:r>
      <w:r w:rsidRPr="00FF131D">
        <w:rPr>
          <w:rFonts w:ascii="Times New Roman" w:eastAsia="Times New Roman" w:hAnsi="Times New Roman" w:cs="Times New Roman"/>
          <w:sz w:val="28"/>
          <w:szCs w:val="28"/>
          <w:lang w:eastAsia="zh-TW"/>
        </w:rPr>
        <w:t>.ru и регулярно обновляется. На сайте публикуется актуальная информация о результатах работы с жалобами и обращениями субъектов предпринимательской деятельности, текущей деятельности Уполномоченного, выездных мероприятиях, приемов субъектов предпринимательской деятельности и рабочих встреч Уполномоченного.</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Уполномоченный регулярно освещает свою деятельность:</w:t>
      </w:r>
    </w:p>
    <w:p w:rsidR="00FF131D" w:rsidRPr="00FF131D" w:rsidRDefault="00FF131D" w:rsidP="007D5FC4">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в изданиях - "Репортер", "Кировская правда", "Вести", "Вятский наблюдатель"</w:t>
      </w:r>
      <w:r w:rsidR="00B20212">
        <w:rPr>
          <w:rFonts w:ascii="Times New Roman" w:eastAsia="Times New Roman" w:hAnsi="Times New Roman" w:cs="Times New Roman"/>
          <w:sz w:val="28"/>
          <w:szCs w:val="28"/>
          <w:lang w:eastAsia="zh-TW"/>
        </w:rPr>
        <w:t>, "Бизнес Новости", "Навигатор";</w:t>
      </w:r>
    </w:p>
    <w:p w:rsidR="00FF131D" w:rsidRPr="00FF131D" w:rsidRDefault="00FF131D" w:rsidP="00FD47F0">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на ресурсах информационно-телекоммуникационной сети Интернет - городской информационный</w:t>
      </w:r>
      <w:r w:rsidR="00B20212">
        <w:rPr>
          <w:rFonts w:ascii="Times New Roman" w:eastAsia="Times New Roman" w:hAnsi="Times New Roman" w:cs="Times New Roman"/>
          <w:sz w:val="28"/>
          <w:szCs w:val="28"/>
          <w:lang w:eastAsia="zh-TW"/>
        </w:rPr>
        <w:t xml:space="preserve"> портал - "ikirov", www.vcci.ru;</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на официальном сайте Уполномоченного при Президенте Российской Федерации области по защите прав предпринимателей </w:t>
      </w:r>
      <w:hyperlink r:id="rId17" w:history="1">
        <w:r w:rsidRPr="007D5FC4">
          <w:rPr>
            <w:rFonts w:ascii="Times New Roman" w:eastAsia="Times New Roman" w:hAnsi="Times New Roman" w:cs="Times New Roman"/>
            <w:color w:val="0563C1"/>
            <w:sz w:val="28"/>
            <w:szCs w:val="28"/>
            <w:lang w:val="en-US" w:eastAsia="zh-TW"/>
          </w:rPr>
          <w:t>www</w:t>
        </w:r>
        <w:r w:rsidRPr="007D5FC4">
          <w:rPr>
            <w:rFonts w:ascii="Times New Roman" w:eastAsia="Times New Roman" w:hAnsi="Times New Roman" w:cs="Times New Roman"/>
            <w:color w:val="0563C1"/>
            <w:sz w:val="28"/>
            <w:szCs w:val="28"/>
            <w:lang w:eastAsia="zh-TW"/>
          </w:rPr>
          <w:t>.</w:t>
        </w:r>
        <w:r w:rsidRPr="007D5FC4">
          <w:rPr>
            <w:rFonts w:ascii="Times New Roman" w:eastAsia="Times New Roman" w:hAnsi="Times New Roman" w:cs="Times New Roman"/>
            <w:color w:val="0563C1"/>
            <w:sz w:val="28"/>
            <w:szCs w:val="28"/>
            <w:lang w:val="en-US" w:eastAsia="zh-TW"/>
          </w:rPr>
          <w:t>ombudsmanbiz</w:t>
        </w:r>
        <w:r w:rsidRPr="007D5FC4">
          <w:rPr>
            <w:rFonts w:ascii="Times New Roman" w:eastAsia="Times New Roman" w:hAnsi="Times New Roman" w:cs="Times New Roman"/>
            <w:color w:val="0563C1"/>
            <w:sz w:val="28"/>
            <w:szCs w:val="28"/>
            <w:lang w:eastAsia="zh-TW"/>
          </w:rPr>
          <w:t>.</w:t>
        </w:r>
        <w:r w:rsidRPr="007D5FC4">
          <w:rPr>
            <w:rFonts w:ascii="Times New Roman" w:eastAsia="Times New Roman" w:hAnsi="Times New Roman" w:cs="Times New Roman"/>
            <w:color w:val="0563C1"/>
            <w:sz w:val="28"/>
            <w:szCs w:val="28"/>
            <w:lang w:val="en-US" w:eastAsia="zh-TW"/>
          </w:rPr>
          <w:t>ru</w:t>
        </w:r>
      </w:hyperlink>
      <w:r w:rsidR="00B20212">
        <w:rPr>
          <w:rFonts w:ascii="Times New Roman" w:eastAsia="Times New Roman" w:hAnsi="Times New Roman" w:cs="Times New Roman"/>
          <w:sz w:val="28"/>
          <w:szCs w:val="28"/>
          <w:lang w:eastAsia="zh-TW"/>
        </w:rPr>
        <w:t>.</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Региональные средства массовой информации и интернет-ресурсы в течение 2014 года активно размещали информацию о работе Уполномоченного. На официальных сайтах Правительства Кировской области и Уполномоченного при Президенте Российской Федерации </w:t>
      </w:r>
      <w:r w:rsidR="007D5FC4" w:rsidRPr="00FF131D">
        <w:rPr>
          <w:rFonts w:ascii="Times New Roman" w:eastAsia="Times New Roman" w:hAnsi="Times New Roman" w:cs="Times New Roman"/>
          <w:sz w:val="28"/>
          <w:szCs w:val="28"/>
          <w:lang w:eastAsia="zh-TW"/>
        </w:rPr>
        <w:t xml:space="preserve">по защите прав предпринимателей </w:t>
      </w:r>
      <w:r w:rsidRPr="00FF131D">
        <w:rPr>
          <w:rFonts w:ascii="Times New Roman" w:eastAsia="Times New Roman" w:hAnsi="Times New Roman" w:cs="Times New Roman"/>
          <w:sz w:val="28"/>
          <w:szCs w:val="28"/>
          <w:lang w:eastAsia="zh-TW"/>
        </w:rPr>
        <w:t>были освещены такие мероприятия, как:</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рабочие встречи с Губернатором Кировской области Н.Ю. Белых, главами муниципальных образований, начальником Главного управления МЧС России по Кировской области Лихачевым М.В.;</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lastRenderedPageBreak/>
        <w:t>участие уполномоченного в заседании Президиума Вятской торгово-промышленной палаты, заседании Президиума Объединения работодателей Кировской области;</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интервью Уполномоченного в программе «Вести. Интервью» ГТРК «Вятка» и другие мероприятия.</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Важными событиям</w:t>
      </w:r>
      <w:r w:rsidR="007D5FC4">
        <w:rPr>
          <w:rFonts w:ascii="Times New Roman" w:eastAsia="Times New Roman" w:hAnsi="Times New Roman" w:cs="Times New Roman"/>
          <w:sz w:val="28"/>
          <w:szCs w:val="28"/>
          <w:lang w:eastAsia="zh-TW"/>
        </w:rPr>
        <w:t>и, освещенными в прессе, стало</w:t>
      </w:r>
      <w:r w:rsidRPr="00FF131D">
        <w:rPr>
          <w:rFonts w:ascii="Times New Roman" w:eastAsia="Times New Roman" w:hAnsi="Times New Roman" w:cs="Times New Roman"/>
          <w:sz w:val="28"/>
          <w:szCs w:val="28"/>
          <w:lang w:eastAsia="zh-TW"/>
        </w:rPr>
        <w:t xml:space="preserve"> успешное оказание помощи в решении проблем владельцев нестационарных торговых объектов (далее – НТО), все действующие НТО включили в схему размещения НТО на территории муниципального образования «Г</w:t>
      </w:r>
      <w:r w:rsidR="00AC4205">
        <w:rPr>
          <w:rFonts w:ascii="Times New Roman" w:eastAsia="Times New Roman" w:hAnsi="Times New Roman" w:cs="Times New Roman"/>
          <w:sz w:val="28"/>
          <w:szCs w:val="28"/>
          <w:lang w:eastAsia="zh-TW"/>
        </w:rPr>
        <w:t>ород Киров», также подписание 19</w:t>
      </w:r>
      <w:r w:rsidRPr="00FF131D">
        <w:rPr>
          <w:rFonts w:ascii="Times New Roman" w:eastAsia="Times New Roman" w:hAnsi="Times New Roman" w:cs="Times New Roman"/>
          <w:sz w:val="28"/>
          <w:szCs w:val="28"/>
          <w:lang w:eastAsia="zh-TW"/>
        </w:rPr>
        <w:t xml:space="preserve"> соглашений о сотрудничестве с государственными органами и общественными организациями, открытие общественной приемной Уполномоченного при Президенте РФ по защите прав предпринимателей Титова Б.Ю. в </w:t>
      </w:r>
      <w:r w:rsidR="00AC4205">
        <w:rPr>
          <w:rFonts w:ascii="Times New Roman" w:eastAsia="Times New Roman" w:hAnsi="Times New Roman" w:cs="Times New Roman"/>
          <w:sz w:val="28"/>
          <w:szCs w:val="28"/>
          <w:lang w:eastAsia="zh-TW"/>
        </w:rPr>
        <w:t xml:space="preserve">г. </w:t>
      </w:r>
      <w:r w:rsidRPr="00FF131D">
        <w:rPr>
          <w:rFonts w:ascii="Times New Roman" w:eastAsia="Times New Roman" w:hAnsi="Times New Roman" w:cs="Times New Roman"/>
          <w:sz w:val="28"/>
          <w:szCs w:val="28"/>
          <w:lang w:eastAsia="zh-TW"/>
        </w:rPr>
        <w:t>Кирове.</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Планируется, что во втором квартале 2015 года будет запущен официальный интернет-сайт Уполномоченного по защите прав предпринимателей в Кировской области. </w:t>
      </w:r>
    </w:p>
    <w:p w:rsidR="00FF131D" w:rsidRPr="00FF131D" w:rsidRDefault="00FF131D" w:rsidP="00FF131D">
      <w:pPr>
        <w:spacing w:after="0" w:line="360" w:lineRule="auto"/>
        <w:ind w:firstLine="709"/>
        <w:contextualSpacing/>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В итоге, за период с 03 марта 2014 года по 31 декабря 2014 года о деятельности Уполномоченного в средствах массовой информации в общей сложности вышло 99 материалов, в том числе на ресурсах в информационно-телекоммуникационной сети «Интернет» размещено 27 пресс-релизов.  </w:t>
      </w:r>
    </w:p>
    <w:p w:rsidR="00BC515B" w:rsidRPr="00324312" w:rsidRDefault="00BC515B" w:rsidP="00BC515B">
      <w:pPr>
        <w:pStyle w:val="a3"/>
        <w:ind w:left="0" w:firstLine="708"/>
        <w:jc w:val="both"/>
        <w:rPr>
          <w:rFonts w:ascii="Times New Roman" w:hAnsi="Times New Roman" w:cs="Times New Roman"/>
          <w:sz w:val="28"/>
          <w:szCs w:val="28"/>
        </w:rPr>
      </w:pPr>
    </w:p>
    <w:p w:rsidR="00AD7857" w:rsidRPr="00324312" w:rsidRDefault="00AD7857" w:rsidP="00BC515B">
      <w:pPr>
        <w:pStyle w:val="a3"/>
        <w:ind w:left="0" w:firstLine="708"/>
        <w:jc w:val="both"/>
        <w:rPr>
          <w:rFonts w:ascii="Times New Roman" w:hAnsi="Times New Roman" w:cs="Times New Roman"/>
          <w:sz w:val="28"/>
          <w:szCs w:val="28"/>
        </w:rPr>
      </w:pPr>
    </w:p>
    <w:p w:rsidR="00AD7857" w:rsidRPr="00324312" w:rsidRDefault="00AD7857" w:rsidP="00BC515B">
      <w:pPr>
        <w:pStyle w:val="a3"/>
        <w:ind w:left="0" w:firstLine="708"/>
        <w:jc w:val="both"/>
        <w:rPr>
          <w:rFonts w:ascii="Times New Roman" w:hAnsi="Times New Roman" w:cs="Times New Roman"/>
          <w:sz w:val="28"/>
          <w:szCs w:val="28"/>
        </w:rPr>
      </w:pPr>
    </w:p>
    <w:p w:rsidR="00AD7857" w:rsidRPr="00324312" w:rsidRDefault="00AD7857" w:rsidP="00BC515B">
      <w:pPr>
        <w:pStyle w:val="a3"/>
        <w:ind w:left="0" w:firstLine="708"/>
        <w:jc w:val="both"/>
        <w:rPr>
          <w:rFonts w:ascii="Times New Roman" w:hAnsi="Times New Roman" w:cs="Times New Roman"/>
          <w:sz w:val="28"/>
          <w:szCs w:val="28"/>
        </w:rPr>
      </w:pPr>
    </w:p>
    <w:p w:rsidR="00AD7857" w:rsidRPr="00324312" w:rsidRDefault="00AD7857" w:rsidP="00BC515B">
      <w:pPr>
        <w:pStyle w:val="a3"/>
        <w:ind w:left="0" w:firstLine="708"/>
        <w:jc w:val="both"/>
        <w:rPr>
          <w:rFonts w:ascii="Times New Roman" w:hAnsi="Times New Roman" w:cs="Times New Roman"/>
          <w:sz w:val="28"/>
          <w:szCs w:val="28"/>
        </w:rPr>
      </w:pPr>
    </w:p>
    <w:p w:rsidR="00AD7857" w:rsidRDefault="00AD7857" w:rsidP="00BC515B">
      <w:pPr>
        <w:pStyle w:val="a3"/>
        <w:ind w:left="0" w:firstLine="708"/>
        <w:jc w:val="both"/>
        <w:rPr>
          <w:rFonts w:ascii="Times New Roman" w:hAnsi="Times New Roman" w:cs="Times New Roman"/>
          <w:sz w:val="28"/>
          <w:szCs w:val="28"/>
        </w:rPr>
      </w:pPr>
    </w:p>
    <w:p w:rsidR="00FE4F0A" w:rsidRDefault="00FE4F0A" w:rsidP="00BC515B">
      <w:pPr>
        <w:pStyle w:val="a3"/>
        <w:ind w:left="0" w:firstLine="708"/>
        <w:jc w:val="both"/>
        <w:rPr>
          <w:rFonts w:ascii="Times New Roman" w:hAnsi="Times New Roman" w:cs="Times New Roman"/>
          <w:sz w:val="28"/>
          <w:szCs w:val="28"/>
        </w:rPr>
      </w:pPr>
    </w:p>
    <w:p w:rsidR="00FE4F0A" w:rsidRDefault="00FE4F0A" w:rsidP="00BC515B">
      <w:pPr>
        <w:pStyle w:val="a3"/>
        <w:ind w:left="0" w:firstLine="708"/>
        <w:jc w:val="both"/>
        <w:rPr>
          <w:rFonts w:ascii="Times New Roman" w:hAnsi="Times New Roman" w:cs="Times New Roman"/>
          <w:sz w:val="28"/>
          <w:szCs w:val="28"/>
        </w:rPr>
      </w:pPr>
    </w:p>
    <w:p w:rsidR="00FE4F0A" w:rsidRDefault="00FE4F0A" w:rsidP="00BC515B">
      <w:pPr>
        <w:pStyle w:val="a3"/>
        <w:ind w:left="0" w:firstLine="708"/>
        <w:jc w:val="both"/>
        <w:rPr>
          <w:rFonts w:ascii="Times New Roman" w:hAnsi="Times New Roman" w:cs="Times New Roman"/>
          <w:sz w:val="28"/>
          <w:szCs w:val="28"/>
        </w:rPr>
      </w:pPr>
    </w:p>
    <w:p w:rsidR="00FE4F0A" w:rsidRDefault="00FE4F0A" w:rsidP="00BC515B">
      <w:pPr>
        <w:pStyle w:val="a3"/>
        <w:ind w:left="0" w:firstLine="708"/>
        <w:jc w:val="both"/>
        <w:rPr>
          <w:rFonts w:ascii="Times New Roman" w:hAnsi="Times New Roman" w:cs="Times New Roman"/>
          <w:sz w:val="28"/>
          <w:szCs w:val="28"/>
        </w:rPr>
      </w:pPr>
    </w:p>
    <w:p w:rsidR="00FE4F0A" w:rsidRDefault="00FE4F0A" w:rsidP="00BC515B">
      <w:pPr>
        <w:pStyle w:val="a3"/>
        <w:ind w:left="0" w:firstLine="708"/>
        <w:jc w:val="both"/>
        <w:rPr>
          <w:rFonts w:ascii="Times New Roman" w:hAnsi="Times New Roman" w:cs="Times New Roman"/>
          <w:sz w:val="28"/>
          <w:szCs w:val="28"/>
        </w:rPr>
      </w:pPr>
    </w:p>
    <w:p w:rsidR="005073F0" w:rsidRPr="00324312" w:rsidRDefault="005073F0" w:rsidP="00A403D9">
      <w:pPr>
        <w:pStyle w:val="a3"/>
        <w:ind w:left="0" w:firstLine="708"/>
        <w:jc w:val="both"/>
        <w:rPr>
          <w:rFonts w:ascii="Times New Roman" w:hAnsi="Times New Roman" w:cs="Times New Roman"/>
          <w:b/>
          <w:sz w:val="28"/>
          <w:szCs w:val="28"/>
        </w:rPr>
      </w:pPr>
      <w:r w:rsidRPr="00324312">
        <w:rPr>
          <w:rFonts w:ascii="Times New Roman" w:hAnsi="Times New Roman" w:cs="Times New Roman"/>
          <w:b/>
          <w:sz w:val="28"/>
          <w:szCs w:val="28"/>
        </w:rPr>
        <w:lastRenderedPageBreak/>
        <w:t xml:space="preserve">Раздел 2. Работа Уполномоченного связанная с проведением мероприятий по предотвращению нарушения прав и законных интересов субъектов предпринимательской деятельности и восстановление, в пределах </w:t>
      </w:r>
      <w:r w:rsidR="00A403D9">
        <w:rPr>
          <w:rFonts w:ascii="Times New Roman" w:hAnsi="Times New Roman" w:cs="Times New Roman"/>
          <w:b/>
          <w:sz w:val="28"/>
          <w:szCs w:val="28"/>
        </w:rPr>
        <w:t>компетенции, их нарушенных прав</w:t>
      </w:r>
      <w:r w:rsidRPr="00324312">
        <w:rPr>
          <w:rFonts w:ascii="Times New Roman" w:hAnsi="Times New Roman" w:cs="Times New Roman"/>
          <w:b/>
          <w:sz w:val="28"/>
          <w:szCs w:val="28"/>
        </w:rPr>
        <w:t xml:space="preserve"> </w:t>
      </w:r>
    </w:p>
    <w:p w:rsidR="00FF131D" w:rsidRDefault="00FF131D" w:rsidP="00BC515B">
      <w:pPr>
        <w:pStyle w:val="a3"/>
        <w:ind w:left="0" w:firstLine="708"/>
        <w:jc w:val="both"/>
        <w:rPr>
          <w:rFonts w:ascii="Times New Roman" w:hAnsi="Times New Roman" w:cs="Times New Roman"/>
          <w:b/>
          <w:sz w:val="28"/>
          <w:szCs w:val="28"/>
        </w:rPr>
      </w:pPr>
    </w:p>
    <w:p w:rsidR="005073F0" w:rsidRPr="00324312" w:rsidRDefault="005073F0" w:rsidP="00BC515B">
      <w:pPr>
        <w:pStyle w:val="a3"/>
        <w:ind w:left="0" w:firstLine="708"/>
        <w:jc w:val="both"/>
        <w:rPr>
          <w:rFonts w:ascii="Times New Roman" w:hAnsi="Times New Roman" w:cs="Times New Roman"/>
          <w:b/>
          <w:sz w:val="28"/>
          <w:szCs w:val="28"/>
        </w:rPr>
      </w:pPr>
      <w:r w:rsidRPr="00324312">
        <w:rPr>
          <w:rFonts w:ascii="Times New Roman" w:hAnsi="Times New Roman" w:cs="Times New Roman"/>
          <w:b/>
          <w:sz w:val="28"/>
          <w:szCs w:val="28"/>
        </w:rPr>
        <w:t>2.1. Количественные и качественные показатели работы</w:t>
      </w:r>
      <w:r w:rsidR="00A403D9">
        <w:rPr>
          <w:rFonts w:ascii="Times New Roman" w:hAnsi="Times New Roman" w:cs="Times New Roman"/>
          <w:b/>
          <w:sz w:val="28"/>
          <w:szCs w:val="28"/>
        </w:rPr>
        <w:t xml:space="preserve"> с обращениями, истории успеха</w:t>
      </w:r>
    </w:p>
    <w:p w:rsidR="005073F0" w:rsidRDefault="005073F0" w:rsidP="00BC515B">
      <w:pPr>
        <w:pStyle w:val="a3"/>
        <w:ind w:left="0" w:firstLine="708"/>
        <w:jc w:val="both"/>
        <w:rPr>
          <w:rFonts w:ascii="Times New Roman" w:hAnsi="Times New Roman" w:cs="Times New Roman"/>
          <w:b/>
          <w:sz w:val="28"/>
          <w:szCs w:val="28"/>
        </w:rPr>
      </w:pPr>
      <w:r w:rsidRPr="00324312">
        <w:rPr>
          <w:rFonts w:ascii="Times New Roman" w:hAnsi="Times New Roman" w:cs="Times New Roman"/>
          <w:b/>
          <w:sz w:val="28"/>
          <w:szCs w:val="28"/>
        </w:rPr>
        <w:t xml:space="preserve"> </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За 2014 год в адрес уполномоченного по защите прав предпринимателей в Кировской области поступило 78 обращений. Из общего количества обращений 56 поступили письменно, 22 - устно.   </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noProof/>
          <w:sz w:val="28"/>
          <w:szCs w:val="28"/>
          <w:lang w:eastAsia="zh-TW"/>
        </w:rPr>
        <w:drawing>
          <wp:inline distT="0" distB="0" distL="0" distR="0" wp14:anchorId="304709F5" wp14:editId="3055CA75">
            <wp:extent cx="5365631" cy="3010535"/>
            <wp:effectExtent l="0" t="0" r="698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360" w:lineRule="auto"/>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ab/>
        <w:t>Обращения в основном касались вопросов в сфере: земельно-имущественных отношений, торговой деятельности, уголовного преследования, контрольно-надзорной деятельности, налогообложения, транспорта, исполнения судебных решений, энергетики, строительства, государственных и муниципальных закупок,</w:t>
      </w:r>
      <w:r w:rsidRPr="00FF131D">
        <w:rPr>
          <w:rFonts w:ascii="Times New Roman" w:eastAsia="Times New Roman" w:hAnsi="Times New Roman" w:cs="Times New Roman"/>
          <w:sz w:val="24"/>
          <w:szCs w:val="24"/>
          <w:lang w:eastAsia="zh-TW"/>
        </w:rPr>
        <w:t xml:space="preserve"> </w:t>
      </w:r>
      <w:r w:rsidRPr="00FF131D">
        <w:rPr>
          <w:rFonts w:ascii="Times New Roman" w:eastAsia="Times New Roman" w:hAnsi="Times New Roman" w:cs="Times New Roman"/>
          <w:sz w:val="28"/>
          <w:szCs w:val="28"/>
          <w:lang w:eastAsia="zh-TW"/>
        </w:rPr>
        <w:t>антимонопольного регулирования, сельского хозяйства и иные вопросы.</w:t>
      </w:r>
    </w:p>
    <w:p w:rsidR="00FF131D" w:rsidRDefault="00FF131D" w:rsidP="00FF131D">
      <w:pPr>
        <w:spacing w:after="0" w:line="360" w:lineRule="auto"/>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ab/>
      </w:r>
    </w:p>
    <w:p w:rsidR="00B466E3" w:rsidRDefault="00B466E3" w:rsidP="00FF131D">
      <w:pPr>
        <w:spacing w:after="0" w:line="360" w:lineRule="auto"/>
        <w:jc w:val="both"/>
        <w:rPr>
          <w:rFonts w:ascii="Times New Roman" w:eastAsia="Times New Roman" w:hAnsi="Times New Roman" w:cs="Times New Roman"/>
          <w:sz w:val="28"/>
          <w:szCs w:val="28"/>
          <w:lang w:eastAsia="zh-TW"/>
        </w:rPr>
      </w:pPr>
    </w:p>
    <w:p w:rsidR="00B466E3" w:rsidRDefault="00B466E3" w:rsidP="00FF131D">
      <w:pPr>
        <w:spacing w:after="0" w:line="360" w:lineRule="auto"/>
        <w:jc w:val="both"/>
        <w:rPr>
          <w:rFonts w:ascii="Times New Roman" w:eastAsia="Times New Roman" w:hAnsi="Times New Roman" w:cs="Times New Roman"/>
          <w:sz w:val="28"/>
          <w:szCs w:val="28"/>
          <w:lang w:eastAsia="zh-TW"/>
        </w:rPr>
      </w:pPr>
    </w:p>
    <w:p w:rsidR="00FF131D" w:rsidRPr="00FF131D" w:rsidRDefault="00FF131D" w:rsidP="00FF131D">
      <w:pPr>
        <w:spacing w:after="0" w:line="360" w:lineRule="auto"/>
        <w:jc w:val="both"/>
        <w:rPr>
          <w:rFonts w:ascii="Times New Roman" w:eastAsia="Times New Roman" w:hAnsi="Times New Roman" w:cs="Times New Roman"/>
          <w:sz w:val="28"/>
          <w:szCs w:val="28"/>
          <w:lang w:eastAsia="zh-TW"/>
        </w:rPr>
      </w:pPr>
    </w:p>
    <w:p w:rsidR="00FF131D" w:rsidRPr="00FF131D" w:rsidRDefault="00FF131D" w:rsidP="00FF131D">
      <w:pPr>
        <w:spacing w:after="0" w:line="360" w:lineRule="auto"/>
        <w:jc w:val="both"/>
        <w:rPr>
          <w:rFonts w:ascii="Times New Roman" w:eastAsia="Times New Roman" w:hAnsi="Times New Roman" w:cs="Times New Roman"/>
          <w:sz w:val="28"/>
          <w:szCs w:val="28"/>
          <w:lang w:eastAsia="zh-TW"/>
        </w:rPr>
      </w:pPr>
    </w:p>
    <w:p w:rsidR="00FF131D" w:rsidRPr="00FF131D" w:rsidRDefault="00FF131D" w:rsidP="00FF131D">
      <w:pPr>
        <w:spacing w:after="0" w:line="360" w:lineRule="auto"/>
        <w:jc w:val="both"/>
        <w:rPr>
          <w:rFonts w:ascii="Times New Roman" w:eastAsia="Times New Roman" w:hAnsi="Times New Roman" w:cs="Times New Roman"/>
          <w:sz w:val="28"/>
          <w:szCs w:val="28"/>
          <w:lang w:eastAsia="zh-TW"/>
        </w:rPr>
      </w:pPr>
    </w:p>
    <w:p w:rsidR="00FF131D" w:rsidRPr="00FF131D" w:rsidRDefault="00494C92" w:rsidP="00FF131D">
      <w:pPr>
        <w:spacing w:after="0" w:line="360" w:lineRule="auto"/>
        <w:jc w:val="both"/>
        <w:rPr>
          <w:rFonts w:ascii="Times New Roman" w:eastAsia="Times New Roman" w:hAnsi="Times New Roman" w:cs="Times New Roman"/>
          <w:sz w:val="28"/>
          <w:szCs w:val="28"/>
          <w:lang w:eastAsia="zh-TW"/>
        </w:rPr>
      </w:pPr>
      <w:r>
        <w:rPr>
          <w:noProof/>
          <w:lang w:eastAsia="zh-TW"/>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-426720</wp:posOffset>
                </wp:positionV>
                <wp:extent cx="5816600" cy="662305"/>
                <wp:effectExtent l="0" t="0" r="31750" b="61595"/>
                <wp:wrapNone/>
                <wp:docPr id="10247"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662305"/>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FE4F0A" w:rsidRDefault="00FE4F0A" w:rsidP="00FF131D">
                            <w:pPr>
                              <w:pStyle w:val="ab"/>
                              <w:spacing w:after="0"/>
                              <w:jc w:val="center"/>
                              <w:textAlignment w:val="baseline"/>
                            </w:pPr>
                            <w:r w:rsidRPr="00FF131D">
                              <w:rPr>
                                <w:rFonts w:cs="Arial"/>
                                <w:b/>
                                <w:bCs/>
                                <w:color w:val="FFFFFF"/>
                                <w:kern w:val="24"/>
                                <w:sz w:val="28"/>
                                <w:szCs w:val="28"/>
                              </w:rPr>
                              <w:t xml:space="preserve">ОСНОВНЫЕ ВОПРОСЫ ЖАЛОБ И ОБРАЩЕНИЙ </w:t>
                            </w:r>
                          </w:p>
                          <w:p w:rsidR="00FE4F0A" w:rsidRDefault="00FE4F0A" w:rsidP="00FF131D">
                            <w:pPr>
                              <w:pStyle w:val="ab"/>
                              <w:spacing w:after="0"/>
                              <w:jc w:val="center"/>
                              <w:textAlignment w:val="baseline"/>
                            </w:pPr>
                            <w:r w:rsidRPr="00FF131D">
                              <w:rPr>
                                <w:rFonts w:cs="Arial"/>
                                <w:b/>
                                <w:bCs/>
                                <w:color w:val="FFFFFF"/>
                                <w:kern w:val="24"/>
                                <w:sz w:val="28"/>
                                <w:szCs w:val="28"/>
                              </w:rPr>
                              <w:t>СУБЪЕКТОВ ПРЕДПРИНИМАТЕЛЬСКОЙ ДЕЯТЕЛЬНОСТИ</w:t>
                            </w:r>
                          </w:p>
                        </w:txbxContent>
                      </wps:txbx>
                      <wps:bodyPr wrap="square" anchor="ct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14" o:spid="_x0000_s1030" style="position:absolute;left:0;text-align:left;margin-left:406.8pt;margin-top:-33.6pt;width:458pt;height:52.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" fillcolor="#95b3d7" strokecolor="#4f81bd" strokeweight="1pt">
                <v:fill color2="#4f81bd" focus="50%" type="gradient"/>
                <v:shadow on="t" color="#243f60" offset="1pt"/>
                <v:textbox>
                  <w:txbxContent>
                    <w:p w:rsidR="00FE4F0A" w:rsidRDefault="00FE4F0A" w:rsidP="00FF131D">
                      <w:pPr>
                        <w:pStyle w:val="ab"/>
                        <w:spacing w:after="0"/>
                        <w:jc w:val="center"/>
                        <w:textAlignment w:val="baseline"/>
                      </w:pPr>
                      <w:r w:rsidRPr="00FF131D">
                        <w:rPr>
                          <w:rFonts w:cs="Arial"/>
                          <w:b/>
                          <w:bCs/>
                          <w:color w:val="FFFFFF"/>
                          <w:kern w:val="24"/>
                          <w:sz w:val="28"/>
                          <w:szCs w:val="28"/>
                        </w:rPr>
                        <w:t xml:space="preserve">ОСНОВНЫЕ ВОПРОСЫ ЖАЛОБ И ОБРАЩЕНИЙ </w:t>
                      </w:r>
                    </w:p>
                    <w:p w:rsidR="00FE4F0A" w:rsidRDefault="00FE4F0A" w:rsidP="00FF131D">
                      <w:pPr>
                        <w:pStyle w:val="ab"/>
                        <w:spacing w:after="0"/>
                        <w:jc w:val="center"/>
                        <w:textAlignment w:val="baseline"/>
                      </w:pPr>
                      <w:r w:rsidRPr="00FF131D">
                        <w:rPr>
                          <w:rFonts w:cs="Arial"/>
                          <w:b/>
                          <w:bCs/>
                          <w:color w:val="FFFFFF"/>
                          <w:kern w:val="24"/>
                          <w:sz w:val="28"/>
                          <w:szCs w:val="28"/>
                        </w:rPr>
                        <w:t>СУБЪЕКТОВ ПРЕДПРИНИМАТЕЛЬСКОЙ ДЕЯТЕЛЬНОСТИ</w:t>
                      </w:r>
                    </w:p>
                  </w:txbxContent>
                </v:textbox>
                <w10:wrap anchorx="margin"/>
              </v:roundrect>
            </w:pict>
          </mc:Fallback>
        </mc:AlternateContent>
      </w:r>
    </w:p>
    <w:p w:rsidR="00FF131D" w:rsidRPr="00FF131D" w:rsidRDefault="00FF131D" w:rsidP="00FF131D">
      <w:pPr>
        <w:spacing w:after="0" w:line="360" w:lineRule="auto"/>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noProof/>
          <w:sz w:val="28"/>
          <w:szCs w:val="28"/>
          <w:lang w:eastAsia="zh-TW"/>
        </w:rPr>
        <w:drawing>
          <wp:inline distT="0" distB="0" distL="0" distR="0" wp14:anchorId="42A38A00" wp14:editId="16F1EBF5">
            <wp:extent cx="5850890" cy="4882011"/>
            <wp:effectExtent l="0" t="0" r="1651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20B0" w:rsidRDefault="009720B0" w:rsidP="00FF131D">
      <w:pPr>
        <w:spacing w:after="0" w:line="360" w:lineRule="auto"/>
        <w:ind w:firstLine="708"/>
        <w:jc w:val="both"/>
        <w:rPr>
          <w:rFonts w:ascii="Times New Roman" w:eastAsia="Times New Roman" w:hAnsi="Times New Roman" w:cs="Times New Roman"/>
          <w:sz w:val="28"/>
          <w:szCs w:val="28"/>
          <w:lang w:eastAsia="zh-TW"/>
        </w:rPr>
      </w:pP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Результаты анализа принятых в работу обращений показывают, что наиболее проблемной сферой для предпринимателей является сфера «Земельные и имущественные отношения» (51% от общего количества принятых в работу жалоб). В качестве основных проблем, возникающих у предпринимателей в земельной и имущественной сфере, можно назвать: неправомерные отказы органов местного самоуправления в предоставлении земельного участка, затягивание сроков оценки выкупаемых объектов недвижимого имущества. Второе место по числу поступивших жалоб </w:t>
      </w:r>
      <w:r w:rsidRPr="00FF131D">
        <w:rPr>
          <w:rFonts w:ascii="Times New Roman" w:eastAsia="Times New Roman" w:hAnsi="Times New Roman" w:cs="Times New Roman"/>
          <w:sz w:val="28"/>
          <w:szCs w:val="28"/>
          <w:lang w:eastAsia="zh-TW"/>
        </w:rPr>
        <w:lastRenderedPageBreak/>
        <w:t xml:space="preserve">занимают обращения в сфере «Торговая деятельность» (6%). Среди заявленных предпринимателями нарушений можно выделить необеспечение органами местного самоуправления необходимых условий для организации ярмарок выходного дня, </w:t>
      </w:r>
      <w:r w:rsidRPr="00FF131D">
        <w:rPr>
          <w:rFonts w:ascii="Times New Roman" w:eastAsia="Times New Roman" w:hAnsi="Times New Roman" w:cs="Times New Roman"/>
          <w:sz w:val="28"/>
          <w:szCs w:val="28"/>
          <w:lang w:eastAsia="ru-RU"/>
        </w:rPr>
        <w:t>установления высокой арендной платы за земельный участок.</w:t>
      </w:r>
      <w:r w:rsidRPr="00FF131D">
        <w:rPr>
          <w:rFonts w:ascii="Times New Roman" w:eastAsia="Times New Roman" w:hAnsi="Times New Roman" w:cs="Times New Roman"/>
          <w:sz w:val="28"/>
          <w:szCs w:val="28"/>
          <w:lang w:eastAsia="zh-TW"/>
        </w:rPr>
        <w:t xml:space="preserve"> Доля заявленных проблем в сфере</w:t>
      </w:r>
      <w:r w:rsidR="009F0BCE">
        <w:rPr>
          <w:rFonts w:ascii="Times New Roman" w:eastAsia="Times New Roman" w:hAnsi="Times New Roman" w:cs="Times New Roman"/>
          <w:sz w:val="28"/>
          <w:szCs w:val="28"/>
          <w:lang w:eastAsia="zh-TW"/>
        </w:rPr>
        <w:t>:</w:t>
      </w:r>
      <w:r w:rsidRPr="00FF131D">
        <w:rPr>
          <w:rFonts w:ascii="Times New Roman" w:eastAsia="Times New Roman" w:hAnsi="Times New Roman" w:cs="Times New Roman"/>
          <w:sz w:val="28"/>
          <w:szCs w:val="28"/>
          <w:lang w:eastAsia="zh-TW"/>
        </w:rPr>
        <w:t xml:space="preserve"> уголовное преследование составляет 5%, налоги - 5%, контрольно-надзорная деятельность - 5%, транспорт - 4%, исполнения судебных решений - 3%, строительство - 3%, энергетика - 3%. К разделу «По иным вопросам» отнесены жалобы в сфере государственных и муниципальных закупок,</w:t>
      </w:r>
      <w:r w:rsidRPr="00FF131D">
        <w:rPr>
          <w:rFonts w:ascii="Times New Roman" w:eastAsia="Times New Roman" w:hAnsi="Times New Roman" w:cs="Times New Roman"/>
          <w:sz w:val="24"/>
          <w:szCs w:val="24"/>
          <w:lang w:eastAsia="zh-TW"/>
        </w:rPr>
        <w:t xml:space="preserve"> </w:t>
      </w:r>
      <w:r w:rsidRPr="00FF131D">
        <w:rPr>
          <w:rFonts w:ascii="Times New Roman" w:eastAsia="Times New Roman" w:hAnsi="Times New Roman" w:cs="Times New Roman"/>
          <w:sz w:val="28"/>
          <w:szCs w:val="28"/>
          <w:lang w:eastAsia="zh-TW"/>
        </w:rPr>
        <w:t xml:space="preserve">антимонопольного регулирования, сельского хозяйства, оказание финансовой помощи.  </w:t>
      </w:r>
    </w:p>
    <w:p w:rsid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Анализируя категории заявителей, обратившихся в адрес уполномоченного по защите прав предпринимателей в Кировской области, можно сделать вывод, что 39 обращений поступили в интересах индивидуальных предпринимателей (50 % от общего количества обращений) и такое же количество обращений 39 (50%) в интересах юридических лиц.</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p>
    <w:p w:rsidR="00FF131D" w:rsidRPr="00FF131D" w:rsidRDefault="00494C92" w:rsidP="00FF131D">
      <w:pPr>
        <w:spacing w:after="0" w:line="360" w:lineRule="auto"/>
        <w:ind w:firstLine="708"/>
        <w:jc w:val="both"/>
        <w:rPr>
          <w:rFonts w:ascii="Times New Roman" w:eastAsia="Times New Roman" w:hAnsi="Times New Roman" w:cs="Times New Roman"/>
          <w:sz w:val="28"/>
          <w:szCs w:val="28"/>
          <w:lang w:eastAsia="zh-TW"/>
        </w:rPr>
      </w:pPr>
      <w:r>
        <w:rPr>
          <w:noProof/>
          <w:lang w:eastAsia="zh-TW"/>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48260</wp:posOffset>
                </wp:positionV>
                <wp:extent cx="6071870" cy="793115"/>
                <wp:effectExtent l="0" t="0" r="24130" b="26035"/>
                <wp:wrapNone/>
                <wp:docPr id="7"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793115"/>
                        </a:xfrm>
                        <a:prstGeom prst="roundRect">
                          <a:avLst>
                            <a:gd name="adj" fmla="val 16667"/>
                          </a:avLst>
                        </a:prstGeom>
                        <a:solidFill>
                          <a:srgbClr val="5B9BD5"/>
                        </a:solidFill>
                        <a:ln w="12700" cap="flat" cmpd="sng" algn="ctr">
                          <a:solidFill>
                            <a:srgbClr val="5B9BD5">
                              <a:shade val="50000"/>
                            </a:srgbClr>
                          </a:solidFill>
                          <a:prstDash val="solid"/>
                          <a:miter lim="800000"/>
                          <a:headEnd/>
                          <a:tailEnd/>
                        </a:ln>
                        <a:effectLst/>
                      </wps:spPr>
                      <wps:txbx>
                        <w:txbxContent>
                          <w:p w:rsidR="00FE4F0A" w:rsidRDefault="00FE4F0A" w:rsidP="00FF131D">
                            <w:pPr>
                              <w:pStyle w:val="ab"/>
                              <w:spacing w:after="0"/>
                              <w:jc w:val="center"/>
                              <w:textAlignment w:val="baseline"/>
                            </w:pPr>
                            <w:r w:rsidRPr="00FF131D">
                              <w:rPr>
                                <w:rFonts w:cs="Arial"/>
                                <w:b/>
                                <w:bCs/>
                                <w:color w:val="FFFFFF"/>
                                <w:kern w:val="24"/>
                                <w:sz w:val="28"/>
                                <w:szCs w:val="28"/>
                              </w:rPr>
                              <w:t xml:space="preserve"> </w:t>
                            </w:r>
                          </w:p>
                          <w:p w:rsidR="00FE4F0A" w:rsidRPr="00FF131D" w:rsidRDefault="00FE4F0A" w:rsidP="00FF131D">
                            <w:pPr>
                              <w:pStyle w:val="ab"/>
                              <w:spacing w:after="0"/>
                              <w:jc w:val="center"/>
                              <w:textAlignment w:val="baseline"/>
                              <w:rPr>
                                <w:rFonts w:cs="Arial"/>
                                <w:b/>
                                <w:bCs/>
                                <w:color w:val="FFFFFF"/>
                                <w:kern w:val="24"/>
                                <w:sz w:val="28"/>
                                <w:szCs w:val="28"/>
                              </w:rPr>
                            </w:pPr>
                            <w:r w:rsidRPr="00FF131D">
                              <w:rPr>
                                <w:rFonts w:cs="Arial"/>
                                <w:b/>
                                <w:bCs/>
                                <w:color w:val="FFFFFF"/>
                                <w:kern w:val="24"/>
                                <w:sz w:val="28"/>
                                <w:szCs w:val="28"/>
                              </w:rPr>
                              <w:t xml:space="preserve">СУБЪЕКТЫ  ПРЕДПРИНИМАТЕЛЬСКОЙ  ДЕЯТЕЛЬНОСТИ, </w:t>
                            </w:r>
                          </w:p>
                          <w:p w:rsidR="00FE4F0A" w:rsidRDefault="00FE4F0A" w:rsidP="00FF131D">
                            <w:pPr>
                              <w:pStyle w:val="ab"/>
                              <w:spacing w:after="0"/>
                              <w:jc w:val="center"/>
                              <w:textAlignment w:val="baseline"/>
                            </w:pPr>
                            <w:r w:rsidRPr="00FF131D">
                              <w:rPr>
                                <w:rFonts w:cs="Arial"/>
                                <w:b/>
                                <w:bCs/>
                                <w:color w:val="FFFFFF"/>
                                <w:kern w:val="24"/>
                                <w:sz w:val="28"/>
                                <w:szCs w:val="28"/>
                              </w:rPr>
                              <w:t xml:space="preserve"> ОБРАТИВШИЕСЯ К  УПОЛНОМОЧЕННОМУ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left:0;text-align:left;margin-left:0;margin-top:3.8pt;width:478.1pt;height:62.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" fillcolor="#5b9bd5" strokecolor="#41719c" strokeweight="1pt">
                <v:stroke joinstyle="miter"/>
                <v:textbox>
                  <w:txbxContent>
                    <w:p w:rsidR="00FE4F0A" w:rsidRDefault="00FE4F0A" w:rsidP="00FF131D">
                      <w:pPr>
                        <w:pStyle w:val="ab"/>
                        <w:spacing w:after="0"/>
                        <w:jc w:val="center"/>
                        <w:textAlignment w:val="baseline"/>
                      </w:pPr>
                      <w:r w:rsidRPr="00FF131D">
                        <w:rPr>
                          <w:rFonts w:cs="Arial"/>
                          <w:b/>
                          <w:bCs/>
                          <w:color w:val="FFFFFF"/>
                          <w:kern w:val="24"/>
                          <w:sz w:val="28"/>
                          <w:szCs w:val="28"/>
                        </w:rPr>
                        <w:t xml:space="preserve"> </w:t>
                      </w:r>
                    </w:p>
                    <w:p w:rsidR="00FE4F0A" w:rsidRPr="00FF131D" w:rsidRDefault="00FE4F0A" w:rsidP="00FF131D">
                      <w:pPr>
                        <w:pStyle w:val="ab"/>
                        <w:spacing w:after="0"/>
                        <w:jc w:val="center"/>
                        <w:textAlignment w:val="baseline"/>
                        <w:rPr>
                          <w:rFonts w:cs="Arial"/>
                          <w:b/>
                          <w:bCs/>
                          <w:color w:val="FFFFFF"/>
                          <w:kern w:val="24"/>
                          <w:sz w:val="28"/>
                          <w:szCs w:val="28"/>
                        </w:rPr>
                      </w:pPr>
                      <w:proofErr w:type="gramStart"/>
                      <w:r w:rsidRPr="00FF131D">
                        <w:rPr>
                          <w:rFonts w:cs="Arial"/>
                          <w:b/>
                          <w:bCs/>
                          <w:color w:val="FFFFFF"/>
                          <w:kern w:val="24"/>
                          <w:sz w:val="28"/>
                          <w:szCs w:val="28"/>
                        </w:rPr>
                        <w:t>СУБЪЕКТЫ  ПРЕДПРИНИМАТЕЛЬСКОЙ</w:t>
                      </w:r>
                      <w:proofErr w:type="gramEnd"/>
                      <w:r w:rsidRPr="00FF131D">
                        <w:rPr>
                          <w:rFonts w:cs="Arial"/>
                          <w:b/>
                          <w:bCs/>
                          <w:color w:val="FFFFFF"/>
                          <w:kern w:val="24"/>
                          <w:sz w:val="28"/>
                          <w:szCs w:val="28"/>
                        </w:rPr>
                        <w:t xml:space="preserve">  ДЕЯТЕЛЬНОСТИ, </w:t>
                      </w:r>
                    </w:p>
                    <w:p w:rsidR="00FE4F0A" w:rsidRDefault="00FE4F0A" w:rsidP="00FF131D">
                      <w:pPr>
                        <w:pStyle w:val="ab"/>
                        <w:spacing w:after="0"/>
                        <w:jc w:val="center"/>
                        <w:textAlignment w:val="baseline"/>
                      </w:pPr>
                      <w:r w:rsidRPr="00FF131D">
                        <w:rPr>
                          <w:rFonts w:cs="Arial"/>
                          <w:b/>
                          <w:bCs/>
                          <w:color w:val="FFFFFF"/>
                          <w:kern w:val="24"/>
                          <w:sz w:val="28"/>
                          <w:szCs w:val="28"/>
                        </w:rPr>
                        <w:t xml:space="preserve"> ОБРАТИВШИЕСЯ </w:t>
                      </w:r>
                      <w:proofErr w:type="gramStart"/>
                      <w:r w:rsidRPr="00FF131D">
                        <w:rPr>
                          <w:rFonts w:cs="Arial"/>
                          <w:b/>
                          <w:bCs/>
                          <w:color w:val="FFFFFF"/>
                          <w:kern w:val="24"/>
                          <w:sz w:val="28"/>
                          <w:szCs w:val="28"/>
                        </w:rPr>
                        <w:t>К  УПОЛНОМОЧЕННОМУ</w:t>
                      </w:r>
                      <w:proofErr w:type="gramEnd"/>
                    </w:p>
                  </w:txbxContent>
                </v:textbox>
                <w10:wrap anchorx="margin"/>
              </v:roundrect>
            </w:pict>
          </mc:Fallback>
        </mc:AlternateContent>
      </w:r>
      <w:r>
        <w:rPr>
          <w:noProof/>
          <w:lang w:eastAsia="zh-TW"/>
        </w:rPr>
        <mc:AlternateContent>
          <mc:Choice Requires="wps">
            <w:drawing>
              <wp:anchor distT="0" distB="0" distL="114300" distR="114300" simplePos="0" relativeHeight="251678720" behindDoc="0" locked="0" layoutInCell="1" allowOverlap="1">
                <wp:simplePos x="0" y="0"/>
                <wp:positionH relativeFrom="column">
                  <wp:posOffset>923925</wp:posOffset>
                </wp:positionH>
                <wp:positionV relativeFrom="paragraph">
                  <wp:posOffset>1810385</wp:posOffset>
                </wp:positionV>
                <wp:extent cx="533400" cy="288925"/>
                <wp:effectExtent l="38100" t="0" r="0" b="34925"/>
                <wp:wrapNone/>
                <wp:docPr id="8202"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8925"/>
                        </a:xfrm>
                        <a:prstGeom prst="downArrow">
                          <a:avLst>
                            <a:gd name="adj1" fmla="val 50000"/>
                            <a:gd name="adj2" fmla="val 50000"/>
                          </a:avLst>
                        </a:prstGeom>
                        <a:solidFill>
                          <a:srgbClr val="4F81BD"/>
                        </a:solidFill>
                        <a:ln w="25400">
                          <a:solidFill>
                            <a:srgbClr val="243F6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shapetype w14:anchorId="18D01D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72.75pt;margin-top:142.55pt;width:42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" adj="10800" fillcolor="#4f81bd" strokecolor="#243f60" strokeweight="2pt"/>
            </w:pict>
          </mc:Fallback>
        </mc:AlternateContent>
      </w:r>
      <w:r>
        <w:rPr>
          <w:noProof/>
          <w:lang w:eastAsia="zh-TW"/>
        </w:rPr>
        <mc:AlternateContent>
          <mc:Choice Requires="wps">
            <w:drawing>
              <wp:anchor distT="0" distB="0" distL="114300" distR="114300" simplePos="0" relativeHeight="251683840" behindDoc="0" locked="0" layoutInCell="1" allowOverlap="1">
                <wp:simplePos x="0" y="0"/>
                <wp:positionH relativeFrom="column">
                  <wp:posOffset>4475480</wp:posOffset>
                </wp:positionH>
                <wp:positionV relativeFrom="paragraph">
                  <wp:posOffset>2990850</wp:posOffset>
                </wp:positionV>
                <wp:extent cx="1081405" cy="571500"/>
                <wp:effectExtent l="0" t="0" r="23495" b="19050"/>
                <wp:wrapNone/>
                <wp:docPr id="8207"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571500"/>
                        </a:xfrm>
                        <a:prstGeom prst="roundRect">
                          <a:avLst>
                            <a:gd name="adj" fmla="val 16667"/>
                          </a:avLst>
                        </a:prstGeom>
                        <a:solidFill>
                          <a:srgbClr val="4F81BD"/>
                        </a:solidFill>
                        <a:ln w="25400">
                          <a:solidFill>
                            <a:srgbClr val="243F60"/>
                          </a:solidFill>
                          <a:round/>
                          <a:headEnd/>
                          <a:tailEnd/>
                        </a:ln>
                      </wps:spPr>
                      <wps:txbx>
                        <w:txbxContent>
                          <w:p w:rsidR="00FE4F0A" w:rsidRDefault="00FE4F0A" w:rsidP="00FF131D">
                            <w:pPr>
                              <w:pStyle w:val="ab"/>
                              <w:spacing w:after="0"/>
                              <w:jc w:val="center"/>
                              <w:textAlignment w:val="baseline"/>
                            </w:pPr>
                            <w:r w:rsidRPr="00FF131D">
                              <w:rPr>
                                <w:rFonts w:cs="Arial"/>
                                <w:b/>
                                <w:bCs/>
                                <w:color w:val="FFFFFF"/>
                                <w:kern w:val="24"/>
                                <w:sz w:val="48"/>
                                <w:szCs w:val="48"/>
                              </w:rPr>
                              <w:t>50%</w:t>
                            </w:r>
                          </w:p>
                        </w:txbxContent>
                      </wps:txbx>
                      <wps:bodyPr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2" style="position:absolute;left:0;text-align:left;margin-left:352.4pt;margin-top:235.5pt;width:85.1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" fillcolor="#4f81bd" strokecolor="#243f60" strokeweight="2pt">
                <v:textbox>
                  <w:txbxContent>
                    <w:p w:rsidR="00FE4F0A" w:rsidRDefault="00FE4F0A" w:rsidP="00FF131D">
                      <w:pPr>
                        <w:pStyle w:val="ab"/>
                        <w:spacing w:after="0"/>
                        <w:jc w:val="center"/>
                        <w:textAlignment w:val="baseline"/>
                      </w:pPr>
                      <w:r w:rsidRPr="00FF131D">
                        <w:rPr>
                          <w:rFonts w:cs="Arial"/>
                          <w:b/>
                          <w:bCs/>
                          <w:color w:val="FFFFFF"/>
                          <w:kern w:val="24"/>
                          <w:sz w:val="48"/>
                          <w:szCs w:val="48"/>
                        </w:rPr>
                        <w:t>50%</w:t>
                      </w:r>
                    </w:p>
                  </w:txbxContent>
                </v:textbox>
              </v:roundrect>
            </w:pict>
          </mc:Fallback>
        </mc:AlternateContent>
      </w:r>
      <w:r>
        <w:rPr>
          <w:noProof/>
          <w:lang w:eastAsia="zh-TW"/>
        </w:rPr>
        <mc:AlternateContent>
          <mc:Choice Requires="wps">
            <w:drawing>
              <wp:anchor distT="0" distB="0" distL="114300" distR="114300" simplePos="0" relativeHeight="251684864" behindDoc="0" locked="0" layoutInCell="1" allowOverlap="1">
                <wp:simplePos x="0" y="0"/>
                <wp:positionH relativeFrom="column">
                  <wp:posOffset>4712335</wp:posOffset>
                </wp:positionH>
                <wp:positionV relativeFrom="paragraph">
                  <wp:posOffset>2678430</wp:posOffset>
                </wp:positionV>
                <wp:extent cx="533400" cy="287020"/>
                <wp:effectExtent l="38100" t="0" r="0" b="36830"/>
                <wp:wrapNone/>
                <wp:docPr id="8208"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7020"/>
                        </a:xfrm>
                        <a:prstGeom prst="downArrow">
                          <a:avLst>
                            <a:gd name="adj1" fmla="val 50000"/>
                            <a:gd name="adj2" fmla="val 50000"/>
                          </a:avLst>
                        </a:prstGeom>
                        <a:solidFill>
                          <a:srgbClr val="4F81BD"/>
                        </a:solidFill>
                        <a:ln w="25400">
                          <a:solidFill>
                            <a:srgbClr val="243F6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shape w14:anchorId="68DD17CA" id="Стрелка вниз 7" o:spid="_x0000_s1026" type="#_x0000_t67" style="position:absolute;margin-left:371.05pt;margin-top:210.9pt;width:42pt;height:2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" adj="10800" fillcolor="#4f81bd" strokecolor="#243f60" strokeweight="2pt"/>
            </w:pict>
          </mc:Fallback>
        </mc:AlternateContent>
      </w:r>
      <w:r>
        <w:rPr>
          <w:noProof/>
          <w:lang w:eastAsia="zh-TW"/>
        </w:rPr>
        <mc:AlternateContent>
          <mc:Choice Requires="wps">
            <w:drawing>
              <wp:anchor distT="0" distB="0" distL="114300" distR="114300" simplePos="0" relativeHeight="251679744" behindDoc="0" locked="0" layoutInCell="1" allowOverlap="1">
                <wp:simplePos x="0" y="0"/>
                <wp:positionH relativeFrom="column">
                  <wp:posOffset>4458335</wp:posOffset>
                </wp:positionH>
                <wp:positionV relativeFrom="paragraph">
                  <wp:posOffset>2099310</wp:posOffset>
                </wp:positionV>
                <wp:extent cx="1081405" cy="571500"/>
                <wp:effectExtent l="0" t="0" r="23495" b="19050"/>
                <wp:wrapNone/>
                <wp:docPr id="820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571500"/>
                        </a:xfrm>
                        <a:prstGeom prst="roundRect">
                          <a:avLst>
                            <a:gd name="adj" fmla="val 16667"/>
                          </a:avLst>
                        </a:prstGeom>
                        <a:solidFill>
                          <a:srgbClr val="4F81BD"/>
                        </a:solidFill>
                        <a:ln w="25400">
                          <a:solidFill>
                            <a:srgbClr val="243F60"/>
                          </a:solidFill>
                          <a:round/>
                          <a:headEnd/>
                          <a:tailEnd/>
                        </a:ln>
                      </wps:spPr>
                      <wps:txbx>
                        <w:txbxContent>
                          <w:p w:rsidR="00FE4F0A" w:rsidRDefault="00FE4F0A" w:rsidP="00FF131D">
                            <w:pPr>
                              <w:pStyle w:val="ab"/>
                              <w:spacing w:after="0"/>
                              <w:jc w:val="center"/>
                              <w:textAlignment w:val="baseline"/>
                            </w:pPr>
                            <w:r w:rsidRPr="00FF131D">
                              <w:rPr>
                                <w:rFonts w:cs="Arial"/>
                                <w:b/>
                                <w:bCs/>
                                <w:color w:val="FFFFFF"/>
                                <w:kern w:val="24"/>
                                <w:sz w:val="48"/>
                                <w:szCs w:val="48"/>
                              </w:rPr>
                              <w:t>39</w:t>
                            </w:r>
                          </w:p>
                        </w:txbxContent>
                      </wps:txbx>
                      <wps:bodyPr anchor="ct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351.05pt;margin-top:165.3pt;width:85.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" fillcolor="#4f81bd" strokecolor="#243f60" strokeweight="2pt">
                <v:textbox>
                  <w:txbxContent>
                    <w:p w:rsidR="00FE4F0A" w:rsidRDefault="00FE4F0A" w:rsidP="00FF131D">
                      <w:pPr>
                        <w:pStyle w:val="ab"/>
                        <w:spacing w:after="0"/>
                        <w:jc w:val="center"/>
                        <w:textAlignment w:val="baseline"/>
                      </w:pPr>
                      <w:r w:rsidRPr="00FF131D">
                        <w:rPr>
                          <w:rFonts w:cs="Arial"/>
                          <w:b/>
                          <w:bCs/>
                          <w:color w:val="FFFFFF"/>
                          <w:kern w:val="24"/>
                          <w:sz w:val="48"/>
                          <w:szCs w:val="48"/>
                        </w:rPr>
                        <w:t>39</w:t>
                      </w:r>
                    </w:p>
                  </w:txbxContent>
                </v:textbox>
              </v:roundrect>
            </w:pict>
          </mc:Fallback>
        </mc:AlternateContent>
      </w:r>
      <w:r>
        <w:rPr>
          <w:noProof/>
          <w:lang w:eastAsia="zh-TW"/>
        </w:rPr>
        <mc:AlternateContent>
          <mc:Choice Requires="wps">
            <w:drawing>
              <wp:anchor distT="0" distB="0" distL="114300" distR="114300" simplePos="0" relativeHeight="251680768" behindDoc="0" locked="0" layoutInCell="1" allowOverlap="1">
                <wp:simplePos x="0" y="0"/>
                <wp:positionH relativeFrom="column">
                  <wp:posOffset>4686300</wp:posOffset>
                </wp:positionH>
                <wp:positionV relativeFrom="paragraph">
                  <wp:posOffset>1795145</wp:posOffset>
                </wp:positionV>
                <wp:extent cx="533400" cy="288925"/>
                <wp:effectExtent l="38100" t="0" r="0" b="34925"/>
                <wp:wrapNone/>
                <wp:docPr id="8204"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8925"/>
                        </a:xfrm>
                        <a:prstGeom prst="downArrow">
                          <a:avLst>
                            <a:gd name="adj1" fmla="val 50000"/>
                            <a:gd name="adj2" fmla="val 50000"/>
                          </a:avLst>
                        </a:prstGeom>
                        <a:solidFill>
                          <a:srgbClr val="4F81BD"/>
                        </a:solidFill>
                        <a:ln w="25400">
                          <a:solidFill>
                            <a:srgbClr val="243F6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shape w14:anchorId="346853BD" id="Стрелка вниз 7" o:spid="_x0000_s1026" type="#_x0000_t67" style="position:absolute;margin-left:369pt;margin-top:141.35pt;width:42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" adj="10800" fillcolor="#4f81bd" strokecolor="#243f60" strokeweight="2pt"/>
            </w:pict>
          </mc:Fallback>
        </mc:AlternateContent>
      </w:r>
      <w:r>
        <w:rPr>
          <w:noProof/>
          <w:lang w:eastAsia="zh-TW"/>
        </w:rPr>
        <mc:AlternateContent>
          <mc:Choice Requires="wps">
            <w:drawing>
              <wp:anchor distT="0" distB="0" distL="114300" distR="114300" simplePos="0" relativeHeight="251681792" behindDoc="0" locked="0" layoutInCell="1" allowOverlap="1">
                <wp:simplePos x="0" y="0"/>
                <wp:positionH relativeFrom="column">
                  <wp:posOffset>643255</wp:posOffset>
                </wp:positionH>
                <wp:positionV relativeFrom="paragraph">
                  <wp:posOffset>3004820</wp:posOffset>
                </wp:positionV>
                <wp:extent cx="1080770" cy="571500"/>
                <wp:effectExtent l="0" t="0" r="24130" b="19050"/>
                <wp:wrapNone/>
                <wp:docPr id="8205"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571500"/>
                        </a:xfrm>
                        <a:prstGeom prst="roundRect">
                          <a:avLst>
                            <a:gd name="adj" fmla="val 16667"/>
                          </a:avLst>
                        </a:prstGeom>
                        <a:solidFill>
                          <a:srgbClr val="4F81BD"/>
                        </a:solidFill>
                        <a:ln w="25400">
                          <a:solidFill>
                            <a:srgbClr val="243F60"/>
                          </a:solidFill>
                          <a:round/>
                          <a:headEnd/>
                          <a:tailEnd/>
                        </a:ln>
                      </wps:spPr>
                      <wps:txbx>
                        <w:txbxContent>
                          <w:p w:rsidR="00FE4F0A" w:rsidRDefault="00FE4F0A" w:rsidP="00FF131D">
                            <w:pPr>
                              <w:pStyle w:val="ab"/>
                              <w:spacing w:after="0"/>
                              <w:jc w:val="center"/>
                              <w:textAlignment w:val="baseline"/>
                            </w:pPr>
                            <w:r w:rsidRPr="00FF131D">
                              <w:rPr>
                                <w:rFonts w:cs="Arial"/>
                                <w:b/>
                                <w:bCs/>
                                <w:color w:val="FFFFFF"/>
                                <w:kern w:val="24"/>
                                <w:sz w:val="48"/>
                                <w:szCs w:val="48"/>
                              </w:rPr>
                              <w:t>50%</w:t>
                            </w:r>
                          </w:p>
                        </w:txbxContent>
                      </wps:txbx>
                      <wps:bodyPr anchor="ct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50.65pt;margin-top:236.6pt;width:85.1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" fillcolor="#4f81bd" strokecolor="#243f60" strokeweight="2pt">
                <v:textbox>
                  <w:txbxContent>
                    <w:p w:rsidR="00FE4F0A" w:rsidRDefault="00FE4F0A" w:rsidP="00FF131D">
                      <w:pPr>
                        <w:pStyle w:val="ab"/>
                        <w:spacing w:after="0"/>
                        <w:jc w:val="center"/>
                        <w:textAlignment w:val="baseline"/>
                      </w:pPr>
                      <w:r w:rsidRPr="00FF131D">
                        <w:rPr>
                          <w:rFonts w:cs="Arial"/>
                          <w:b/>
                          <w:bCs/>
                          <w:color w:val="FFFFFF"/>
                          <w:kern w:val="24"/>
                          <w:sz w:val="48"/>
                          <w:szCs w:val="48"/>
                        </w:rPr>
                        <w:t>50%</w:t>
                      </w:r>
                    </w:p>
                  </w:txbxContent>
                </v:textbox>
              </v:roundrect>
            </w:pict>
          </mc:Fallback>
        </mc:AlternateContent>
      </w:r>
      <w:r>
        <w:rPr>
          <w:noProof/>
          <w:lang w:eastAsia="zh-TW"/>
        </w:rPr>
        <mc:AlternateContent>
          <mc:Choice Requires="wps">
            <w:drawing>
              <wp:anchor distT="0" distB="0" distL="114300" distR="114300" simplePos="0" relativeHeight="251682816" behindDoc="0" locked="0" layoutInCell="1" allowOverlap="1">
                <wp:simplePos x="0" y="0"/>
                <wp:positionH relativeFrom="column">
                  <wp:posOffset>898525</wp:posOffset>
                </wp:positionH>
                <wp:positionV relativeFrom="paragraph">
                  <wp:posOffset>2701925</wp:posOffset>
                </wp:positionV>
                <wp:extent cx="533400" cy="287020"/>
                <wp:effectExtent l="38100" t="0" r="0" b="36830"/>
                <wp:wrapNone/>
                <wp:docPr id="8206"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7020"/>
                        </a:xfrm>
                        <a:prstGeom prst="downArrow">
                          <a:avLst>
                            <a:gd name="adj1" fmla="val 50000"/>
                            <a:gd name="adj2" fmla="val 50000"/>
                          </a:avLst>
                        </a:prstGeom>
                        <a:solidFill>
                          <a:srgbClr val="4F81BD"/>
                        </a:solidFill>
                        <a:ln w="25400">
                          <a:solidFill>
                            <a:srgbClr val="243F60"/>
                          </a:solidFill>
                          <a:miter lim="800000"/>
                          <a:headEnd/>
                          <a:tailEnd/>
                        </a:ln>
                      </wps:spPr>
                      <wps:bodyPr anchor="ctr"/>
                    </wps:wsp>
                  </a:graphicData>
                </a:graphic>
                <wp14:sizeRelH relativeFrom="page">
                  <wp14:pctWidth>0</wp14:pctWidth>
                </wp14:sizeRelH>
                <wp14:sizeRelV relativeFrom="page">
                  <wp14:pctHeight>0</wp14:pctHeight>
                </wp14:sizeRelV>
              </wp:anchor>
            </w:drawing>
          </mc:Choice>
          <mc:Fallback>
            <w:pict>
              <v:shape w14:anchorId="711BCF49" id="Стрелка вниз 7" o:spid="_x0000_s1026" type="#_x0000_t67" style="position:absolute;margin-left:70.75pt;margin-top:212.75pt;width:42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" adj="10800" fillcolor="#4f81bd" strokecolor="#243f60" strokeweight="2pt"/>
            </w:pict>
          </mc:Fallback>
        </mc:AlternateContent>
      </w:r>
      <w:r>
        <w:rPr>
          <w:noProof/>
          <w:lang w:eastAsia="zh-TW"/>
        </w:rPr>
        <mc:AlternateContent>
          <mc:Choice Requires="wps">
            <w:drawing>
              <wp:anchor distT="0" distB="0" distL="114300" distR="114300" simplePos="0" relativeHeight="251677696" behindDoc="0" locked="0" layoutInCell="1" allowOverlap="1">
                <wp:simplePos x="0" y="0"/>
                <wp:positionH relativeFrom="column">
                  <wp:posOffset>638810</wp:posOffset>
                </wp:positionH>
                <wp:positionV relativeFrom="paragraph">
                  <wp:posOffset>2108835</wp:posOffset>
                </wp:positionV>
                <wp:extent cx="1079500" cy="571500"/>
                <wp:effectExtent l="0" t="0" r="25400" b="19050"/>
                <wp:wrapNone/>
                <wp:docPr id="8201"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71500"/>
                        </a:xfrm>
                        <a:prstGeom prst="roundRect">
                          <a:avLst>
                            <a:gd name="adj" fmla="val 16667"/>
                          </a:avLst>
                        </a:prstGeom>
                        <a:solidFill>
                          <a:srgbClr val="4F81BD"/>
                        </a:solidFill>
                        <a:ln w="25400">
                          <a:solidFill>
                            <a:srgbClr val="243F60"/>
                          </a:solidFill>
                          <a:round/>
                          <a:headEnd/>
                          <a:tailEnd/>
                        </a:ln>
                      </wps:spPr>
                      <wps:txbx>
                        <w:txbxContent>
                          <w:p w:rsidR="00FE4F0A" w:rsidRDefault="00FE4F0A" w:rsidP="00FF131D">
                            <w:pPr>
                              <w:pStyle w:val="ab"/>
                              <w:spacing w:after="0"/>
                              <w:jc w:val="center"/>
                              <w:textAlignment w:val="baseline"/>
                            </w:pPr>
                            <w:r w:rsidRPr="00FF131D">
                              <w:rPr>
                                <w:rFonts w:cs="Arial"/>
                                <w:b/>
                                <w:bCs/>
                                <w:color w:val="FFFFFF"/>
                                <w:kern w:val="24"/>
                                <w:sz w:val="48"/>
                                <w:szCs w:val="48"/>
                              </w:rPr>
                              <w:t>39</w:t>
                            </w:r>
                          </w:p>
                        </w:txbxContent>
                      </wps:txbx>
                      <wps:bodyPr anchor="ct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50.3pt;margin-top:166.05pt;width:8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" fillcolor="#4f81bd" strokecolor="#243f60" strokeweight="2pt">
                <v:textbox>
                  <w:txbxContent>
                    <w:p w:rsidR="00FE4F0A" w:rsidRDefault="00FE4F0A" w:rsidP="00FF131D">
                      <w:pPr>
                        <w:pStyle w:val="ab"/>
                        <w:spacing w:after="0"/>
                        <w:jc w:val="center"/>
                        <w:textAlignment w:val="baseline"/>
                      </w:pPr>
                      <w:r w:rsidRPr="00FF131D">
                        <w:rPr>
                          <w:rFonts w:cs="Arial"/>
                          <w:b/>
                          <w:bCs/>
                          <w:color w:val="FFFFFF"/>
                          <w:kern w:val="24"/>
                          <w:sz w:val="48"/>
                          <w:szCs w:val="48"/>
                        </w:rPr>
                        <w:t>39</w:t>
                      </w:r>
                    </w:p>
                  </w:txbxContent>
                </v:textbox>
              </v:roundrect>
            </w:pict>
          </mc:Fallback>
        </mc:AlternateContent>
      </w:r>
      <w:r>
        <w:rPr>
          <w:noProof/>
          <w:lang w:eastAsia="zh-TW"/>
        </w:rPr>
        <mc:AlternateContent>
          <mc:Choice Requires="wps">
            <w:drawing>
              <wp:anchor distT="0" distB="0" distL="114300" distR="114300" simplePos="0" relativeHeight="251676672" behindDoc="0" locked="0" layoutInCell="1" allowOverlap="1">
                <wp:simplePos x="0" y="0"/>
                <wp:positionH relativeFrom="column">
                  <wp:posOffset>3870960</wp:posOffset>
                </wp:positionH>
                <wp:positionV relativeFrom="paragraph">
                  <wp:posOffset>1192530</wp:posOffset>
                </wp:positionV>
                <wp:extent cx="2143125" cy="571500"/>
                <wp:effectExtent l="0" t="0" r="28575" b="19050"/>
                <wp:wrapNone/>
                <wp:docPr id="8200"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71500"/>
                        </a:xfrm>
                        <a:prstGeom prst="roundRect">
                          <a:avLst>
                            <a:gd name="adj" fmla="val 16667"/>
                          </a:avLst>
                        </a:prstGeom>
                        <a:solidFill>
                          <a:srgbClr val="4F81BD"/>
                        </a:solidFill>
                        <a:ln w="25400">
                          <a:solidFill>
                            <a:srgbClr val="243F60"/>
                          </a:solidFill>
                          <a:round/>
                          <a:headEnd/>
                          <a:tailEnd/>
                        </a:ln>
                      </wps:spPr>
                      <wps:txbx>
                        <w:txbxContent>
                          <w:p w:rsidR="00FE4F0A" w:rsidRDefault="00FE4F0A" w:rsidP="00FF131D">
                            <w:pPr>
                              <w:pStyle w:val="ab"/>
                              <w:spacing w:after="0"/>
                              <w:jc w:val="center"/>
                              <w:textAlignment w:val="baseline"/>
                            </w:pPr>
                            <w:r w:rsidRPr="00FF131D">
                              <w:rPr>
                                <w:rFonts w:cs="Arial"/>
                                <w:b/>
                                <w:bCs/>
                                <w:color w:val="FFFFFF"/>
                                <w:kern w:val="24"/>
                                <w:sz w:val="26"/>
                                <w:szCs w:val="26"/>
                              </w:rPr>
                              <w:t>ЮРИДИЧЕСКИЕ</w:t>
                            </w:r>
                          </w:p>
                          <w:p w:rsidR="00FE4F0A" w:rsidRDefault="00FE4F0A" w:rsidP="00FF131D">
                            <w:pPr>
                              <w:pStyle w:val="ab"/>
                              <w:spacing w:after="0"/>
                              <w:jc w:val="center"/>
                              <w:textAlignment w:val="baseline"/>
                            </w:pPr>
                            <w:r w:rsidRPr="00FF131D">
                              <w:rPr>
                                <w:rFonts w:cs="Arial"/>
                                <w:b/>
                                <w:bCs/>
                                <w:color w:val="FFFFFF"/>
                                <w:kern w:val="24"/>
                                <w:sz w:val="26"/>
                                <w:szCs w:val="26"/>
                              </w:rPr>
                              <w:t>ЛИЦА</w:t>
                            </w:r>
                          </w:p>
                        </w:txbxContent>
                      </wps:txbx>
                      <wps:bodyPr anchor="ct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04.8pt;margin-top:93.9pt;width:168.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" fillcolor="#4f81bd" strokecolor="#243f60" strokeweight="2pt">
                <v:textbox>
                  <w:txbxContent>
                    <w:p w:rsidR="00FE4F0A" w:rsidRDefault="00FE4F0A" w:rsidP="00FF131D">
                      <w:pPr>
                        <w:pStyle w:val="ab"/>
                        <w:spacing w:after="0"/>
                        <w:jc w:val="center"/>
                        <w:textAlignment w:val="baseline"/>
                      </w:pPr>
                      <w:r w:rsidRPr="00FF131D">
                        <w:rPr>
                          <w:rFonts w:cs="Arial"/>
                          <w:b/>
                          <w:bCs/>
                          <w:color w:val="FFFFFF"/>
                          <w:kern w:val="24"/>
                          <w:sz w:val="26"/>
                          <w:szCs w:val="26"/>
                        </w:rPr>
                        <w:t>ЮРИДИЧЕСКИЕ</w:t>
                      </w:r>
                    </w:p>
                    <w:p w:rsidR="00FE4F0A" w:rsidRDefault="00FE4F0A" w:rsidP="00FF131D">
                      <w:pPr>
                        <w:pStyle w:val="ab"/>
                        <w:spacing w:after="0"/>
                        <w:jc w:val="center"/>
                        <w:textAlignment w:val="baseline"/>
                      </w:pPr>
                      <w:r w:rsidRPr="00FF131D">
                        <w:rPr>
                          <w:rFonts w:cs="Arial"/>
                          <w:b/>
                          <w:bCs/>
                          <w:color w:val="FFFFFF"/>
                          <w:kern w:val="24"/>
                          <w:sz w:val="26"/>
                          <w:szCs w:val="26"/>
                        </w:rPr>
                        <w:t>ЛИЦА</w:t>
                      </w:r>
                    </w:p>
                  </w:txbxContent>
                </v:textbox>
              </v:roundrect>
            </w:pict>
          </mc:Fallback>
        </mc:AlternateContent>
      </w:r>
      <w:r>
        <w:rPr>
          <w:noProof/>
          <w:lang w:eastAsia="zh-TW"/>
        </w:rPr>
        <mc:AlternateContent>
          <mc:Choice Requires="wps">
            <w:drawing>
              <wp:anchor distT="0" distB="0" distL="114300" distR="114300" simplePos="0" relativeHeight="251675648" behindDoc="0" locked="0" layoutInCell="1" allowOverlap="1">
                <wp:simplePos x="0" y="0"/>
                <wp:positionH relativeFrom="column">
                  <wp:posOffset>118745</wp:posOffset>
                </wp:positionH>
                <wp:positionV relativeFrom="paragraph">
                  <wp:posOffset>1218565</wp:posOffset>
                </wp:positionV>
                <wp:extent cx="2143125" cy="571500"/>
                <wp:effectExtent l="0" t="0" r="28575" b="19050"/>
                <wp:wrapNone/>
                <wp:docPr id="8199"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71500"/>
                        </a:xfrm>
                        <a:prstGeom prst="roundRect">
                          <a:avLst>
                            <a:gd name="adj" fmla="val 16667"/>
                          </a:avLst>
                        </a:prstGeom>
                        <a:solidFill>
                          <a:srgbClr val="4F81BD"/>
                        </a:solidFill>
                        <a:ln w="25400">
                          <a:solidFill>
                            <a:srgbClr val="243F60"/>
                          </a:solidFill>
                          <a:round/>
                          <a:headEnd/>
                          <a:tailEnd/>
                        </a:ln>
                      </wps:spPr>
                      <wps:txbx>
                        <w:txbxContent>
                          <w:p w:rsidR="00FE4F0A" w:rsidRDefault="00FE4F0A" w:rsidP="00FF131D">
                            <w:pPr>
                              <w:pStyle w:val="ab"/>
                              <w:spacing w:after="0"/>
                              <w:jc w:val="center"/>
                              <w:textAlignment w:val="baseline"/>
                            </w:pPr>
                            <w:r w:rsidRPr="00FF131D">
                              <w:rPr>
                                <w:rFonts w:cs="Arial"/>
                                <w:b/>
                                <w:bCs/>
                                <w:color w:val="FFFFFF"/>
                                <w:kern w:val="24"/>
                                <w:sz w:val="26"/>
                                <w:szCs w:val="26"/>
                              </w:rPr>
                              <w:t>ИНДИВИДУАЛЬНЫЕ ПРЕДПРИНИМАТЕЛИ</w:t>
                            </w:r>
                          </w:p>
                        </w:txbxContent>
                      </wps:txbx>
                      <wps:bodyPr anchor="ct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9.35pt;margin-top:95.95pt;width:168.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" fillcolor="#4f81bd" strokecolor="#243f60" strokeweight="2pt">
                <v:textbox>
                  <w:txbxContent>
                    <w:p w:rsidR="00FE4F0A" w:rsidRDefault="00FE4F0A" w:rsidP="00FF131D">
                      <w:pPr>
                        <w:pStyle w:val="ab"/>
                        <w:spacing w:after="0"/>
                        <w:jc w:val="center"/>
                        <w:textAlignment w:val="baseline"/>
                      </w:pPr>
                      <w:r w:rsidRPr="00FF131D">
                        <w:rPr>
                          <w:rFonts w:cs="Arial"/>
                          <w:b/>
                          <w:bCs/>
                          <w:color w:val="FFFFFF"/>
                          <w:kern w:val="24"/>
                          <w:sz w:val="26"/>
                          <w:szCs w:val="26"/>
                        </w:rPr>
                        <w:t>ИНДИВИДУАЛЬНЫЕ ПРЕДПРИНИМАТЕЛИ</w:t>
                      </w:r>
                    </w:p>
                  </w:txbxContent>
                </v:textbox>
              </v:roundrect>
            </w:pict>
          </mc:Fallback>
        </mc:AlternateContent>
      </w: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FF131D" w:rsidRDefault="00FF131D" w:rsidP="00FF131D">
      <w:pPr>
        <w:spacing w:after="0" w:line="240" w:lineRule="auto"/>
        <w:rPr>
          <w:rFonts w:ascii="Times New Roman" w:eastAsia="Times New Roman" w:hAnsi="Times New Roman" w:cs="Times New Roman"/>
          <w:b/>
          <w:bCs/>
          <w:i/>
          <w:iCs/>
          <w:sz w:val="32"/>
          <w:szCs w:val="32"/>
          <w:lang w:eastAsia="zh-TW"/>
        </w:rPr>
      </w:pPr>
    </w:p>
    <w:p w:rsidR="00FF131D" w:rsidRPr="00FF131D" w:rsidRDefault="00FF131D" w:rsidP="00FF131D">
      <w:pPr>
        <w:spacing w:after="0" w:line="240" w:lineRule="auto"/>
        <w:rPr>
          <w:rFonts w:ascii="Times New Roman" w:eastAsia="Times New Roman" w:hAnsi="Times New Roman" w:cs="Times New Roman"/>
          <w:b/>
          <w:bCs/>
          <w:i/>
          <w:iCs/>
          <w:sz w:val="32"/>
          <w:szCs w:val="32"/>
          <w:lang w:eastAsia="zh-TW"/>
        </w:rPr>
      </w:pPr>
    </w:p>
    <w:p w:rsidR="00FF131D" w:rsidRPr="00FF131D" w:rsidRDefault="00FF131D" w:rsidP="00FF131D">
      <w:pPr>
        <w:spacing w:after="0" w:line="240" w:lineRule="auto"/>
        <w:rPr>
          <w:rFonts w:ascii="Times New Roman" w:eastAsia="Times New Roman" w:hAnsi="Times New Roman" w:cs="Times New Roman"/>
          <w:b/>
          <w:bCs/>
          <w:i/>
          <w:iCs/>
          <w:sz w:val="32"/>
          <w:szCs w:val="32"/>
          <w:lang w:eastAsia="zh-TW"/>
        </w:rPr>
      </w:pPr>
    </w:p>
    <w:p w:rsidR="00FF131D" w:rsidRPr="00FF131D" w:rsidRDefault="00FF131D" w:rsidP="00FF131D">
      <w:pPr>
        <w:spacing w:after="0" w:line="240" w:lineRule="auto"/>
        <w:rPr>
          <w:rFonts w:ascii="Times New Roman" w:eastAsia="Times New Roman" w:hAnsi="Times New Roman" w:cs="Times New Roman"/>
          <w:b/>
          <w:bCs/>
          <w:i/>
          <w:iCs/>
          <w:sz w:val="32"/>
          <w:szCs w:val="32"/>
          <w:lang w:eastAsia="zh-TW"/>
        </w:rPr>
      </w:pPr>
    </w:p>
    <w:p w:rsidR="00FF131D" w:rsidRPr="00FF131D" w:rsidRDefault="00FF131D" w:rsidP="00FF131D">
      <w:pPr>
        <w:spacing w:after="0" w:line="240" w:lineRule="auto"/>
        <w:rPr>
          <w:rFonts w:ascii="Times New Roman" w:eastAsia="Times New Roman" w:hAnsi="Times New Roman" w:cs="Times New Roman"/>
          <w:b/>
          <w:bCs/>
          <w:i/>
          <w:iCs/>
          <w:sz w:val="32"/>
          <w:szCs w:val="32"/>
          <w:lang w:eastAsia="zh-TW"/>
        </w:rPr>
      </w:pPr>
    </w:p>
    <w:p w:rsidR="00FF131D" w:rsidRDefault="00FF131D" w:rsidP="00FF131D">
      <w:pPr>
        <w:spacing w:after="0" w:line="240" w:lineRule="auto"/>
        <w:rPr>
          <w:rFonts w:ascii="Times New Roman" w:eastAsia="Times New Roman" w:hAnsi="Times New Roman" w:cs="Times New Roman"/>
          <w:b/>
          <w:bCs/>
          <w:i/>
          <w:iCs/>
          <w:sz w:val="32"/>
          <w:szCs w:val="32"/>
          <w:lang w:eastAsia="zh-TW"/>
        </w:rPr>
      </w:pPr>
    </w:p>
    <w:p w:rsidR="00FF131D" w:rsidRDefault="00FF131D" w:rsidP="00FF131D">
      <w:pPr>
        <w:spacing w:after="0" w:line="240" w:lineRule="auto"/>
        <w:rPr>
          <w:rFonts w:ascii="Times New Roman" w:eastAsia="Times New Roman" w:hAnsi="Times New Roman" w:cs="Times New Roman"/>
          <w:b/>
          <w:bCs/>
          <w:i/>
          <w:iCs/>
          <w:sz w:val="32"/>
          <w:szCs w:val="32"/>
          <w:lang w:eastAsia="zh-TW"/>
        </w:rPr>
      </w:pPr>
      <w:r>
        <w:rPr>
          <w:rFonts w:ascii="Times New Roman" w:eastAsia="Times New Roman" w:hAnsi="Times New Roman" w:cs="Times New Roman"/>
          <w:b/>
          <w:bCs/>
          <w:i/>
          <w:iCs/>
          <w:sz w:val="32"/>
          <w:szCs w:val="32"/>
          <w:lang w:eastAsia="zh-TW"/>
        </w:rPr>
        <w:lastRenderedPageBreak/>
        <w:t>Результаты работы с обращениями</w:t>
      </w:r>
    </w:p>
    <w:p w:rsidR="00E30A74" w:rsidRDefault="00E30A74" w:rsidP="00FF131D">
      <w:pPr>
        <w:spacing w:after="0" w:line="240" w:lineRule="auto"/>
        <w:rPr>
          <w:rFonts w:ascii="Times New Roman" w:eastAsia="Times New Roman" w:hAnsi="Times New Roman" w:cs="Times New Roman"/>
          <w:b/>
          <w:bCs/>
          <w:i/>
          <w:iCs/>
          <w:sz w:val="32"/>
          <w:szCs w:val="32"/>
          <w:lang w:eastAsia="zh-TW"/>
        </w:rPr>
      </w:pPr>
    </w:p>
    <w:p w:rsidR="00FF131D" w:rsidRPr="00FF131D" w:rsidRDefault="00FF131D" w:rsidP="00FF131D">
      <w:pPr>
        <w:spacing w:after="0" w:line="240" w:lineRule="auto"/>
        <w:rPr>
          <w:rFonts w:ascii="Times New Roman" w:eastAsia="Times New Roman" w:hAnsi="Times New Roman" w:cs="Times New Roman"/>
          <w:sz w:val="32"/>
          <w:szCs w:val="32"/>
          <w:lang w:eastAsia="zh-TW"/>
        </w:rPr>
      </w:pPr>
    </w:p>
    <w:tbl>
      <w:tblPr>
        <w:tblStyle w:val="1"/>
        <w:tblW w:w="9640" w:type="dxa"/>
        <w:tblInd w:w="-289" w:type="dxa"/>
        <w:tblLayout w:type="fixed"/>
        <w:tblLook w:val="04A0" w:firstRow="1" w:lastRow="0" w:firstColumn="1" w:lastColumn="0" w:noHBand="0" w:noVBand="1"/>
      </w:tblPr>
      <w:tblGrid>
        <w:gridCol w:w="851"/>
        <w:gridCol w:w="1134"/>
        <w:gridCol w:w="993"/>
        <w:gridCol w:w="1559"/>
        <w:gridCol w:w="1559"/>
        <w:gridCol w:w="1276"/>
        <w:gridCol w:w="1134"/>
        <w:gridCol w:w="1134"/>
      </w:tblGrid>
      <w:tr w:rsidR="00FF131D" w:rsidRPr="00FF131D" w:rsidTr="005E1021">
        <w:tc>
          <w:tcPr>
            <w:tcW w:w="851" w:type="dxa"/>
          </w:tcPr>
          <w:p w:rsidR="00FF131D" w:rsidRPr="005E1021" w:rsidRDefault="00FF131D" w:rsidP="00FF131D">
            <w:pPr>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ВСЕ</w:t>
            </w:r>
            <w:r w:rsidR="005E1021">
              <w:rPr>
                <w:rFonts w:ascii="Times New Roman" w:eastAsia="Times New Roman" w:hAnsi="Times New Roman" w:cs="Times New Roman"/>
                <w:sz w:val="24"/>
                <w:szCs w:val="24"/>
              </w:rPr>
              <w:t>-</w:t>
            </w:r>
            <w:r w:rsidRPr="005E1021">
              <w:rPr>
                <w:rFonts w:ascii="Times New Roman" w:eastAsia="Times New Roman" w:hAnsi="Times New Roman" w:cs="Times New Roman"/>
                <w:sz w:val="24"/>
                <w:szCs w:val="24"/>
              </w:rPr>
              <w:t>ГО</w:t>
            </w:r>
          </w:p>
        </w:tc>
        <w:tc>
          <w:tcPr>
            <w:tcW w:w="1134" w:type="dxa"/>
          </w:tcPr>
          <w:p w:rsidR="00FF131D" w:rsidRP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 xml:space="preserve">в том числе устных </w:t>
            </w:r>
          </w:p>
          <w:p w:rsidR="00FF131D" w:rsidRP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обращений</w:t>
            </w:r>
          </w:p>
          <w:p w:rsidR="00FF131D" w:rsidRPr="005E1021" w:rsidRDefault="00FF131D" w:rsidP="00FF131D">
            <w:pPr>
              <w:jc w:val="both"/>
              <w:rPr>
                <w:rFonts w:ascii="Times New Roman" w:eastAsia="Times New Roman" w:hAnsi="Times New Roman" w:cs="Times New Roman"/>
                <w:sz w:val="24"/>
                <w:szCs w:val="24"/>
              </w:rPr>
            </w:pPr>
          </w:p>
        </w:tc>
        <w:tc>
          <w:tcPr>
            <w:tcW w:w="993" w:type="dxa"/>
          </w:tcPr>
          <w:p w:rsidR="00FF131D" w:rsidRPr="005E1021" w:rsidRDefault="005E1021" w:rsidP="00FF13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том  числе </w:t>
            </w:r>
            <w:r w:rsidR="00FF131D" w:rsidRPr="005E1021">
              <w:rPr>
                <w:rFonts w:ascii="Times New Roman" w:eastAsia="Times New Roman" w:hAnsi="Times New Roman" w:cs="Times New Roman"/>
                <w:sz w:val="24"/>
                <w:szCs w:val="24"/>
              </w:rPr>
              <w:t>заявлений</w:t>
            </w:r>
          </w:p>
        </w:tc>
        <w:tc>
          <w:tcPr>
            <w:tcW w:w="1559" w:type="dxa"/>
          </w:tcPr>
          <w:p w:rsid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 xml:space="preserve">Вопрос решен </w:t>
            </w:r>
          </w:p>
          <w:p w:rsidR="00FF131D" w:rsidRP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в пользу субъекта МСП</w:t>
            </w:r>
          </w:p>
          <w:p w:rsidR="00FF131D" w:rsidRPr="005E1021" w:rsidRDefault="00FF131D" w:rsidP="00FF131D">
            <w:pPr>
              <w:jc w:val="both"/>
              <w:rPr>
                <w:rFonts w:ascii="Times New Roman" w:eastAsia="Times New Roman" w:hAnsi="Times New Roman" w:cs="Times New Roman"/>
                <w:sz w:val="24"/>
                <w:szCs w:val="24"/>
              </w:rPr>
            </w:pPr>
          </w:p>
        </w:tc>
        <w:tc>
          <w:tcPr>
            <w:tcW w:w="1559" w:type="dxa"/>
          </w:tcPr>
          <w:p w:rsidR="00FF131D" w:rsidRP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Нарушений прав и законных интересов субъекта МСП не выявлено</w:t>
            </w:r>
          </w:p>
        </w:tc>
        <w:tc>
          <w:tcPr>
            <w:tcW w:w="1276" w:type="dxa"/>
          </w:tcPr>
          <w:p w:rsidR="00FF131D" w:rsidRP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На контроле</w:t>
            </w:r>
          </w:p>
          <w:p w:rsidR="00FF131D" w:rsidRPr="005E1021" w:rsidRDefault="00FF131D" w:rsidP="00FF131D">
            <w:pPr>
              <w:jc w:val="both"/>
              <w:rPr>
                <w:rFonts w:ascii="Times New Roman" w:eastAsia="Times New Roman" w:hAnsi="Times New Roman" w:cs="Times New Roman"/>
                <w:sz w:val="24"/>
                <w:szCs w:val="24"/>
              </w:rPr>
            </w:pPr>
          </w:p>
        </w:tc>
        <w:tc>
          <w:tcPr>
            <w:tcW w:w="1134" w:type="dxa"/>
          </w:tcPr>
          <w:p w:rsidR="00FF131D" w:rsidRP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 xml:space="preserve">Снято с </w:t>
            </w:r>
          </w:p>
          <w:p w:rsidR="00FF131D" w:rsidRPr="005E1021" w:rsidRDefault="005E1021" w:rsidP="00FF13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w:t>
            </w:r>
            <w:r w:rsidR="00FF131D" w:rsidRPr="005E1021">
              <w:rPr>
                <w:rFonts w:ascii="Times New Roman" w:eastAsia="Times New Roman" w:hAnsi="Times New Roman" w:cs="Times New Roman"/>
                <w:sz w:val="24"/>
                <w:szCs w:val="24"/>
              </w:rPr>
              <w:t>ля</w:t>
            </w:r>
          </w:p>
          <w:p w:rsidR="00FF131D" w:rsidRPr="005E1021" w:rsidRDefault="00FF131D" w:rsidP="00FF131D">
            <w:pPr>
              <w:jc w:val="both"/>
              <w:rPr>
                <w:rFonts w:ascii="Times New Roman" w:eastAsia="Times New Roman" w:hAnsi="Times New Roman" w:cs="Times New Roman"/>
                <w:sz w:val="24"/>
                <w:szCs w:val="24"/>
              </w:rPr>
            </w:pPr>
          </w:p>
        </w:tc>
        <w:tc>
          <w:tcPr>
            <w:tcW w:w="1134" w:type="dxa"/>
          </w:tcPr>
          <w:p w:rsidR="00FF131D" w:rsidRPr="005E1021" w:rsidRDefault="00FF131D" w:rsidP="00FF131D">
            <w:pPr>
              <w:jc w:val="both"/>
              <w:rPr>
                <w:rFonts w:ascii="Times New Roman" w:eastAsia="Times New Roman" w:hAnsi="Times New Roman" w:cs="Times New Roman"/>
                <w:sz w:val="24"/>
                <w:szCs w:val="24"/>
              </w:rPr>
            </w:pPr>
            <w:r w:rsidRPr="005E1021">
              <w:rPr>
                <w:rFonts w:ascii="Times New Roman" w:eastAsia="Times New Roman" w:hAnsi="Times New Roman" w:cs="Times New Roman"/>
                <w:sz w:val="24"/>
                <w:szCs w:val="24"/>
              </w:rPr>
              <w:t>Направ</w:t>
            </w:r>
            <w:r w:rsidR="005E1021">
              <w:rPr>
                <w:rFonts w:ascii="Times New Roman" w:eastAsia="Times New Roman" w:hAnsi="Times New Roman" w:cs="Times New Roman"/>
                <w:sz w:val="24"/>
                <w:szCs w:val="24"/>
              </w:rPr>
              <w:t>-</w:t>
            </w:r>
            <w:r w:rsidRPr="005E1021">
              <w:rPr>
                <w:rFonts w:ascii="Times New Roman" w:eastAsia="Times New Roman" w:hAnsi="Times New Roman" w:cs="Times New Roman"/>
                <w:sz w:val="24"/>
                <w:szCs w:val="24"/>
              </w:rPr>
              <w:t>лено офици</w:t>
            </w:r>
            <w:r w:rsidR="005E1021">
              <w:rPr>
                <w:rFonts w:ascii="Times New Roman" w:eastAsia="Times New Roman" w:hAnsi="Times New Roman" w:cs="Times New Roman"/>
                <w:sz w:val="24"/>
                <w:szCs w:val="24"/>
              </w:rPr>
              <w:t>-</w:t>
            </w:r>
            <w:r w:rsidRPr="005E1021">
              <w:rPr>
                <w:rFonts w:ascii="Times New Roman" w:eastAsia="Times New Roman" w:hAnsi="Times New Roman" w:cs="Times New Roman"/>
                <w:sz w:val="24"/>
                <w:szCs w:val="24"/>
              </w:rPr>
              <w:t>альных запро</w:t>
            </w:r>
            <w:r w:rsidR="00C817C2" w:rsidRPr="005E1021">
              <w:rPr>
                <w:rFonts w:ascii="Times New Roman" w:eastAsia="Times New Roman" w:hAnsi="Times New Roman" w:cs="Times New Roman"/>
                <w:sz w:val="24"/>
                <w:szCs w:val="24"/>
              </w:rPr>
              <w:t>-</w:t>
            </w:r>
            <w:r w:rsidRPr="005E1021">
              <w:rPr>
                <w:rFonts w:ascii="Times New Roman" w:eastAsia="Times New Roman" w:hAnsi="Times New Roman" w:cs="Times New Roman"/>
                <w:sz w:val="24"/>
                <w:szCs w:val="24"/>
              </w:rPr>
              <w:t>сов</w:t>
            </w:r>
          </w:p>
          <w:p w:rsidR="00FF131D" w:rsidRPr="005E1021" w:rsidRDefault="00FF131D" w:rsidP="00FF131D">
            <w:pPr>
              <w:jc w:val="both"/>
              <w:rPr>
                <w:rFonts w:ascii="Times New Roman" w:eastAsia="Times New Roman" w:hAnsi="Times New Roman" w:cs="Times New Roman"/>
                <w:sz w:val="24"/>
                <w:szCs w:val="24"/>
              </w:rPr>
            </w:pPr>
          </w:p>
        </w:tc>
      </w:tr>
      <w:tr w:rsidR="00FF131D" w:rsidRPr="00FF131D" w:rsidTr="005E1021">
        <w:tc>
          <w:tcPr>
            <w:tcW w:w="851"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78</w:t>
            </w:r>
          </w:p>
        </w:tc>
        <w:tc>
          <w:tcPr>
            <w:tcW w:w="113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22</w:t>
            </w:r>
          </w:p>
        </w:tc>
        <w:tc>
          <w:tcPr>
            <w:tcW w:w="993"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c>
          <w:tcPr>
            <w:tcW w:w="1559"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28</w:t>
            </w:r>
          </w:p>
        </w:tc>
        <w:tc>
          <w:tcPr>
            <w:tcW w:w="1559"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39</w:t>
            </w:r>
          </w:p>
        </w:tc>
        <w:tc>
          <w:tcPr>
            <w:tcW w:w="1276"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11</w:t>
            </w:r>
          </w:p>
        </w:tc>
        <w:tc>
          <w:tcPr>
            <w:tcW w:w="113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67</w:t>
            </w:r>
          </w:p>
        </w:tc>
        <w:tc>
          <w:tcPr>
            <w:tcW w:w="113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57</w:t>
            </w:r>
          </w:p>
        </w:tc>
      </w:tr>
    </w:tbl>
    <w:p w:rsidR="00FF131D" w:rsidRPr="00FF131D" w:rsidRDefault="00FF131D" w:rsidP="00FF131D">
      <w:pPr>
        <w:spacing w:after="0" w:line="240" w:lineRule="auto"/>
        <w:rPr>
          <w:rFonts w:ascii="Times New Roman" w:eastAsia="Times New Roman" w:hAnsi="Times New Roman" w:cs="Times New Roman"/>
          <w:b/>
          <w:bCs/>
          <w:i/>
          <w:iCs/>
          <w:sz w:val="28"/>
          <w:szCs w:val="28"/>
          <w:lang w:eastAsia="zh-TW"/>
        </w:rPr>
      </w:pPr>
    </w:p>
    <w:p w:rsidR="00FF131D" w:rsidRDefault="00FF131D" w:rsidP="00FF131D">
      <w:pPr>
        <w:spacing w:after="0" w:line="240" w:lineRule="auto"/>
        <w:jc w:val="both"/>
        <w:rPr>
          <w:rFonts w:ascii="Times New Roman" w:eastAsia="Times New Roman" w:hAnsi="Times New Roman" w:cs="Times New Roman"/>
          <w:b/>
          <w:bCs/>
          <w:i/>
          <w:iCs/>
          <w:sz w:val="28"/>
          <w:szCs w:val="28"/>
          <w:lang w:eastAsia="zh-TW"/>
        </w:rPr>
      </w:pPr>
    </w:p>
    <w:p w:rsidR="00E30A74" w:rsidRDefault="00E30A74" w:rsidP="00FF131D">
      <w:pPr>
        <w:spacing w:after="0" w:line="240" w:lineRule="auto"/>
        <w:jc w:val="both"/>
        <w:rPr>
          <w:rFonts w:ascii="Times New Roman" w:eastAsia="Times New Roman" w:hAnsi="Times New Roman" w:cs="Times New Roman"/>
          <w:b/>
          <w:bCs/>
          <w:i/>
          <w:iCs/>
          <w:sz w:val="28"/>
          <w:szCs w:val="28"/>
          <w:lang w:eastAsia="zh-TW"/>
        </w:rPr>
      </w:pPr>
    </w:p>
    <w:p w:rsidR="00FF131D" w:rsidRDefault="00FF131D" w:rsidP="00FF131D">
      <w:pPr>
        <w:spacing w:after="0" w:line="240" w:lineRule="auto"/>
        <w:jc w:val="both"/>
        <w:rPr>
          <w:rFonts w:ascii="Times New Roman" w:eastAsia="Times New Roman" w:hAnsi="Times New Roman" w:cs="Times New Roman"/>
          <w:b/>
          <w:bCs/>
          <w:i/>
          <w:iCs/>
          <w:sz w:val="32"/>
          <w:szCs w:val="32"/>
          <w:lang w:eastAsia="zh-TW"/>
        </w:rPr>
      </w:pPr>
      <w:r w:rsidRPr="003B0103">
        <w:rPr>
          <w:rFonts w:ascii="Times New Roman" w:eastAsia="Times New Roman" w:hAnsi="Times New Roman" w:cs="Times New Roman"/>
          <w:b/>
          <w:bCs/>
          <w:i/>
          <w:iCs/>
          <w:sz w:val="32"/>
          <w:szCs w:val="32"/>
          <w:lang w:eastAsia="zh-TW"/>
        </w:rPr>
        <w:t>Статистика обращений субъектов предпринимательской деятельности</w:t>
      </w:r>
    </w:p>
    <w:p w:rsidR="00E30A74" w:rsidRPr="003B0103" w:rsidRDefault="00E30A74" w:rsidP="00FF131D">
      <w:pPr>
        <w:spacing w:after="0" w:line="240" w:lineRule="auto"/>
        <w:jc w:val="both"/>
        <w:rPr>
          <w:rFonts w:ascii="Times New Roman" w:eastAsia="Times New Roman" w:hAnsi="Times New Roman" w:cs="Times New Roman"/>
          <w:b/>
          <w:bCs/>
          <w:i/>
          <w:iCs/>
          <w:sz w:val="32"/>
          <w:szCs w:val="32"/>
          <w:lang w:eastAsia="zh-TW"/>
        </w:rPr>
      </w:pPr>
    </w:p>
    <w:p w:rsidR="00FF131D" w:rsidRPr="003B0103" w:rsidRDefault="00FF131D" w:rsidP="00FF131D">
      <w:pPr>
        <w:spacing w:after="0" w:line="240" w:lineRule="auto"/>
        <w:jc w:val="both"/>
        <w:rPr>
          <w:rFonts w:ascii="Times New Roman" w:eastAsia="Times New Roman" w:hAnsi="Times New Roman" w:cs="Times New Roman"/>
          <w:b/>
          <w:bCs/>
          <w:i/>
          <w:iCs/>
          <w:sz w:val="32"/>
          <w:szCs w:val="32"/>
          <w:lang w:eastAsia="zh-TW"/>
        </w:rPr>
      </w:pPr>
    </w:p>
    <w:tbl>
      <w:tblPr>
        <w:tblStyle w:val="1"/>
        <w:tblW w:w="0" w:type="auto"/>
        <w:tblInd w:w="-318" w:type="dxa"/>
        <w:tblLook w:val="04A0" w:firstRow="1" w:lastRow="0" w:firstColumn="1" w:lastColumn="0" w:noHBand="0" w:noVBand="1"/>
      </w:tblPr>
      <w:tblGrid>
        <w:gridCol w:w="3386"/>
        <w:gridCol w:w="3068"/>
        <w:gridCol w:w="3068"/>
      </w:tblGrid>
      <w:tr w:rsidR="00FF131D" w:rsidRPr="00FF131D" w:rsidTr="003B0103">
        <w:tc>
          <w:tcPr>
            <w:tcW w:w="3386"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Тематика</w:t>
            </w:r>
          </w:p>
          <w:p w:rsidR="00FF131D" w:rsidRPr="00FF131D" w:rsidRDefault="00FF131D" w:rsidP="00FF131D">
            <w:pPr>
              <w:rPr>
                <w:rFonts w:ascii="Times New Roman" w:eastAsia="Times New Roman" w:hAnsi="Times New Roman" w:cs="Times New Roman"/>
                <w:sz w:val="28"/>
                <w:szCs w:val="28"/>
              </w:rPr>
            </w:pPr>
          </w:p>
        </w:tc>
        <w:tc>
          <w:tcPr>
            <w:tcW w:w="3068" w:type="dxa"/>
          </w:tcPr>
          <w:p w:rsidR="00FF131D" w:rsidRPr="00FF131D" w:rsidRDefault="00FF131D" w:rsidP="00FF131D">
            <w:pP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Количество обращений</w:t>
            </w:r>
          </w:p>
          <w:p w:rsidR="00FF131D" w:rsidRPr="00FF131D" w:rsidRDefault="00FF131D" w:rsidP="00FF131D">
            <w:pPr>
              <w:rPr>
                <w:rFonts w:ascii="Times New Roman" w:eastAsia="Times New Roman" w:hAnsi="Times New Roman" w:cs="Times New Roman"/>
                <w:sz w:val="28"/>
                <w:szCs w:val="28"/>
              </w:rPr>
            </w:pPr>
          </w:p>
        </w:tc>
        <w:tc>
          <w:tcPr>
            <w:tcW w:w="3068"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 xml:space="preserve">Соотношение </w:t>
            </w:r>
          </w:p>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к общему числу обращений</w:t>
            </w:r>
          </w:p>
        </w:tc>
      </w:tr>
      <w:tr w:rsidR="00FF131D" w:rsidRPr="00FF131D" w:rsidTr="003B0103">
        <w:tc>
          <w:tcPr>
            <w:tcW w:w="3386" w:type="dxa"/>
          </w:tcPr>
          <w:p w:rsidR="00FF131D" w:rsidRPr="00FF131D" w:rsidRDefault="00FF131D" w:rsidP="00FF131D">
            <w:pPr>
              <w:jc w:val="both"/>
              <w:rPr>
                <w:rFonts w:ascii="Times New Roman" w:eastAsia="Times New Roman" w:hAnsi="Times New Roman" w:cs="Times New Roman"/>
                <w:b/>
                <w:bCs/>
                <w:i/>
                <w:iCs/>
                <w:sz w:val="28"/>
                <w:szCs w:val="28"/>
              </w:rPr>
            </w:pPr>
            <w:r w:rsidRPr="00FF131D">
              <w:rPr>
                <w:rFonts w:ascii="Times New Roman" w:eastAsia="Times New Roman" w:hAnsi="Times New Roman" w:cs="Times New Roman"/>
                <w:sz w:val="28"/>
                <w:szCs w:val="28"/>
              </w:rPr>
              <w:t>на действия федеральных органов исполнительной власти</w:t>
            </w:r>
          </w:p>
        </w:tc>
        <w:tc>
          <w:tcPr>
            <w:tcW w:w="3068"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20</w:t>
            </w:r>
          </w:p>
          <w:p w:rsidR="00FF131D" w:rsidRPr="00FF131D" w:rsidRDefault="00FF131D" w:rsidP="00FF131D">
            <w:pPr>
              <w:jc w:val="center"/>
              <w:rPr>
                <w:rFonts w:ascii="Times New Roman" w:eastAsia="Times New Roman" w:hAnsi="Times New Roman" w:cs="Times New Roman"/>
                <w:sz w:val="28"/>
                <w:szCs w:val="28"/>
              </w:rPr>
            </w:pPr>
          </w:p>
          <w:p w:rsidR="00FF131D" w:rsidRPr="00FF131D" w:rsidRDefault="00FF131D" w:rsidP="00FF131D">
            <w:pPr>
              <w:jc w:val="center"/>
              <w:rPr>
                <w:rFonts w:ascii="Times New Roman" w:eastAsia="Times New Roman" w:hAnsi="Times New Roman" w:cs="Times New Roman"/>
                <w:sz w:val="28"/>
                <w:szCs w:val="28"/>
              </w:rPr>
            </w:pPr>
          </w:p>
        </w:tc>
        <w:tc>
          <w:tcPr>
            <w:tcW w:w="3068"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26 %</w:t>
            </w:r>
          </w:p>
          <w:p w:rsidR="00FF131D" w:rsidRPr="00FF131D" w:rsidRDefault="00FF131D" w:rsidP="00FF131D">
            <w:pPr>
              <w:jc w:val="center"/>
              <w:rPr>
                <w:rFonts w:ascii="Times New Roman" w:eastAsia="Times New Roman" w:hAnsi="Times New Roman" w:cs="Times New Roman"/>
                <w:sz w:val="28"/>
                <w:szCs w:val="28"/>
              </w:rPr>
            </w:pPr>
          </w:p>
        </w:tc>
      </w:tr>
      <w:tr w:rsidR="00FF131D" w:rsidRPr="00FF131D" w:rsidTr="003B0103">
        <w:tc>
          <w:tcPr>
            <w:tcW w:w="3386" w:type="dxa"/>
          </w:tcPr>
          <w:p w:rsidR="00FF131D" w:rsidRPr="00FF131D" w:rsidRDefault="00FF131D" w:rsidP="00FF131D">
            <w:pPr>
              <w:jc w:val="both"/>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на действия органов исполнительной власти</w:t>
            </w:r>
          </w:p>
        </w:tc>
        <w:tc>
          <w:tcPr>
            <w:tcW w:w="3068"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7</w:t>
            </w:r>
          </w:p>
        </w:tc>
        <w:tc>
          <w:tcPr>
            <w:tcW w:w="3068"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9 %</w:t>
            </w:r>
          </w:p>
          <w:p w:rsidR="00FF131D" w:rsidRPr="00FF131D" w:rsidRDefault="00FF131D" w:rsidP="00FF131D">
            <w:pPr>
              <w:jc w:val="center"/>
              <w:rPr>
                <w:rFonts w:ascii="Times New Roman" w:eastAsia="Times New Roman" w:hAnsi="Times New Roman" w:cs="Times New Roman"/>
                <w:sz w:val="28"/>
                <w:szCs w:val="28"/>
              </w:rPr>
            </w:pPr>
          </w:p>
        </w:tc>
      </w:tr>
      <w:tr w:rsidR="00FF131D" w:rsidRPr="00FF131D" w:rsidTr="003B0103">
        <w:tc>
          <w:tcPr>
            <w:tcW w:w="3386" w:type="dxa"/>
          </w:tcPr>
          <w:p w:rsidR="00FF131D" w:rsidRPr="00FF131D" w:rsidRDefault="00FF131D" w:rsidP="00FF131D">
            <w:pPr>
              <w:jc w:val="both"/>
              <w:rPr>
                <w:rFonts w:ascii="Times New Roman" w:eastAsia="Times New Roman" w:hAnsi="Times New Roman" w:cs="Times New Roman"/>
                <w:b/>
                <w:bCs/>
                <w:i/>
                <w:iCs/>
                <w:sz w:val="28"/>
                <w:szCs w:val="28"/>
              </w:rPr>
            </w:pPr>
            <w:r w:rsidRPr="00FF131D">
              <w:rPr>
                <w:rFonts w:ascii="Times New Roman" w:eastAsia="Times New Roman" w:hAnsi="Times New Roman" w:cs="Times New Roman"/>
                <w:sz w:val="28"/>
                <w:szCs w:val="28"/>
              </w:rPr>
              <w:t>на действия органов местного самоуправления</w:t>
            </w:r>
          </w:p>
        </w:tc>
        <w:tc>
          <w:tcPr>
            <w:tcW w:w="3068" w:type="dxa"/>
          </w:tcPr>
          <w:p w:rsidR="00FF131D" w:rsidRPr="00FF131D" w:rsidRDefault="00FF131D" w:rsidP="00FF131D">
            <w:pPr>
              <w:jc w:val="center"/>
              <w:rPr>
                <w:rFonts w:ascii="Times New Roman" w:eastAsia="Times New Roman" w:hAnsi="Times New Roman" w:cs="Times New Roman"/>
                <w:sz w:val="28"/>
                <w:szCs w:val="28"/>
              </w:rPr>
            </w:pPr>
          </w:p>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44</w:t>
            </w:r>
          </w:p>
          <w:p w:rsidR="00FF131D" w:rsidRPr="00FF131D" w:rsidRDefault="00FF131D" w:rsidP="00FF131D">
            <w:pPr>
              <w:jc w:val="center"/>
              <w:rPr>
                <w:rFonts w:ascii="Times New Roman" w:eastAsia="Times New Roman" w:hAnsi="Times New Roman" w:cs="Times New Roman"/>
                <w:sz w:val="28"/>
                <w:szCs w:val="28"/>
              </w:rPr>
            </w:pPr>
          </w:p>
        </w:tc>
        <w:tc>
          <w:tcPr>
            <w:tcW w:w="3068" w:type="dxa"/>
          </w:tcPr>
          <w:p w:rsidR="00FF131D" w:rsidRPr="00FF131D" w:rsidRDefault="00FF131D" w:rsidP="00FF131D">
            <w:pPr>
              <w:jc w:val="center"/>
              <w:rPr>
                <w:rFonts w:ascii="Times New Roman" w:eastAsia="Times New Roman" w:hAnsi="Times New Roman" w:cs="Times New Roman"/>
                <w:sz w:val="28"/>
                <w:szCs w:val="28"/>
              </w:rPr>
            </w:pPr>
          </w:p>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56 %</w:t>
            </w:r>
          </w:p>
          <w:p w:rsidR="00FF131D" w:rsidRPr="00FF131D" w:rsidRDefault="00FF131D" w:rsidP="00FF131D">
            <w:pPr>
              <w:jc w:val="center"/>
              <w:rPr>
                <w:rFonts w:ascii="Times New Roman" w:eastAsia="Times New Roman" w:hAnsi="Times New Roman" w:cs="Times New Roman"/>
                <w:sz w:val="28"/>
                <w:szCs w:val="28"/>
              </w:rPr>
            </w:pPr>
          </w:p>
        </w:tc>
      </w:tr>
      <w:tr w:rsidR="00FF131D" w:rsidRPr="00FF131D" w:rsidTr="003B0103">
        <w:tc>
          <w:tcPr>
            <w:tcW w:w="3386" w:type="dxa"/>
          </w:tcPr>
          <w:p w:rsidR="00FF131D" w:rsidRPr="00FF131D" w:rsidRDefault="00FF131D" w:rsidP="00FF131D">
            <w:pPr>
              <w:jc w:val="both"/>
              <w:rPr>
                <w:rFonts w:ascii="Times New Roman" w:eastAsia="Times New Roman" w:hAnsi="Times New Roman" w:cs="Times New Roman"/>
                <w:b/>
                <w:bCs/>
                <w:i/>
                <w:iCs/>
                <w:sz w:val="28"/>
                <w:szCs w:val="28"/>
              </w:rPr>
            </w:pPr>
            <w:r w:rsidRPr="00FF131D">
              <w:rPr>
                <w:rFonts w:ascii="Times New Roman" w:eastAsia="Times New Roman" w:hAnsi="Times New Roman" w:cs="Times New Roman"/>
                <w:sz w:val="28"/>
                <w:szCs w:val="28"/>
              </w:rPr>
              <w:t>иные организации</w:t>
            </w:r>
          </w:p>
        </w:tc>
        <w:tc>
          <w:tcPr>
            <w:tcW w:w="3068"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7</w:t>
            </w:r>
          </w:p>
        </w:tc>
        <w:tc>
          <w:tcPr>
            <w:tcW w:w="3068"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9 %</w:t>
            </w:r>
          </w:p>
          <w:p w:rsidR="00FF131D" w:rsidRPr="00FF131D" w:rsidRDefault="00FF131D" w:rsidP="00FF131D">
            <w:pPr>
              <w:jc w:val="center"/>
              <w:rPr>
                <w:rFonts w:ascii="Times New Roman" w:eastAsia="Times New Roman" w:hAnsi="Times New Roman" w:cs="Times New Roman"/>
                <w:sz w:val="28"/>
                <w:szCs w:val="28"/>
              </w:rPr>
            </w:pPr>
          </w:p>
        </w:tc>
      </w:tr>
    </w:tbl>
    <w:p w:rsidR="00FF131D" w:rsidRPr="00FF131D" w:rsidRDefault="00FF131D" w:rsidP="00FF131D">
      <w:pPr>
        <w:spacing w:after="0" w:line="240" w:lineRule="auto"/>
        <w:rPr>
          <w:rFonts w:ascii="Times New Roman" w:eastAsia="Times New Roman" w:hAnsi="Times New Roman" w:cs="Times New Roman"/>
          <w:b/>
          <w:bCs/>
          <w:i/>
          <w:iCs/>
          <w:sz w:val="28"/>
          <w:szCs w:val="28"/>
          <w:lang w:eastAsia="zh-TW"/>
        </w:rPr>
      </w:pPr>
    </w:p>
    <w:p w:rsidR="00FF131D" w:rsidRDefault="00FF131D" w:rsidP="00FF131D">
      <w:pPr>
        <w:spacing w:after="0" w:line="240" w:lineRule="auto"/>
        <w:ind w:firstLine="708"/>
        <w:rPr>
          <w:rFonts w:ascii="Times New Roman" w:eastAsia="Times New Roman" w:hAnsi="Times New Roman" w:cs="Times New Roman"/>
          <w:b/>
          <w:bCs/>
          <w:i/>
          <w:iCs/>
          <w:sz w:val="28"/>
          <w:szCs w:val="28"/>
          <w:lang w:eastAsia="zh-TW"/>
        </w:rPr>
      </w:pPr>
    </w:p>
    <w:p w:rsidR="00FF131D" w:rsidRPr="00E30A74" w:rsidRDefault="00FF131D" w:rsidP="00FF131D">
      <w:pPr>
        <w:spacing w:after="0" w:line="240" w:lineRule="auto"/>
        <w:ind w:firstLine="708"/>
        <w:rPr>
          <w:rFonts w:ascii="Times New Roman" w:eastAsia="Times New Roman" w:hAnsi="Times New Roman" w:cs="Times New Roman"/>
          <w:b/>
          <w:bCs/>
          <w:i/>
          <w:iCs/>
          <w:sz w:val="32"/>
          <w:szCs w:val="32"/>
          <w:lang w:eastAsia="zh-TW"/>
        </w:rPr>
      </w:pPr>
      <w:r w:rsidRPr="00FF131D">
        <w:rPr>
          <w:rFonts w:ascii="Times New Roman" w:eastAsia="Times New Roman" w:hAnsi="Times New Roman" w:cs="Times New Roman"/>
          <w:b/>
          <w:bCs/>
          <w:i/>
          <w:iCs/>
          <w:sz w:val="28"/>
          <w:szCs w:val="28"/>
          <w:lang w:eastAsia="zh-TW"/>
        </w:rPr>
        <w:t xml:space="preserve"> </w:t>
      </w:r>
      <w:r w:rsidRPr="00E30A74">
        <w:rPr>
          <w:rFonts w:ascii="Times New Roman" w:eastAsia="Times New Roman" w:hAnsi="Times New Roman" w:cs="Times New Roman"/>
          <w:b/>
          <w:bCs/>
          <w:i/>
          <w:iCs/>
          <w:sz w:val="32"/>
          <w:szCs w:val="32"/>
          <w:lang w:eastAsia="zh-TW"/>
        </w:rPr>
        <w:t>География обращений</w:t>
      </w:r>
    </w:p>
    <w:p w:rsidR="00FF131D" w:rsidRPr="00FF131D" w:rsidRDefault="00FF131D" w:rsidP="00FF131D">
      <w:pPr>
        <w:spacing w:after="0" w:line="240" w:lineRule="auto"/>
        <w:ind w:firstLine="708"/>
        <w:rPr>
          <w:rFonts w:ascii="Times New Roman" w:eastAsia="Times New Roman" w:hAnsi="Times New Roman" w:cs="Times New Roman"/>
          <w:b/>
          <w:bCs/>
          <w:i/>
          <w:iCs/>
          <w:sz w:val="28"/>
          <w:szCs w:val="28"/>
          <w:lang w:eastAsia="zh-TW"/>
        </w:rPr>
      </w:pPr>
    </w:p>
    <w:p w:rsidR="00FF131D" w:rsidRDefault="00FF131D" w:rsidP="00FF131D">
      <w:pPr>
        <w:spacing w:after="0" w:line="24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В 2014 году в принятых в работу обращениях, субъекты предпринимательской деятельности жаловались на государственные, муниципальные органы и хозяйствующие субъекты, расположенные на территории Кировской области. Большинство обращений субъектов предпринимательской деятельности поступили из муниципального образования «Город Киров».</w:t>
      </w:r>
    </w:p>
    <w:p w:rsidR="00AE6198" w:rsidRDefault="00AE6198" w:rsidP="00FF131D">
      <w:pPr>
        <w:spacing w:after="0" w:line="240" w:lineRule="auto"/>
        <w:ind w:firstLine="708"/>
        <w:jc w:val="both"/>
        <w:rPr>
          <w:rFonts w:ascii="Times New Roman" w:eastAsia="Times New Roman" w:hAnsi="Times New Roman" w:cs="Times New Roman"/>
          <w:sz w:val="28"/>
          <w:szCs w:val="28"/>
          <w:lang w:eastAsia="zh-TW"/>
        </w:rPr>
      </w:pPr>
    </w:p>
    <w:p w:rsidR="00AE6198" w:rsidRDefault="00AE6198" w:rsidP="00FF131D">
      <w:pPr>
        <w:spacing w:after="0" w:line="240" w:lineRule="auto"/>
        <w:ind w:firstLine="708"/>
        <w:jc w:val="both"/>
        <w:rPr>
          <w:rFonts w:ascii="Times New Roman" w:eastAsia="Times New Roman" w:hAnsi="Times New Roman" w:cs="Times New Roman"/>
          <w:sz w:val="28"/>
          <w:szCs w:val="28"/>
          <w:lang w:eastAsia="zh-TW"/>
        </w:rPr>
      </w:pPr>
    </w:p>
    <w:p w:rsidR="00AC4205" w:rsidRDefault="00AC4205" w:rsidP="00FF131D">
      <w:pPr>
        <w:spacing w:after="0" w:line="240" w:lineRule="auto"/>
        <w:ind w:firstLine="708"/>
        <w:jc w:val="both"/>
        <w:rPr>
          <w:rFonts w:ascii="Times New Roman" w:eastAsia="Times New Roman" w:hAnsi="Times New Roman" w:cs="Times New Roman"/>
          <w:sz w:val="28"/>
          <w:szCs w:val="28"/>
          <w:lang w:eastAsia="zh-TW"/>
        </w:rPr>
      </w:pPr>
    </w:p>
    <w:tbl>
      <w:tblPr>
        <w:tblStyle w:val="1"/>
        <w:tblW w:w="0" w:type="auto"/>
        <w:tblInd w:w="1526" w:type="dxa"/>
        <w:tblLook w:val="04A0" w:firstRow="1" w:lastRow="0" w:firstColumn="1" w:lastColumn="0" w:noHBand="0" w:noVBand="1"/>
      </w:tblPr>
      <w:tblGrid>
        <w:gridCol w:w="4602"/>
        <w:gridCol w:w="2764"/>
      </w:tblGrid>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Наименование муниципального образования</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Количество обращений в 2014 году</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Богородский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Вятскополянский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Даровской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Кильмезский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Город Киров</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47</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Кирово-Чепецкий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3</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Котельничский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Малмыжский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Мурашинский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2</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Орловский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3</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Омутнинский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2</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Слободской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2</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Уржумский район</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1</w:t>
            </w:r>
          </w:p>
        </w:tc>
      </w:tr>
      <w:tr w:rsidR="00FF131D" w:rsidRPr="00FF131D" w:rsidTr="00FF131D">
        <w:tc>
          <w:tcPr>
            <w:tcW w:w="4602"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ИТОГО</w:t>
            </w:r>
          </w:p>
        </w:tc>
        <w:tc>
          <w:tcPr>
            <w:tcW w:w="2764" w:type="dxa"/>
          </w:tcPr>
          <w:p w:rsidR="00FF131D" w:rsidRPr="00FF131D" w:rsidRDefault="00FF131D" w:rsidP="00FF131D">
            <w:pPr>
              <w:jc w:val="center"/>
              <w:rPr>
                <w:rFonts w:ascii="Times New Roman" w:eastAsia="Times New Roman" w:hAnsi="Times New Roman" w:cs="Times New Roman"/>
                <w:sz w:val="28"/>
                <w:szCs w:val="28"/>
              </w:rPr>
            </w:pPr>
            <w:r w:rsidRPr="00FF131D">
              <w:rPr>
                <w:rFonts w:ascii="Times New Roman" w:eastAsia="Times New Roman" w:hAnsi="Times New Roman" w:cs="Times New Roman"/>
                <w:sz w:val="28"/>
                <w:szCs w:val="28"/>
              </w:rPr>
              <w:t>66</w:t>
            </w:r>
          </w:p>
        </w:tc>
      </w:tr>
    </w:tbl>
    <w:p w:rsidR="00FF131D" w:rsidRPr="00FF131D" w:rsidRDefault="00FF131D" w:rsidP="00FF131D">
      <w:pPr>
        <w:spacing w:after="0" w:line="240" w:lineRule="auto"/>
        <w:rPr>
          <w:rFonts w:ascii="Times New Roman" w:eastAsia="Times New Roman" w:hAnsi="Times New Roman" w:cs="Times New Roman"/>
          <w:sz w:val="28"/>
          <w:szCs w:val="28"/>
          <w:lang w:eastAsia="zh-TW"/>
        </w:rPr>
      </w:pPr>
    </w:p>
    <w:p w:rsidR="00FF131D" w:rsidRPr="00E30A74" w:rsidRDefault="00FF131D" w:rsidP="00FF131D">
      <w:pPr>
        <w:spacing w:after="0" w:line="360" w:lineRule="auto"/>
        <w:jc w:val="both"/>
        <w:rPr>
          <w:rFonts w:ascii="Times New Roman" w:eastAsia="Times New Roman" w:hAnsi="Times New Roman" w:cs="Times New Roman"/>
          <w:b/>
          <w:bCs/>
          <w:i/>
          <w:iCs/>
          <w:sz w:val="32"/>
          <w:szCs w:val="32"/>
          <w:lang w:eastAsia="zh-TW"/>
        </w:rPr>
      </w:pPr>
      <w:r w:rsidRPr="00FF131D">
        <w:rPr>
          <w:rFonts w:ascii="Times New Roman" w:eastAsia="Times New Roman" w:hAnsi="Times New Roman" w:cs="Times New Roman"/>
          <w:sz w:val="28"/>
          <w:szCs w:val="28"/>
          <w:lang w:eastAsia="zh-TW"/>
        </w:rPr>
        <w:tab/>
      </w:r>
      <w:r w:rsidRPr="00E30A74">
        <w:rPr>
          <w:rFonts w:ascii="Times New Roman" w:eastAsia="Times New Roman" w:hAnsi="Times New Roman" w:cs="Times New Roman"/>
          <w:b/>
          <w:bCs/>
          <w:i/>
          <w:iCs/>
          <w:sz w:val="32"/>
          <w:szCs w:val="32"/>
          <w:lang w:eastAsia="zh-TW"/>
        </w:rPr>
        <w:t>Истории успеха</w:t>
      </w:r>
    </w:p>
    <w:p w:rsidR="00FF131D" w:rsidRPr="00FF131D" w:rsidRDefault="00FF131D" w:rsidP="00FF131D">
      <w:pPr>
        <w:spacing w:after="0" w:line="360" w:lineRule="auto"/>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b/>
          <w:bCs/>
          <w:i/>
          <w:iCs/>
          <w:sz w:val="28"/>
          <w:szCs w:val="28"/>
          <w:lang w:eastAsia="zh-TW"/>
        </w:rPr>
        <w:tab/>
      </w:r>
      <w:r w:rsidRPr="00FF131D">
        <w:rPr>
          <w:rFonts w:ascii="Times New Roman" w:eastAsia="Times New Roman" w:hAnsi="Times New Roman" w:cs="Times New Roman"/>
          <w:sz w:val="28"/>
          <w:szCs w:val="28"/>
          <w:lang w:eastAsia="zh-TW"/>
        </w:rPr>
        <w:t>Анализ жалоб и обращений субъектов предпринимательской деятельности показывает, что большинство жалоб и обращений предпринимателей связаны с действиями (бездействиями) органов местного самоуправления муниципальных образований Кировской области.</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В результате действий Уполномоченного ряд обращений субъектов предпринимательской деятельности разрешены положительно.</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1. В адрес Уполномоченного неоднократно поступали жалобы владельцев нестационарных торговых объектов на действия администрации г. Кирова по отказу в заключении договора на размещение нестационарного торгового объекта. Администрацией г. Кирова и ее территориальными управлениями в адрес предпринимателей направлены уведомления об отказе от договоров аренды части земельных участков. Далее в Арбитражный суд Кировской области поданы иски об освобождении части земельных участков путем демонтажа торговых павильонов. Судом уставлено, что земельные участки предоставлены предпринимателям администрацией г. Кирова в </w:t>
      </w:r>
      <w:r w:rsidRPr="00FF131D">
        <w:rPr>
          <w:rFonts w:ascii="Times New Roman" w:eastAsia="Times New Roman" w:hAnsi="Times New Roman" w:cs="Times New Roman"/>
          <w:sz w:val="28"/>
          <w:szCs w:val="28"/>
          <w:lang w:eastAsia="zh-TW"/>
        </w:rPr>
        <w:lastRenderedPageBreak/>
        <w:t xml:space="preserve">аренду на основании договора аренды части земельного участка. При этом, предоставленные в пользование для размещения торговых павильонов части земельных участков не поставлены на кадастровый учет, что не допускается. </w:t>
      </w:r>
      <w:r w:rsidRPr="00FF131D">
        <w:rPr>
          <w:rFonts w:ascii="Times New Roman" w:eastAsia="Times New Roman" w:hAnsi="Times New Roman" w:cs="Times New Roman"/>
          <w:sz w:val="28"/>
          <w:szCs w:val="28"/>
          <w:lang w:eastAsia="ru-RU"/>
        </w:rPr>
        <w:t xml:space="preserve">Решениями Арбитражного суда Кировской области поданные иски </w:t>
      </w:r>
      <w:r w:rsidRPr="00FF131D">
        <w:rPr>
          <w:rFonts w:ascii="Times New Roman" w:eastAsia="Times New Roman" w:hAnsi="Times New Roman" w:cs="Times New Roman"/>
          <w:sz w:val="28"/>
          <w:szCs w:val="28"/>
          <w:lang w:eastAsia="zh-TW"/>
        </w:rPr>
        <w:t>администраци</w:t>
      </w:r>
      <w:r>
        <w:rPr>
          <w:rFonts w:ascii="Times New Roman" w:eastAsia="Times New Roman" w:hAnsi="Times New Roman" w:cs="Times New Roman"/>
          <w:sz w:val="28"/>
          <w:szCs w:val="28"/>
          <w:lang w:eastAsia="zh-TW"/>
        </w:rPr>
        <w:t xml:space="preserve">ей </w:t>
      </w:r>
      <w:r w:rsidRPr="00FF131D">
        <w:rPr>
          <w:rFonts w:ascii="Times New Roman" w:eastAsia="Times New Roman" w:hAnsi="Times New Roman" w:cs="Times New Roman"/>
          <w:sz w:val="28"/>
          <w:szCs w:val="28"/>
          <w:lang w:eastAsia="zh-TW"/>
        </w:rPr>
        <w:t>г. Кирова и ее территориальными управлениями удовлетворены.</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24.03.2014 с</w:t>
      </w:r>
      <w:r w:rsidR="00C817C2">
        <w:rPr>
          <w:rFonts w:ascii="Times New Roman" w:eastAsia="Times New Roman" w:hAnsi="Times New Roman" w:cs="Times New Roman"/>
          <w:sz w:val="28"/>
          <w:szCs w:val="28"/>
          <w:lang w:eastAsia="zh-TW"/>
        </w:rPr>
        <w:t>остоялась рабочая встреча врио Г</w:t>
      </w:r>
      <w:r w:rsidRPr="00FF131D">
        <w:rPr>
          <w:rFonts w:ascii="Times New Roman" w:eastAsia="Times New Roman" w:hAnsi="Times New Roman" w:cs="Times New Roman"/>
          <w:sz w:val="28"/>
          <w:szCs w:val="28"/>
          <w:lang w:eastAsia="zh-TW"/>
        </w:rPr>
        <w:t xml:space="preserve">убернатора Кировской области Н.Ю. Белых, главы города Кирова В.В. Быкова и уполномоченного по правам предпринимателей в Кировской области С.Э. Данеляна. </w:t>
      </w:r>
      <w:r w:rsidRPr="00FF131D">
        <w:rPr>
          <w:rFonts w:ascii="Times New Roman" w:eastAsia="Times New Roman" w:hAnsi="Times New Roman" w:cs="Times New Roman"/>
          <w:bCs/>
          <w:iCs/>
          <w:sz w:val="28"/>
          <w:szCs w:val="28"/>
          <w:lang w:eastAsia="zh-TW"/>
        </w:rPr>
        <w:t xml:space="preserve">  </w:t>
      </w:r>
      <w:r w:rsidR="00494C92">
        <w:rPr>
          <w:rFonts w:ascii="Arial" w:eastAsia="Times New Roman" w:hAnsi="Arial" w:cs="Arial"/>
          <w:noProof/>
          <w:color w:val="5F5F5F"/>
          <w:sz w:val="20"/>
          <w:szCs w:val="20"/>
          <w:lang w:eastAsia="zh-TW"/>
        </w:rPr>
        <w:drawing>
          <wp:inline distT="0" distB="0" distL="0" distR="0">
            <wp:extent cx="2857500" cy="1905000"/>
            <wp:effectExtent l="0" t="0" r="0" b="0"/>
            <wp:docPr id="5" name="Рисунок 1" descr="http://duma.mo-kirov.ru/upload/resize_cache/iblock/1cf/300_200_1/dsc_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ma.mo-kirov.ru/upload/resize_cache/iblock/1cf/300_200_1/dsc_01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F131D" w:rsidRPr="00FF131D" w:rsidRDefault="00FF131D" w:rsidP="00FF131D">
      <w:pPr>
        <w:shd w:val="clear" w:color="auto" w:fill="FFFFFF"/>
        <w:spacing w:after="0" w:line="360" w:lineRule="auto"/>
        <w:ind w:firstLine="567"/>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ab/>
        <w:t>Главной темой обсуждения стал вопрос размещения нестационарных торговых объектов.</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Совместно выработана правовая позиция, согласно которой: в схему размещения НТО включены все объекты торговли, действующие в настоящее время, но при выполнении ряда условий. Среди них - соблюдение формата объекта, решение вопросов благоустройства, погашение долгов по аренде и налогам. С каждым предпринимателем заключено дополнительное соглашение о соблюдении этих условий и работе НТО до конца 2016 года. Этот вариант в полной мере соответствует интересам и предпринимательского сообщества, и интересам города. </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zh-TW"/>
        </w:rPr>
        <w:t xml:space="preserve">С предпринимателями подписаны мировые соглашения до конца 2016 года, что позволило с уверенностью смотреть в будущее, развиваться, привести свои объекты в соответствии со всеми стандартами, вкладывать средства в благоустройство. Этот срок достаточен для того, чтобы выполнить </w:t>
      </w:r>
      <w:r w:rsidRPr="00FF131D">
        <w:rPr>
          <w:rFonts w:ascii="Times New Roman" w:eastAsia="Times New Roman" w:hAnsi="Times New Roman" w:cs="Times New Roman"/>
          <w:sz w:val="28"/>
          <w:szCs w:val="28"/>
          <w:lang w:eastAsia="zh-TW"/>
        </w:rPr>
        <w:lastRenderedPageBreak/>
        <w:t xml:space="preserve">все требования договора, а затраты, которые для этого потребуются, были восполнены. </w:t>
      </w:r>
    </w:p>
    <w:p w:rsidR="00FF131D" w:rsidRPr="00FF131D" w:rsidRDefault="00FF131D" w:rsidP="00FF131D">
      <w:pPr>
        <w:spacing w:after="0" w:line="360" w:lineRule="auto"/>
        <w:ind w:firstLine="708"/>
        <w:jc w:val="both"/>
        <w:rPr>
          <w:rFonts w:ascii="Times New Roman" w:eastAsia="Times New Roman" w:hAnsi="Times New Roman" w:cs="Times New Roman"/>
          <w:bCs/>
          <w:iCs/>
          <w:sz w:val="28"/>
          <w:szCs w:val="28"/>
          <w:lang w:eastAsia="zh-TW"/>
        </w:rPr>
      </w:pPr>
      <w:r w:rsidRPr="00FF131D">
        <w:rPr>
          <w:rFonts w:ascii="Times New Roman" w:eastAsia="Times New Roman" w:hAnsi="Times New Roman" w:cs="Times New Roman"/>
          <w:sz w:val="28"/>
          <w:szCs w:val="28"/>
          <w:lang w:eastAsia="zh-TW"/>
        </w:rPr>
        <w:t xml:space="preserve">2. В адрес Уполномоченного в мае 2014 года поступила жалоба индивидуального предпринимателя на действия администрации Малмыжского района, направленные на создание административных барьеров при строительстве здания торгового центра. Уполномоченный обратился к заместителю главы департамента строительства и архитектуры Кировской области с целью оказания содействия в рассмотрении данной жалобы. </w:t>
      </w:r>
      <w:r w:rsidRPr="00FF131D">
        <w:rPr>
          <w:rFonts w:ascii="Times New Roman" w:eastAsia="Times New Roman" w:hAnsi="Times New Roman" w:cs="Times New Roman"/>
          <w:bCs/>
          <w:iCs/>
          <w:sz w:val="28"/>
          <w:szCs w:val="28"/>
          <w:lang w:eastAsia="zh-TW"/>
        </w:rPr>
        <w:t>В ходе совместной работы над обращением осуществлен ряд мероп</w:t>
      </w:r>
      <w:r w:rsidR="00AC4205">
        <w:rPr>
          <w:rFonts w:ascii="Times New Roman" w:eastAsia="Times New Roman" w:hAnsi="Times New Roman" w:cs="Times New Roman"/>
          <w:bCs/>
          <w:iCs/>
          <w:sz w:val="28"/>
          <w:szCs w:val="28"/>
          <w:lang w:eastAsia="zh-TW"/>
        </w:rPr>
        <w:t>риятий, проведены переговоры с а</w:t>
      </w:r>
      <w:r w:rsidRPr="00FF131D">
        <w:rPr>
          <w:rFonts w:ascii="Times New Roman" w:eastAsia="Times New Roman" w:hAnsi="Times New Roman" w:cs="Times New Roman"/>
          <w:bCs/>
          <w:iCs/>
          <w:sz w:val="28"/>
          <w:szCs w:val="28"/>
          <w:lang w:eastAsia="zh-TW"/>
        </w:rPr>
        <w:t xml:space="preserve">дминистрацией Малмыжского района Кировской области, результатом которых стало выдача градостроительного плана и разрешения на строительство здания торгового центра, что является положительным решением данного вопроса. </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ru-RU"/>
        </w:rPr>
      </w:pPr>
      <w:r w:rsidRPr="00FF131D">
        <w:rPr>
          <w:rFonts w:ascii="Times New Roman" w:eastAsia="Times New Roman" w:hAnsi="Times New Roman" w:cs="Times New Roman"/>
          <w:sz w:val="28"/>
          <w:szCs w:val="28"/>
          <w:lang w:eastAsia="zh-TW"/>
        </w:rPr>
        <w:t xml:space="preserve">3. Кроме того, субъекты предпринимательской деятельности неоднократно обращались к уполномоченному за защитой прав и законных интересов, нарушенных при осуществлении государственного контроля (надзора) или муниципального контроля в рамках проверок хозяйствующих субъектов. Особенную актуальность и важность имеют внеплановые проверки хозяйствующих субъектов. В частности, в адрес Уполномоченного обратился индивидуальный предприниматель по вопросу законности проведения проверки </w:t>
      </w:r>
      <w:r w:rsidRPr="00FF131D">
        <w:rPr>
          <w:rFonts w:ascii="Times New Roman" w:eastAsia="Times New Roman" w:hAnsi="Times New Roman" w:cs="Times New Roman"/>
          <w:sz w:val="28"/>
          <w:szCs w:val="28"/>
          <w:lang w:eastAsia="ru-RU"/>
        </w:rPr>
        <w:t>со стороны старшего помощника прокурора Мурашинского района</w:t>
      </w:r>
      <w:r w:rsidRPr="00FF131D">
        <w:rPr>
          <w:rFonts w:ascii="Times New Roman" w:eastAsia="Times New Roman" w:hAnsi="Times New Roman" w:cs="Times New Roman"/>
          <w:sz w:val="28"/>
          <w:szCs w:val="28"/>
          <w:lang w:eastAsia="zh-TW"/>
        </w:rPr>
        <w:t xml:space="preserve">. Прокуратурой Кировской области по запросу Уполномоченного была проведена проверка, которая выявила, </w:t>
      </w:r>
      <w:r w:rsidRPr="00FF131D">
        <w:rPr>
          <w:rFonts w:ascii="Times New Roman" w:eastAsia="Times New Roman" w:hAnsi="Times New Roman" w:cs="Times New Roman"/>
          <w:sz w:val="28"/>
          <w:szCs w:val="28"/>
          <w:lang w:eastAsia="ru-RU"/>
        </w:rPr>
        <w:t xml:space="preserve">что проверки, проводимые старшим помощником прокурора Мурашинского района, осуществлялись без наличия законных оснований, что повлекло необоснованное вмешательство в деятельность хозяйствующего субъекта. </w:t>
      </w:r>
    </w:p>
    <w:p w:rsidR="00FF131D" w:rsidRPr="00FF131D" w:rsidRDefault="00FF131D" w:rsidP="00FF131D">
      <w:pPr>
        <w:spacing w:after="0" w:line="360" w:lineRule="auto"/>
        <w:ind w:firstLine="708"/>
        <w:jc w:val="both"/>
        <w:rPr>
          <w:rFonts w:ascii="Times New Roman" w:eastAsia="Times New Roman" w:hAnsi="Times New Roman" w:cs="Times New Roman"/>
          <w:sz w:val="28"/>
          <w:szCs w:val="28"/>
          <w:lang w:eastAsia="ru-RU"/>
        </w:rPr>
      </w:pPr>
      <w:r w:rsidRPr="00FF131D">
        <w:rPr>
          <w:rFonts w:ascii="Times New Roman" w:eastAsia="Times New Roman" w:hAnsi="Times New Roman" w:cs="Times New Roman"/>
          <w:sz w:val="28"/>
          <w:szCs w:val="28"/>
          <w:lang w:eastAsia="ru-RU"/>
        </w:rPr>
        <w:t xml:space="preserve">По результатам проверки, проведенной прокуратурой Кировской области, прокурору Мурашинского района указано на необходимость неукоснительного соблюдения требований Федерального закона «О </w:t>
      </w:r>
      <w:r w:rsidRPr="00FF131D">
        <w:rPr>
          <w:rFonts w:ascii="Times New Roman" w:eastAsia="Times New Roman" w:hAnsi="Times New Roman" w:cs="Times New Roman"/>
          <w:sz w:val="28"/>
          <w:szCs w:val="28"/>
          <w:lang w:eastAsia="ru-RU"/>
        </w:rPr>
        <w:lastRenderedPageBreak/>
        <w:t>прокуратуре Российской Федерации» при организации и проведении проверок хозяйственных субъектов, недопустимость подмены органов государственного контроля (надзора).</w:t>
      </w:r>
    </w:p>
    <w:p w:rsidR="00FF131D" w:rsidRPr="00FF131D" w:rsidRDefault="00FF131D" w:rsidP="00BE7304">
      <w:pPr>
        <w:spacing w:after="0" w:line="360" w:lineRule="auto"/>
        <w:ind w:firstLine="708"/>
        <w:jc w:val="both"/>
        <w:rPr>
          <w:rFonts w:ascii="Times New Roman" w:eastAsia="Times New Roman" w:hAnsi="Times New Roman" w:cs="Times New Roman"/>
          <w:sz w:val="28"/>
          <w:szCs w:val="28"/>
          <w:lang w:eastAsia="zh-TW"/>
        </w:rPr>
      </w:pPr>
      <w:r w:rsidRPr="00FF131D">
        <w:rPr>
          <w:rFonts w:ascii="Times New Roman" w:eastAsia="Times New Roman" w:hAnsi="Times New Roman" w:cs="Times New Roman"/>
          <w:sz w:val="28"/>
          <w:szCs w:val="28"/>
          <w:lang w:eastAsia="ru-RU"/>
        </w:rPr>
        <w:t xml:space="preserve">4. </w:t>
      </w:r>
      <w:r w:rsidRPr="00FF131D">
        <w:rPr>
          <w:rFonts w:ascii="Times New Roman" w:eastAsia="Times New Roman" w:hAnsi="Times New Roman" w:cs="Times New Roman"/>
          <w:sz w:val="28"/>
          <w:szCs w:val="28"/>
          <w:lang w:eastAsia="zh-TW"/>
        </w:rPr>
        <w:t xml:space="preserve">В адрес Уполномоченного поступила жалоба председателя Правления Кировской областной общественной организации </w:t>
      </w:r>
      <w:r w:rsidRPr="00FF131D">
        <w:rPr>
          <w:rFonts w:ascii="Times New Roman" w:eastAsia="Times New Roman" w:hAnsi="Times New Roman" w:cs="Times New Roman"/>
          <w:sz w:val="28"/>
          <w:szCs w:val="28"/>
          <w:lang w:eastAsia="ru-RU"/>
        </w:rPr>
        <w:t xml:space="preserve">на действия администрации г. Кирова в части отказа в предоставлении мест для проведения ярмарок и продажи товаров на Театральной площади и </w:t>
      </w:r>
      <w:r w:rsidRPr="00FF131D">
        <w:rPr>
          <w:rFonts w:ascii="Times New Roman" w:eastAsia="Times New Roman" w:hAnsi="Times New Roman" w:cs="Times New Roman"/>
          <w:sz w:val="28"/>
          <w:szCs w:val="28"/>
          <w:lang w:eastAsia="zh-TW"/>
        </w:rPr>
        <w:t xml:space="preserve">на площадке у КОГБУК «Областной дом народного творчества». В результате проведенных рабочих встреч с руководством администрации города Кирова общественной организации выданы разрешения на проведение специализированной ярмарки. </w:t>
      </w:r>
    </w:p>
    <w:p w:rsidR="003C5847" w:rsidRDefault="009720B0" w:rsidP="009720B0">
      <w:pPr>
        <w:tabs>
          <w:tab w:val="left" w:pos="851"/>
        </w:tabs>
        <w:spacing w:after="0" w:line="360" w:lineRule="auto"/>
        <w:contextualSpacing/>
        <w:jc w:val="both"/>
        <w:rPr>
          <w:rFonts w:ascii="Times New Roman" w:hAnsi="Times New Roman" w:cs="Times New Roman"/>
          <w:bCs/>
          <w:sz w:val="28"/>
          <w:szCs w:val="28"/>
        </w:rPr>
      </w:pPr>
      <w:r>
        <w:rPr>
          <w:rFonts w:ascii="Times New Roman" w:hAnsi="Times New Roman" w:cs="Times New Roman"/>
          <w:b/>
          <w:sz w:val="28"/>
          <w:szCs w:val="28"/>
        </w:rPr>
        <w:tab/>
      </w:r>
    </w:p>
    <w:p w:rsidR="004D2268" w:rsidRPr="00072888" w:rsidRDefault="00072888" w:rsidP="00072888">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2.2. </w:t>
      </w:r>
      <w:r w:rsidR="004D2268" w:rsidRPr="00072888">
        <w:rPr>
          <w:rFonts w:ascii="Times New Roman" w:hAnsi="Times New Roman" w:cs="Times New Roman"/>
          <w:b/>
          <w:sz w:val="28"/>
          <w:szCs w:val="28"/>
        </w:rPr>
        <w:t>Проблемы предпринимателей связанные с нарушением законодательства или ошибками правопримени</w:t>
      </w:r>
      <w:r w:rsidR="009F01E2">
        <w:rPr>
          <w:rFonts w:ascii="Times New Roman" w:hAnsi="Times New Roman" w:cs="Times New Roman"/>
          <w:b/>
          <w:sz w:val="28"/>
          <w:szCs w:val="28"/>
        </w:rPr>
        <w:t>тельной практики. Предложения п</w:t>
      </w:r>
      <w:r w:rsidR="004D2268" w:rsidRPr="00072888">
        <w:rPr>
          <w:rFonts w:ascii="Times New Roman" w:hAnsi="Times New Roman" w:cs="Times New Roman"/>
          <w:b/>
          <w:sz w:val="28"/>
          <w:szCs w:val="28"/>
        </w:rPr>
        <w:t>о решению или</w:t>
      </w:r>
      <w:r>
        <w:rPr>
          <w:rFonts w:ascii="Times New Roman" w:hAnsi="Times New Roman" w:cs="Times New Roman"/>
          <w:b/>
          <w:sz w:val="28"/>
          <w:szCs w:val="28"/>
        </w:rPr>
        <w:t xml:space="preserve"> результат</w:t>
      </w:r>
    </w:p>
    <w:p w:rsidR="004D2268" w:rsidRPr="004D2268" w:rsidRDefault="004D2268" w:rsidP="004D2268">
      <w:pPr>
        <w:pStyle w:val="a3"/>
        <w:tabs>
          <w:tab w:val="left" w:pos="851"/>
        </w:tabs>
        <w:spacing w:after="0" w:line="360" w:lineRule="auto"/>
        <w:ind w:left="0"/>
        <w:jc w:val="both"/>
        <w:rPr>
          <w:rFonts w:ascii="Times New Roman" w:hAnsi="Times New Roman" w:cs="Times New Roman"/>
          <w:b/>
          <w:sz w:val="28"/>
          <w:szCs w:val="28"/>
        </w:rPr>
      </w:pPr>
    </w:p>
    <w:p w:rsidR="009720B0" w:rsidRPr="00324312" w:rsidRDefault="004D2268" w:rsidP="00D10120">
      <w:pPr>
        <w:tabs>
          <w:tab w:val="left" w:pos="851"/>
        </w:tabs>
        <w:spacing w:after="0" w:line="360" w:lineRule="auto"/>
        <w:contextualSpacing/>
        <w:jc w:val="both"/>
        <w:rPr>
          <w:rFonts w:ascii="Times New Roman" w:eastAsia="Calibri" w:hAnsi="Times New Roman" w:cs="Arial"/>
          <w:sz w:val="28"/>
          <w:szCs w:val="28"/>
        </w:rPr>
      </w:pPr>
      <w:r>
        <w:rPr>
          <w:rFonts w:ascii="Times New Roman" w:eastAsia="Times New Roman" w:hAnsi="Times New Roman" w:cs="Arial"/>
          <w:sz w:val="28"/>
          <w:szCs w:val="28"/>
          <w:lang w:eastAsia="zh-TW"/>
        </w:rPr>
        <w:tab/>
      </w:r>
      <w:r w:rsidR="009720B0" w:rsidRPr="00324312">
        <w:rPr>
          <w:rFonts w:ascii="Times New Roman" w:eastAsia="Times New Roman" w:hAnsi="Times New Roman" w:cs="Arial"/>
          <w:sz w:val="28"/>
          <w:szCs w:val="28"/>
          <w:lang w:eastAsia="zh-TW"/>
        </w:rPr>
        <w:t xml:space="preserve">По результатам изучения и рассмотрения обращений субъектов предпринимательской деятельности на действия представителей органов государственной власти и органов местного самоуправления были выявлены нарушения действующего законодательства при отчуждении недвижимого имущества, находящегося в муниципальной собственности, арендуемого субъектами </w:t>
      </w:r>
      <w:r w:rsidR="00D10120">
        <w:rPr>
          <w:rFonts w:ascii="Times New Roman" w:eastAsia="Times New Roman" w:hAnsi="Times New Roman" w:cs="Arial"/>
          <w:sz w:val="28"/>
          <w:szCs w:val="28"/>
          <w:lang w:eastAsia="zh-TW"/>
        </w:rPr>
        <w:t xml:space="preserve">малого и среднего </w:t>
      </w:r>
      <w:r w:rsidR="00D10120" w:rsidRPr="00324312">
        <w:rPr>
          <w:rFonts w:ascii="Times New Roman" w:eastAsia="Times New Roman" w:hAnsi="Times New Roman" w:cs="Arial"/>
          <w:sz w:val="28"/>
          <w:szCs w:val="28"/>
          <w:lang w:eastAsia="zh-TW"/>
        </w:rPr>
        <w:t>предпринимательс</w:t>
      </w:r>
      <w:r w:rsidR="00D10120">
        <w:rPr>
          <w:rFonts w:ascii="Times New Roman" w:eastAsia="Times New Roman" w:hAnsi="Times New Roman" w:cs="Arial"/>
          <w:sz w:val="28"/>
          <w:szCs w:val="28"/>
          <w:lang w:eastAsia="zh-TW"/>
        </w:rPr>
        <w:t>тва (далее – МСП)</w:t>
      </w:r>
      <w:r w:rsidR="009720B0" w:rsidRPr="00324312">
        <w:rPr>
          <w:rFonts w:ascii="Times New Roman" w:eastAsia="Times New Roman" w:hAnsi="Times New Roman" w:cs="Arial"/>
          <w:sz w:val="28"/>
          <w:szCs w:val="28"/>
          <w:lang w:eastAsia="zh-TW"/>
        </w:rPr>
        <w:t xml:space="preserve">. </w:t>
      </w:r>
    </w:p>
    <w:p w:rsidR="009720B0" w:rsidRPr="00324312" w:rsidRDefault="009720B0" w:rsidP="00DD02D9">
      <w:pPr>
        <w:spacing w:after="0" w:line="360" w:lineRule="auto"/>
        <w:ind w:firstLine="708"/>
        <w:contextualSpacing/>
        <w:jc w:val="both"/>
        <w:rPr>
          <w:rFonts w:ascii="Times New Roman" w:eastAsia="Times New Roman" w:hAnsi="Times New Roman" w:cs="Arial"/>
          <w:sz w:val="28"/>
          <w:szCs w:val="28"/>
          <w:lang w:eastAsia="zh-TW"/>
        </w:rPr>
      </w:pPr>
      <w:r w:rsidRPr="00324312">
        <w:rPr>
          <w:rFonts w:ascii="Times New Roman" w:eastAsia="Times New Roman" w:hAnsi="Times New Roman" w:cs="Arial"/>
          <w:sz w:val="28"/>
          <w:szCs w:val="28"/>
          <w:lang w:eastAsia="zh-TW"/>
        </w:rPr>
        <w:t>Т</w:t>
      </w:r>
      <w:r w:rsidR="00DD02D9">
        <w:rPr>
          <w:rFonts w:ascii="Times New Roman" w:eastAsia="Times New Roman" w:hAnsi="Times New Roman" w:cs="Arial"/>
          <w:sz w:val="28"/>
          <w:szCs w:val="28"/>
          <w:lang w:eastAsia="zh-TW"/>
        </w:rPr>
        <w:t>ак в марте 2014 по ходатайству У</w:t>
      </w:r>
      <w:r w:rsidRPr="00324312">
        <w:rPr>
          <w:rFonts w:ascii="Times New Roman" w:eastAsia="Times New Roman" w:hAnsi="Times New Roman" w:cs="Arial"/>
          <w:sz w:val="28"/>
          <w:szCs w:val="28"/>
          <w:lang w:eastAsia="zh-TW"/>
        </w:rPr>
        <w:t xml:space="preserve">полномоченного прокуратурой области проведена проверка действий департамента муниципальной собственности </w:t>
      </w:r>
      <w:r w:rsidR="00D10120">
        <w:rPr>
          <w:rFonts w:ascii="Times New Roman" w:eastAsia="Times New Roman" w:hAnsi="Times New Roman" w:cs="Arial"/>
          <w:sz w:val="28"/>
          <w:szCs w:val="28"/>
          <w:lang w:eastAsia="zh-TW"/>
        </w:rPr>
        <w:t xml:space="preserve">администрации </w:t>
      </w:r>
      <w:r w:rsidRPr="00324312">
        <w:rPr>
          <w:rFonts w:ascii="Times New Roman" w:eastAsia="Times New Roman" w:hAnsi="Times New Roman" w:cs="Arial"/>
          <w:sz w:val="28"/>
          <w:szCs w:val="28"/>
          <w:lang w:eastAsia="zh-TW"/>
        </w:rPr>
        <w:t>города Кирова по проведению оценки выкупаемого помещения при реализации права</w:t>
      </w:r>
      <w:r w:rsidR="00DD02D9">
        <w:rPr>
          <w:rFonts w:ascii="Times New Roman" w:eastAsia="Times New Roman" w:hAnsi="Times New Roman" w:cs="Arial"/>
          <w:sz w:val="28"/>
          <w:szCs w:val="28"/>
          <w:lang w:eastAsia="zh-TW"/>
        </w:rPr>
        <w:t xml:space="preserve"> на приватизацию обществом. </w:t>
      </w:r>
    </w:p>
    <w:p w:rsidR="009720B0" w:rsidRPr="00324312" w:rsidRDefault="009720B0" w:rsidP="005E1021">
      <w:pPr>
        <w:spacing w:after="0" w:line="360" w:lineRule="auto"/>
        <w:ind w:firstLine="709"/>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В ходе проверки выявлены факты нарушения администрацией города требований Федерального закона от 22.07.2008 № 159-ФЗ «Об особенностях отчуждения недвижимого имущества, находящегося в государственной </w:t>
      </w:r>
      <w:r w:rsidRPr="00324312">
        <w:rPr>
          <w:rFonts w:ascii="Times New Roman" w:eastAsia="Calibri" w:hAnsi="Times New Roman" w:cs="Arial"/>
          <w:sz w:val="28"/>
          <w:szCs w:val="28"/>
        </w:rPr>
        <w:lastRenderedPageBreak/>
        <w:t xml:space="preserve">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и Федерального закона от 29.07.1998 № 135-ФЗ «Об оценочной деятельности в РФ», выразившихся в затягивании сроков оценки выкупаемых помещений, что препятствовало реализации права на выкуп арендуемых помещений. По данному факту прокуратурой Кировской области внесено представление главе </w:t>
      </w:r>
      <w:r w:rsidR="00FF6090">
        <w:rPr>
          <w:rFonts w:ascii="Times New Roman" w:eastAsia="Calibri" w:hAnsi="Times New Roman" w:cs="Arial"/>
          <w:sz w:val="28"/>
          <w:szCs w:val="28"/>
        </w:rPr>
        <w:t xml:space="preserve">администрации </w:t>
      </w:r>
      <w:r w:rsidRPr="00324312">
        <w:rPr>
          <w:rFonts w:ascii="Times New Roman" w:eastAsia="Calibri" w:hAnsi="Times New Roman" w:cs="Arial"/>
          <w:sz w:val="28"/>
          <w:szCs w:val="28"/>
        </w:rPr>
        <w:t xml:space="preserve">города </w:t>
      </w:r>
      <w:r w:rsidR="00AA37DA">
        <w:rPr>
          <w:rFonts w:ascii="Times New Roman" w:eastAsia="Calibri" w:hAnsi="Times New Roman" w:cs="Arial"/>
          <w:sz w:val="28"/>
          <w:szCs w:val="28"/>
        </w:rPr>
        <w:t xml:space="preserve">Кирова </w:t>
      </w:r>
      <w:r w:rsidRPr="00324312">
        <w:rPr>
          <w:rFonts w:ascii="Times New Roman" w:eastAsia="Calibri" w:hAnsi="Times New Roman" w:cs="Arial"/>
          <w:sz w:val="28"/>
          <w:szCs w:val="28"/>
        </w:rPr>
        <w:t>об устранении нарушений законодательства.</w:t>
      </w:r>
    </w:p>
    <w:p w:rsidR="009720B0" w:rsidRPr="00324312" w:rsidRDefault="009720B0" w:rsidP="005E1021">
      <w:pPr>
        <w:spacing w:after="0" w:line="360" w:lineRule="auto"/>
        <w:ind w:firstLine="709"/>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Кроме того, Кировская областная прокуратура обратилась в арбитражный суд с требованием о признании недействующим постановления администрации города Кирова от 19.02.2009 № 518-П «О создании совета по оценке муниципальной собственности» (далее – постановление № 518-П), поскольку оно противоречит положениям статей 1, 12, 13, 17.1 Федерального закона № 135-ФЗ. Прокурор полагал, что постановление № 518-П как нормативно-правовой акт предоставляет полномочия по проведению экспертизы отчета совещательному органу, не уполномоченному на это Федеральным законом № 135-ФЗ, субъектный состав совета по оценке указывает на невозможность исследования отчета об оценке, поскольку закрепление постановлением № 518-П положения, предусматривающего подготовку положительного или отрицательного заключения совета на отчет об оценке, противоречит принципу профессионализма оценщика – участника оценочной деятельности и подменяет установленный порядок рассмотрения споров по оценке.</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По мнению многих кировских предпринимателей, совет создан специально для того, чтобы тормозить процесс «малой приватизации», то есть выкупа недвижимости на льготных условиях для субъектов малого и среднего бизнеса, арендующих эту недвижимость в течение длительного времени. </w:t>
      </w:r>
    </w:p>
    <w:p w:rsidR="00DD02D9" w:rsidRDefault="009720B0" w:rsidP="00DD02D9">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lastRenderedPageBreak/>
        <w:t xml:space="preserve">Арбитражный суд установил, что положение № 518-П, утвердившее положение о Совете, не отвечает критериям нормативного правового акта, следовательно, не может быть оспорено в порядке главы 23 Арбитражного процессуального кодекса Российской Федерации. </w:t>
      </w:r>
    </w:p>
    <w:p w:rsidR="009720B0" w:rsidRPr="00324312" w:rsidRDefault="009720B0" w:rsidP="00DD02D9">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Определением Арбитражного суда Кировской области от 31.05.2014 производство по делу №</w:t>
      </w:r>
      <w:r w:rsidR="00D10120">
        <w:rPr>
          <w:rFonts w:ascii="Times New Roman" w:eastAsia="Calibri" w:hAnsi="Times New Roman" w:cs="Arial"/>
          <w:sz w:val="28"/>
          <w:szCs w:val="28"/>
        </w:rPr>
        <w:t xml:space="preserve"> </w:t>
      </w:r>
      <w:r w:rsidRPr="00324312">
        <w:rPr>
          <w:rFonts w:ascii="Times New Roman" w:eastAsia="Calibri" w:hAnsi="Times New Roman" w:cs="Arial"/>
          <w:sz w:val="28"/>
          <w:szCs w:val="28"/>
        </w:rPr>
        <w:t xml:space="preserve">А28-3383/2014 прекращено.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Кроме затягивания сроков оценки выкупаемых помещений по результатам рассмотрения обращений Уполномоченным выявлены следующие проблемы, возникающие у предпринимателей при реализации преимущественного права выкупа арендуемого имущества: </w:t>
      </w:r>
    </w:p>
    <w:p w:rsidR="009720B0" w:rsidRPr="00324312" w:rsidRDefault="00C552AC" w:rsidP="00C552AC">
      <w:pPr>
        <w:spacing w:after="0" w:line="360" w:lineRule="auto"/>
        <w:contextualSpacing/>
        <w:jc w:val="both"/>
        <w:rPr>
          <w:rFonts w:ascii="Times New Roman" w:eastAsia="Calibri" w:hAnsi="Times New Roman" w:cs="Arial"/>
          <w:sz w:val="28"/>
          <w:szCs w:val="28"/>
        </w:rPr>
      </w:pPr>
      <w:r>
        <w:rPr>
          <w:rFonts w:ascii="Times New Roman" w:eastAsia="Calibri" w:hAnsi="Times New Roman" w:cs="Arial"/>
          <w:sz w:val="28"/>
          <w:szCs w:val="28"/>
        </w:rPr>
        <w:tab/>
      </w:r>
      <w:r w:rsidR="009720B0" w:rsidRPr="00324312">
        <w:rPr>
          <w:rFonts w:ascii="Times New Roman" w:eastAsia="Calibri" w:hAnsi="Times New Roman" w:cs="Arial"/>
          <w:sz w:val="28"/>
          <w:szCs w:val="28"/>
        </w:rPr>
        <w:t xml:space="preserve">- затягивание сроков рассмотрения заявлений, </w:t>
      </w:r>
      <w:r w:rsidR="009720B0">
        <w:rPr>
          <w:rFonts w:ascii="Times New Roman" w:eastAsia="Calibri" w:hAnsi="Times New Roman" w:cs="Arial"/>
          <w:sz w:val="28"/>
          <w:szCs w:val="28"/>
        </w:rPr>
        <w:tab/>
      </w:r>
    </w:p>
    <w:p w:rsidR="009720B0" w:rsidRPr="00324312" w:rsidRDefault="009720B0" w:rsidP="00C552AC">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 высокая арендная плата, </w:t>
      </w:r>
    </w:p>
    <w:p w:rsidR="009720B0" w:rsidRPr="00324312" w:rsidRDefault="009720B0" w:rsidP="00C552AC">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непригодность помещений для ведения бизнеса, ограниченное количество помещений,</w:t>
      </w:r>
    </w:p>
    <w:p w:rsidR="009720B0" w:rsidRPr="00324312" w:rsidRDefault="009720B0" w:rsidP="00C552AC">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включение в перечни для предоставления в аренду субъектам малого и среднего предпринимательства с целью не допустить их льготную приватизацию.</w:t>
      </w:r>
    </w:p>
    <w:p w:rsidR="009720B0" w:rsidRPr="00324312" w:rsidRDefault="009720B0" w:rsidP="00DD02D9">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22.05.2014 в адрес Уполномоченного обратился индивидуальный предприниматель с жалобой на действия администрации муниципального района Кировской области (далее – администрация района), выражающихся в создании административных барьеров при реализации преимущественного права на приобретение арендуемого имущества в соответствии с положениями Федерального закона от 22.07.2008 № 159-ФЗ. </w:t>
      </w:r>
    </w:p>
    <w:p w:rsidR="009720B0" w:rsidRPr="00324312" w:rsidRDefault="009720B0" w:rsidP="009720B0">
      <w:pPr>
        <w:spacing w:after="0" w:line="360" w:lineRule="auto"/>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ab/>
        <w:t xml:space="preserve">Уполномоченный направил письмо главе администрации муниципального района Кировской области с просьбой дать разъяснения по ситуации.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В ходе рассмотрения данного обращения было установлено следующее.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lastRenderedPageBreak/>
        <w:t xml:space="preserve">В 2009 году между индивидуальным предпринимателем и муниципальным образованием заключен договор аренды нежилого помещения.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28.04.2014 индивидуальным предпринимателем направлено заявление в администрацию района о намерении реализовать свое преимущественное право на приобретение в собственность арендуемого помещения.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Письмом от 06.05.2014 предприниматель уведомлен об одностороннем расторжении администрацией района договора аренды.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Письмом от 14.05.2014 предприниматель уведомлен об отказе в предоставлении преимущественного права на выкуп помещения в связи с тем, что решением районной Думы от 20.04.2009 указанное помещение дополнительно включено в перечень недвижимого имущества, свободного от прав третьих лиц и образующего инфраструктуру поддержки субъектов малого и среднего предпринимательства.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В целях восстановления нарушенного права индивидуальный предприниматель вынужден был обращаться в судебные инстанции.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Решением районного суда от 02.10.2014 по иску предпринимателя к районной Думе решение от 20.04.2009 о включении арендуемого помещения в перечень недвижимого имущества, признано незаконным. </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Решением арбитражного суда от 27.10.2014 исковые требования предпринимателя удовлетворены, договор аренды помещения признан действующим. Муниципальным образованием данное решение суда обжаловалось в апелляционной инстанции. </w:t>
      </w:r>
    </w:p>
    <w:p w:rsidR="009720B0" w:rsidRPr="00324312" w:rsidRDefault="005E1021" w:rsidP="000D5AE0">
      <w:pPr>
        <w:spacing w:after="0" w:line="360" w:lineRule="auto"/>
        <w:ind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 xml:space="preserve">В конечном </w:t>
      </w:r>
      <w:r w:rsidR="009720B0" w:rsidRPr="00AA21EA">
        <w:rPr>
          <w:rFonts w:ascii="Times New Roman" w:eastAsia="Calibri" w:hAnsi="Times New Roman" w:cs="Arial"/>
          <w:sz w:val="28"/>
          <w:szCs w:val="28"/>
        </w:rPr>
        <w:t>итоге договор купли-продажи муниципального имущества с индивидуальным предпринимателем</w:t>
      </w:r>
      <w:r w:rsidR="00AA21EA" w:rsidRPr="00AA21EA">
        <w:rPr>
          <w:rFonts w:ascii="Times New Roman" w:eastAsia="Calibri" w:hAnsi="Times New Roman" w:cs="Arial"/>
          <w:sz w:val="28"/>
          <w:szCs w:val="28"/>
        </w:rPr>
        <w:t>, понесшими значительные временные и финансовые потери,</w:t>
      </w:r>
      <w:r w:rsidR="009720B0" w:rsidRPr="00AA21EA">
        <w:rPr>
          <w:rFonts w:ascii="Times New Roman" w:eastAsia="Calibri" w:hAnsi="Times New Roman" w:cs="Arial"/>
          <w:sz w:val="28"/>
          <w:szCs w:val="28"/>
        </w:rPr>
        <w:t xml:space="preserve"> был заключен</w:t>
      </w:r>
      <w:r w:rsidR="00DD02D9" w:rsidRPr="00AA21EA">
        <w:rPr>
          <w:rFonts w:ascii="Times New Roman" w:eastAsia="Calibri" w:hAnsi="Times New Roman" w:cs="Arial"/>
          <w:sz w:val="28"/>
          <w:szCs w:val="28"/>
        </w:rPr>
        <w:t>.</w:t>
      </w:r>
    </w:p>
    <w:p w:rsidR="009720B0" w:rsidRPr="00324312"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Федеральный закон </w:t>
      </w:r>
      <w:r w:rsidR="000D5AE0">
        <w:rPr>
          <w:rFonts w:ascii="Times New Roman" w:eastAsia="Calibri" w:hAnsi="Times New Roman" w:cs="Arial"/>
          <w:sz w:val="28"/>
          <w:szCs w:val="28"/>
        </w:rPr>
        <w:t xml:space="preserve">от </w:t>
      </w:r>
      <w:r w:rsidRPr="00324312">
        <w:rPr>
          <w:rFonts w:ascii="Times New Roman" w:eastAsia="Calibri" w:hAnsi="Times New Roman" w:cs="Arial"/>
          <w:sz w:val="28"/>
          <w:szCs w:val="28"/>
        </w:rPr>
        <w:t xml:space="preserve">22.07.2008 № 159-ФЗ призван урегулировать правоотношения, возникающие в связи с отчуждением из государственной собственности субъектов Российской Федерации либо муниципальной </w:t>
      </w:r>
      <w:r w:rsidRPr="00324312">
        <w:rPr>
          <w:rFonts w:ascii="Times New Roman" w:eastAsia="Calibri" w:hAnsi="Times New Roman" w:cs="Arial"/>
          <w:sz w:val="28"/>
          <w:szCs w:val="28"/>
        </w:rPr>
        <w:lastRenderedPageBreak/>
        <w:t>собственности недвижимого имущества, арендуемого субъектами малого и среднего предпринимательства. В нем отражены особенности отчуждения арендуемого имущества, условия предоставления и порядок реализации преимущественного права на приобретение арендуемого имущества, определены последствия несоблюдения требований к порядку совершения сделок по возмездному отчуждению государственного или муниципального имущества.</w:t>
      </w:r>
    </w:p>
    <w:p w:rsidR="009720B0" w:rsidRPr="00324312" w:rsidRDefault="009720B0" w:rsidP="00021A6A">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 xml:space="preserve">Основная цель Федерального закона </w:t>
      </w:r>
      <w:r w:rsidR="00021A6A">
        <w:rPr>
          <w:rFonts w:ascii="Times New Roman" w:eastAsia="Calibri" w:hAnsi="Times New Roman" w:cs="Arial"/>
          <w:sz w:val="28"/>
          <w:szCs w:val="28"/>
        </w:rPr>
        <w:t xml:space="preserve">от </w:t>
      </w:r>
      <w:r w:rsidR="00021A6A" w:rsidRPr="00324312">
        <w:rPr>
          <w:rFonts w:ascii="Times New Roman" w:eastAsia="Calibri" w:hAnsi="Times New Roman" w:cs="Arial"/>
          <w:sz w:val="28"/>
          <w:szCs w:val="28"/>
        </w:rPr>
        <w:t xml:space="preserve">22.07.2008 № 159-ФЗ </w:t>
      </w:r>
      <w:r w:rsidRPr="00324312">
        <w:rPr>
          <w:rFonts w:ascii="Times New Roman" w:eastAsia="Calibri" w:hAnsi="Times New Roman" w:cs="Arial"/>
          <w:sz w:val="28"/>
          <w:szCs w:val="28"/>
        </w:rPr>
        <w:t>- оказание адресной государственной поддержки предприятиям малого и среднего предпринимательства посредством установления для них преференций в приватизации арендуемых объектов недвижимого имущества.</w:t>
      </w:r>
    </w:p>
    <w:p w:rsidR="009720B0" w:rsidRDefault="009720B0" w:rsidP="009720B0">
      <w:pPr>
        <w:spacing w:after="0" w:line="360" w:lineRule="auto"/>
        <w:ind w:firstLine="708"/>
        <w:contextualSpacing/>
        <w:jc w:val="both"/>
        <w:rPr>
          <w:rFonts w:ascii="Times New Roman" w:eastAsia="Calibri" w:hAnsi="Times New Roman" w:cs="Arial"/>
          <w:sz w:val="28"/>
          <w:szCs w:val="28"/>
        </w:rPr>
      </w:pPr>
      <w:r w:rsidRPr="00324312">
        <w:rPr>
          <w:rFonts w:ascii="Times New Roman" w:eastAsia="Calibri" w:hAnsi="Times New Roman" w:cs="Arial"/>
          <w:sz w:val="28"/>
          <w:szCs w:val="28"/>
        </w:rPr>
        <w:t>Сложившаяся правоприменительная практика реализации Федерального закона</w:t>
      </w:r>
      <w:hyperlink r:id="rId21" w:history="1"/>
      <w:r w:rsidRPr="00324312">
        <w:rPr>
          <w:rFonts w:ascii="Times New Roman" w:eastAsia="Calibri" w:hAnsi="Times New Roman" w:cs="Arial"/>
          <w:sz w:val="28"/>
          <w:szCs w:val="28"/>
        </w:rPr>
        <w:t xml:space="preserve"> </w:t>
      </w:r>
      <w:r w:rsidR="00021A6A">
        <w:rPr>
          <w:rFonts w:ascii="Times New Roman" w:eastAsia="Calibri" w:hAnsi="Times New Roman" w:cs="Arial"/>
          <w:sz w:val="28"/>
          <w:szCs w:val="28"/>
        </w:rPr>
        <w:t xml:space="preserve">от </w:t>
      </w:r>
      <w:r w:rsidR="00021A6A" w:rsidRPr="00324312">
        <w:rPr>
          <w:rFonts w:ascii="Times New Roman" w:eastAsia="Calibri" w:hAnsi="Times New Roman" w:cs="Arial"/>
          <w:sz w:val="28"/>
          <w:szCs w:val="28"/>
        </w:rPr>
        <w:t xml:space="preserve">22.07.2008 </w:t>
      </w:r>
      <w:r w:rsidRPr="00324312">
        <w:rPr>
          <w:rFonts w:ascii="Times New Roman" w:eastAsia="Calibri" w:hAnsi="Times New Roman" w:cs="Arial"/>
          <w:sz w:val="28"/>
          <w:szCs w:val="28"/>
        </w:rPr>
        <w:t>N 159-ФЗ свидетельствует о разном уровне и темпах исполнения положений Закона субъектами Российской Федерации и муниципальными образованиями. Проблемы и необходимые решения приведены в разделе</w:t>
      </w:r>
      <w:r>
        <w:rPr>
          <w:rFonts w:ascii="Times New Roman" w:eastAsia="Calibri" w:hAnsi="Times New Roman" w:cs="Arial"/>
          <w:sz w:val="28"/>
          <w:szCs w:val="28"/>
        </w:rPr>
        <w:t xml:space="preserve"> 4.</w:t>
      </w:r>
    </w:p>
    <w:p w:rsidR="009A41EA" w:rsidRDefault="00007CDA" w:rsidP="00E61CE7">
      <w:pPr>
        <w:spacing w:after="0" w:line="360" w:lineRule="auto"/>
        <w:ind w:firstLine="567"/>
        <w:jc w:val="both"/>
        <w:outlineLvl w:val="1"/>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Наиболее актуальными проблемами</w:t>
      </w:r>
      <w:r w:rsidR="009A41EA" w:rsidRPr="00324312">
        <w:rPr>
          <w:rFonts w:ascii="Times New Roman" w:eastAsia="Times New Roman" w:hAnsi="Times New Roman" w:cs="Times New Roman"/>
          <w:sz w:val="28"/>
          <w:szCs w:val="28"/>
          <w:lang w:eastAsia="zh-TW"/>
        </w:rPr>
        <w:t xml:space="preserve"> в развитии и ведении бизне</w:t>
      </w:r>
      <w:r w:rsidR="00AC0115">
        <w:rPr>
          <w:rFonts w:ascii="Times New Roman" w:eastAsia="Times New Roman" w:hAnsi="Times New Roman" w:cs="Times New Roman"/>
          <w:sz w:val="28"/>
          <w:szCs w:val="28"/>
          <w:lang w:eastAsia="zh-TW"/>
        </w:rPr>
        <w:t xml:space="preserve">са в Кировской области </w:t>
      </w:r>
      <w:r w:rsidR="004D2268">
        <w:rPr>
          <w:rFonts w:ascii="Times New Roman" w:eastAsia="Times New Roman" w:hAnsi="Times New Roman" w:cs="Times New Roman"/>
          <w:sz w:val="28"/>
          <w:szCs w:val="28"/>
          <w:lang w:eastAsia="zh-TW"/>
        </w:rPr>
        <w:t>являются:</w:t>
      </w:r>
    </w:p>
    <w:p w:rsidR="00AC0115" w:rsidRPr="00AC0115" w:rsidRDefault="00AC0115" w:rsidP="00E61CE7">
      <w:pPr>
        <w:spacing w:after="0" w:line="360" w:lineRule="auto"/>
        <w:ind w:firstLine="567"/>
        <w:jc w:val="both"/>
        <w:outlineLvl w:val="1"/>
        <w:rPr>
          <w:rFonts w:ascii="Times New Roman" w:eastAsia="Times New Roman" w:hAnsi="Times New Roman" w:cs="Times New Roman"/>
          <w:b/>
          <w:sz w:val="28"/>
          <w:szCs w:val="28"/>
          <w:lang w:eastAsia="zh-TW"/>
        </w:rPr>
      </w:pPr>
      <w:r>
        <w:rPr>
          <w:rFonts w:ascii="Times New Roman" w:eastAsia="Times New Roman" w:hAnsi="Times New Roman" w:cs="Times New Roman"/>
          <w:b/>
          <w:sz w:val="28"/>
          <w:szCs w:val="28"/>
          <w:lang w:eastAsia="zh-TW"/>
        </w:rPr>
        <w:t>п</w:t>
      </w:r>
      <w:r w:rsidRPr="00AC0115">
        <w:rPr>
          <w:rFonts w:ascii="Times New Roman" w:eastAsia="Times New Roman" w:hAnsi="Times New Roman" w:cs="Times New Roman"/>
          <w:b/>
          <w:sz w:val="28"/>
          <w:szCs w:val="28"/>
          <w:lang w:eastAsia="zh-TW"/>
        </w:rPr>
        <w:t>робле</w:t>
      </w:r>
      <w:r>
        <w:rPr>
          <w:rFonts w:ascii="Times New Roman" w:eastAsia="Times New Roman" w:hAnsi="Times New Roman" w:cs="Times New Roman"/>
          <w:b/>
          <w:sz w:val="28"/>
          <w:szCs w:val="28"/>
          <w:lang w:eastAsia="zh-TW"/>
        </w:rPr>
        <w:t xml:space="preserve">ма недобросовестной конкуренции - </w:t>
      </w:r>
      <w:r>
        <w:rPr>
          <w:rFonts w:ascii="Times New Roman" w:eastAsia="Times New Roman" w:hAnsi="Times New Roman" w:cs="Times New Roman"/>
          <w:sz w:val="28"/>
          <w:szCs w:val="28"/>
          <w:lang w:eastAsia="zh-TW"/>
        </w:rPr>
        <w:t>л</w:t>
      </w:r>
      <w:r w:rsidRPr="00AC0115">
        <w:rPr>
          <w:rFonts w:ascii="Times New Roman" w:eastAsia="Times New Roman" w:hAnsi="Times New Roman" w:cs="Times New Roman"/>
          <w:sz w:val="28"/>
          <w:szCs w:val="28"/>
          <w:lang w:eastAsia="zh-TW"/>
        </w:rPr>
        <w:t xml:space="preserve">егально работающие индивидуальные предприниматели и юридические лица не могут конкурировать с «теневиками». В результате они вынуждены либо закрывать свой бизнес, либо переводить его в «тень». </w:t>
      </w:r>
    </w:p>
    <w:p w:rsidR="00AC0115" w:rsidRPr="00AC0115" w:rsidRDefault="00AC0115" w:rsidP="00E61CE7">
      <w:pPr>
        <w:spacing w:after="0" w:line="360" w:lineRule="auto"/>
        <w:ind w:firstLine="567"/>
        <w:jc w:val="both"/>
        <w:outlineLvl w:val="1"/>
        <w:rPr>
          <w:rFonts w:ascii="Times New Roman" w:eastAsia="Times New Roman" w:hAnsi="Times New Roman" w:cs="Times New Roman"/>
          <w:sz w:val="28"/>
          <w:szCs w:val="28"/>
          <w:lang w:eastAsia="zh-TW"/>
        </w:rPr>
      </w:pPr>
      <w:r w:rsidRPr="00AC0115">
        <w:rPr>
          <w:rFonts w:ascii="Times New Roman" w:eastAsia="Times New Roman" w:hAnsi="Times New Roman" w:cs="Times New Roman"/>
          <w:sz w:val="28"/>
          <w:szCs w:val="28"/>
          <w:lang w:eastAsia="zh-TW"/>
        </w:rPr>
        <w:t>В настоящее время отдельные сферы экономики практически полностью представлены незарегистрированными предпринимателями, среди них: ремонт и сдача в аренду квартир, перевозка малогабаритных грузов, ремонт бытовой техники на дому, услуги репетиторов, автосервисов и т.д.</w:t>
      </w:r>
    </w:p>
    <w:p w:rsidR="00AC0115" w:rsidRPr="00AC0115" w:rsidRDefault="00AC0115" w:rsidP="00AC0115">
      <w:pPr>
        <w:spacing w:after="0" w:line="360" w:lineRule="auto"/>
        <w:ind w:firstLine="567"/>
        <w:jc w:val="both"/>
        <w:outlineLvl w:val="1"/>
        <w:rPr>
          <w:rFonts w:ascii="Times New Roman" w:eastAsia="Times New Roman" w:hAnsi="Times New Roman" w:cs="Times New Roman"/>
          <w:sz w:val="28"/>
          <w:szCs w:val="28"/>
          <w:lang w:eastAsia="zh-TW"/>
        </w:rPr>
      </w:pPr>
      <w:r w:rsidRPr="00AC0115">
        <w:rPr>
          <w:rFonts w:ascii="Times New Roman" w:eastAsia="Times New Roman" w:hAnsi="Times New Roman" w:cs="Times New Roman"/>
          <w:sz w:val="28"/>
          <w:szCs w:val="28"/>
          <w:lang w:eastAsia="zh-TW"/>
        </w:rPr>
        <w:t xml:space="preserve">Такая ситуация стала возможной в виду незначительного размера штрафных санкций за осуществление предпринимательской деятельности без государственной регистрации. За данное правонарушение ст. 14.1 КоАП </w:t>
      </w:r>
      <w:r w:rsidRPr="00AC0115">
        <w:rPr>
          <w:rFonts w:ascii="Times New Roman" w:eastAsia="Times New Roman" w:hAnsi="Times New Roman" w:cs="Times New Roman"/>
          <w:sz w:val="28"/>
          <w:szCs w:val="28"/>
          <w:lang w:eastAsia="zh-TW"/>
        </w:rPr>
        <w:lastRenderedPageBreak/>
        <w:t>установлена ответственность в виде штрафа в размере от пятисот до двух тысяч рублей. Данный размер штрафа не соразмерен извлекаемой такими «предпринимателями» прибыли, а также трудоемкости работы по их выявлению и пресечению.</w:t>
      </w:r>
    </w:p>
    <w:p w:rsidR="00AC0115" w:rsidRPr="00AC0115" w:rsidRDefault="00AC0115" w:rsidP="00AC0115">
      <w:pPr>
        <w:spacing w:after="0" w:line="360" w:lineRule="auto"/>
        <w:ind w:firstLine="567"/>
        <w:jc w:val="both"/>
        <w:outlineLvl w:val="1"/>
        <w:rPr>
          <w:rFonts w:ascii="Times New Roman" w:eastAsia="Times New Roman" w:hAnsi="Times New Roman" w:cs="Times New Roman"/>
          <w:sz w:val="28"/>
          <w:szCs w:val="28"/>
          <w:lang w:eastAsia="zh-TW"/>
        </w:rPr>
      </w:pPr>
      <w:r w:rsidRPr="00AC0115">
        <w:rPr>
          <w:rFonts w:ascii="Times New Roman" w:eastAsia="Times New Roman" w:hAnsi="Times New Roman" w:cs="Times New Roman"/>
          <w:sz w:val="28"/>
          <w:szCs w:val="28"/>
          <w:lang w:eastAsia="zh-TW"/>
        </w:rPr>
        <w:t xml:space="preserve">Правительством Кировской области, совместно с </w:t>
      </w:r>
      <w:r>
        <w:rPr>
          <w:rFonts w:ascii="Times New Roman" w:eastAsia="Times New Roman" w:hAnsi="Times New Roman" w:cs="Times New Roman"/>
          <w:sz w:val="28"/>
          <w:szCs w:val="28"/>
          <w:lang w:eastAsia="zh-TW"/>
        </w:rPr>
        <w:t>Уполномоченным</w:t>
      </w:r>
      <w:r w:rsidRPr="00AC0115">
        <w:rPr>
          <w:rFonts w:ascii="Times New Roman" w:eastAsia="Times New Roman" w:hAnsi="Times New Roman" w:cs="Times New Roman"/>
          <w:sz w:val="28"/>
          <w:szCs w:val="28"/>
          <w:lang w:eastAsia="zh-TW"/>
        </w:rPr>
        <w:t xml:space="preserve"> разработан проект закона, которым предлагается значительно увеличить размер штрафа за ведение предпринимательской деятельности без регистрации, изложив часть 1 статьи 14.1. КоАП в следующей редакции:</w:t>
      </w:r>
    </w:p>
    <w:p w:rsidR="00AC0115" w:rsidRPr="00AC0115" w:rsidRDefault="00AC0115" w:rsidP="00AC0115">
      <w:pPr>
        <w:spacing w:after="0" w:line="360" w:lineRule="auto"/>
        <w:ind w:firstLine="567"/>
        <w:jc w:val="both"/>
        <w:outlineLvl w:val="1"/>
        <w:rPr>
          <w:rFonts w:ascii="Times New Roman" w:eastAsia="Times New Roman" w:hAnsi="Times New Roman" w:cs="Times New Roman"/>
          <w:sz w:val="28"/>
          <w:szCs w:val="28"/>
          <w:lang w:eastAsia="zh-TW"/>
        </w:rPr>
      </w:pPr>
      <w:r w:rsidRPr="00AC0115">
        <w:rPr>
          <w:rFonts w:ascii="Times New Roman" w:eastAsia="Times New Roman" w:hAnsi="Times New Roman" w:cs="Times New Roman"/>
          <w:sz w:val="28"/>
          <w:szCs w:val="28"/>
          <w:lang w:eastAsia="zh-TW"/>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AC0115" w:rsidRPr="00AC0115" w:rsidRDefault="00AC0115" w:rsidP="00E61CE7">
      <w:pPr>
        <w:spacing w:after="0" w:line="360" w:lineRule="auto"/>
        <w:ind w:firstLine="567"/>
        <w:jc w:val="both"/>
        <w:outlineLvl w:val="1"/>
        <w:rPr>
          <w:rFonts w:ascii="Times New Roman" w:eastAsia="Times New Roman" w:hAnsi="Times New Roman" w:cs="Times New Roman"/>
          <w:sz w:val="28"/>
          <w:szCs w:val="28"/>
          <w:lang w:eastAsia="zh-TW"/>
        </w:rPr>
      </w:pPr>
      <w:r w:rsidRPr="00AC0115">
        <w:rPr>
          <w:rFonts w:ascii="Times New Roman" w:eastAsia="Times New Roman" w:hAnsi="Times New Roman" w:cs="Times New Roman"/>
          <w:sz w:val="28"/>
          <w:szCs w:val="28"/>
          <w:lang w:eastAsia="zh-TW"/>
        </w:rPr>
        <w:t>влечет наложение административного штрафа в размере от тридцати до пятидесяти тысяч рублей с конфискацией изготовленной продукции, орудий произ</w:t>
      </w:r>
      <w:r>
        <w:rPr>
          <w:rFonts w:ascii="Times New Roman" w:eastAsia="Times New Roman" w:hAnsi="Times New Roman" w:cs="Times New Roman"/>
          <w:sz w:val="28"/>
          <w:szCs w:val="28"/>
          <w:lang w:eastAsia="zh-TW"/>
        </w:rPr>
        <w:t>водства и сырья или без таковой</w:t>
      </w:r>
      <w:r w:rsidRPr="00AC0115">
        <w:rPr>
          <w:rFonts w:ascii="Times New Roman" w:eastAsia="Times New Roman" w:hAnsi="Times New Roman" w:cs="Times New Roman"/>
          <w:sz w:val="28"/>
          <w:szCs w:val="28"/>
          <w:lang w:eastAsia="zh-TW"/>
        </w:rPr>
        <w:t>».</w:t>
      </w:r>
    </w:p>
    <w:p w:rsidR="00AC0115" w:rsidRPr="00324312" w:rsidRDefault="00AC0115" w:rsidP="00055E4C">
      <w:pPr>
        <w:spacing w:after="0" w:line="360" w:lineRule="auto"/>
        <w:ind w:firstLine="567"/>
        <w:jc w:val="both"/>
        <w:outlineLvl w:val="1"/>
        <w:rPr>
          <w:rFonts w:ascii="Times New Roman" w:eastAsia="Times New Roman" w:hAnsi="Times New Roman" w:cs="Times New Roman"/>
          <w:sz w:val="28"/>
          <w:szCs w:val="28"/>
          <w:lang w:eastAsia="zh-TW"/>
        </w:rPr>
      </w:pPr>
      <w:r w:rsidRPr="00AC0115">
        <w:rPr>
          <w:rFonts w:ascii="Times New Roman" w:eastAsia="Times New Roman" w:hAnsi="Times New Roman" w:cs="Times New Roman"/>
          <w:sz w:val="28"/>
          <w:szCs w:val="28"/>
          <w:lang w:eastAsia="zh-TW"/>
        </w:rPr>
        <w:t>Ужесточение ответственности, устанавливаемое проектом закона, является не мерой административного прессинга на предпринимателей, а мерой поддержки легально работа</w:t>
      </w:r>
      <w:r w:rsidR="00055E4C">
        <w:rPr>
          <w:rFonts w:ascii="Times New Roman" w:eastAsia="Times New Roman" w:hAnsi="Times New Roman" w:cs="Times New Roman"/>
          <w:sz w:val="28"/>
          <w:szCs w:val="28"/>
          <w:lang w:eastAsia="zh-TW"/>
        </w:rPr>
        <w:t>ющего малого и среднего бизнеса;</w:t>
      </w:r>
    </w:p>
    <w:p w:rsidR="00192A9A" w:rsidRPr="00055E4C" w:rsidRDefault="00055E4C" w:rsidP="00055E4C">
      <w:pPr>
        <w:spacing w:after="0" w:line="360" w:lineRule="auto"/>
        <w:ind w:firstLine="567"/>
        <w:jc w:val="both"/>
        <w:outlineLvl w:val="1"/>
        <w:rPr>
          <w:rFonts w:ascii="Times New Roman" w:eastAsia="Times New Roman" w:hAnsi="Times New Roman" w:cs="Times New Roman"/>
          <w:b/>
          <w:bCs/>
          <w:sz w:val="28"/>
          <w:szCs w:val="28"/>
          <w:lang w:eastAsia="zh-TW"/>
        </w:rPr>
      </w:pPr>
      <w:r>
        <w:rPr>
          <w:rFonts w:ascii="Times New Roman" w:eastAsia="Times New Roman" w:hAnsi="Times New Roman" w:cs="Times New Roman"/>
          <w:b/>
          <w:bCs/>
          <w:sz w:val="28"/>
          <w:szCs w:val="28"/>
          <w:lang w:eastAsia="zh-TW"/>
        </w:rPr>
        <w:t>проблемы</w:t>
      </w:r>
      <w:r w:rsidR="0026071D" w:rsidRPr="0026071D">
        <w:rPr>
          <w:rFonts w:ascii="Times New Roman" w:eastAsia="Times New Roman" w:hAnsi="Times New Roman" w:cs="Times New Roman"/>
          <w:b/>
          <w:bCs/>
          <w:sz w:val="28"/>
          <w:szCs w:val="28"/>
          <w:lang w:eastAsia="zh-TW"/>
        </w:rPr>
        <w:t xml:space="preserve">, связанные с заключением и исполнением </w:t>
      </w:r>
      <w:r w:rsidR="0026071D">
        <w:rPr>
          <w:rFonts w:ascii="Times New Roman" w:eastAsia="Times New Roman" w:hAnsi="Times New Roman" w:cs="Times New Roman"/>
          <w:b/>
          <w:bCs/>
          <w:sz w:val="28"/>
          <w:szCs w:val="28"/>
          <w:lang w:eastAsia="zh-TW"/>
        </w:rPr>
        <w:t>договоров</w:t>
      </w:r>
      <w:r w:rsidR="0026071D" w:rsidRPr="0026071D">
        <w:rPr>
          <w:rFonts w:ascii="Times New Roman" w:eastAsia="Times New Roman" w:hAnsi="Times New Roman" w:cs="Times New Roman"/>
          <w:b/>
          <w:bCs/>
          <w:sz w:val="28"/>
          <w:szCs w:val="28"/>
          <w:lang w:eastAsia="zh-TW"/>
        </w:rPr>
        <w:t xml:space="preserve">  аренды</w:t>
      </w:r>
      <w:r>
        <w:rPr>
          <w:rFonts w:ascii="Times New Roman" w:eastAsia="Times New Roman" w:hAnsi="Times New Roman" w:cs="Times New Roman"/>
          <w:b/>
          <w:bCs/>
          <w:sz w:val="28"/>
          <w:szCs w:val="28"/>
          <w:lang w:eastAsia="zh-TW"/>
        </w:rPr>
        <w:t xml:space="preserve"> - </w:t>
      </w:r>
      <w:r w:rsidR="00E61CE7">
        <w:rPr>
          <w:rFonts w:ascii="Times New Roman" w:eastAsia="Times New Roman" w:hAnsi="Times New Roman" w:cs="Times New Roman"/>
          <w:b/>
          <w:bCs/>
          <w:sz w:val="28"/>
          <w:szCs w:val="28"/>
          <w:lang w:eastAsia="zh-TW"/>
        </w:rPr>
        <w:tab/>
      </w:r>
      <w:r w:rsidR="00192A9A">
        <w:rPr>
          <w:rFonts w:ascii="Times New Roman" w:eastAsia="Times New Roman" w:hAnsi="Times New Roman" w:cs="Times New Roman"/>
          <w:sz w:val="28"/>
          <w:szCs w:val="28"/>
          <w:lang w:eastAsia="zh-TW"/>
        </w:rPr>
        <w:t>з</w:t>
      </w:r>
      <w:r w:rsidR="00603EAF">
        <w:rPr>
          <w:rFonts w:ascii="Times New Roman" w:eastAsia="Times New Roman" w:hAnsi="Times New Roman" w:cs="Times New Roman"/>
          <w:sz w:val="28"/>
          <w:szCs w:val="28"/>
          <w:lang w:eastAsia="zh-TW"/>
        </w:rPr>
        <w:t xml:space="preserve">аключение договоров аренды на срок менее 1 года под давлением муниципальных властей, что дает возможность административного и коррупционного давления на бизнес. В качестве решения необходимо ввести норму, по которой в случае, если предыдущий договор аренды заключался на срок до 1 года, последующий договор должен заключаться на срок не менее 3 лет. </w:t>
      </w:r>
      <w:r w:rsidR="00192A9A">
        <w:rPr>
          <w:rFonts w:ascii="Times New Roman" w:eastAsia="Times New Roman" w:hAnsi="Times New Roman" w:cs="Times New Roman"/>
          <w:sz w:val="28"/>
          <w:szCs w:val="28"/>
          <w:lang w:eastAsia="zh-TW"/>
        </w:rPr>
        <w:t>К тому же продление во второй и последующий разы должно осуществляться без конкурса, если договор не был расторгнут в судебном порядке;</w:t>
      </w:r>
    </w:p>
    <w:p w:rsidR="00192A9A" w:rsidRDefault="00603EAF" w:rsidP="00192A9A">
      <w:pPr>
        <w:spacing w:after="0" w:line="360" w:lineRule="auto"/>
        <w:ind w:firstLine="708"/>
        <w:jc w:val="both"/>
        <w:outlineLvl w:val="1"/>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 xml:space="preserve">перезаключение </w:t>
      </w:r>
      <w:r w:rsidR="00192A9A">
        <w:rPr>
          <w:rFonts w:ascii="Times New Roman" w:eastAsia="Times New Roman" w:hAnsi="Times New Roman" w:cs="Times New Roman"/>
          <w:sz w:val="28"/>
          <w:szCs w:val="28"/>
          <w:lang w:eastAsia="zh-TW"/>
        </w:rPr>
        <w:t xml:space="preserve">договора аренды </w:t>
      </w:r>
      <w:r>
        <w:rPr>
          <w:rFonts w:ascii="Times New Roman" w:eastAsia="Times New Roman" w:hAnsi="Times New Roman" w:cs="Times New Roman"/>
          <w:sz w:val="28"/>
          <w:szCs w:val="28"/>
          <w:lang w:eastAsia="zh-TW"/>
        </w:rPr>
        <w:t>на неопределе</w:t>
      </w:r>
      <w:r w:rsidR="00192A9A">
        <w:rPr>
          <w:rFonts w:ascii="Times New Roman" w:eastAsia="Times New Roman" w:hAnsi="Times New Roman" w:cs="Times New Roman"/>
          <w:sz w:val="28"/>
          <w:szCs w:val="28"/>
          <w:lang w:eastAsia="zh-TW"/>
        </w:rPr>
        <w:t xml:space="preserve">нный срок, что позволяет в любой момент расторгнуть такой договор по инициативе одной из </w:t>
      </w:r>
      <w:r w:rsidR="009077B0">
        <w:rPr>
          <w:rFonts w:ascii="Times New Roman" w:eastAsia="Times New Roman" w:hAnsi="Times New Roman" w:cs="Times New Roman"/>
          <w:sz w:val="28"/>
          <w:szCs w:val="28"/>
          <w:lang w:eastAsia="zh-TW"/>
        </w:rPr>
        <w:t>сторон;</w:t>
      </w:r>
    </w:p>
    <w:p w:rsidR="00007CDA" w:rsidRDefault="00603EAF" w:rsidP="00E61CE7">
      <w:pPr>
        <w:spacing w:after="0" w:line="360" w:lineRule="auto"/>
        <w:ind w:firstLine="708"/>
        <w:jc w:val="both"/>
        <w:outlineLvl w:val="1"/>
        <w:rPr>
          <w:rFonts w:ascii="Times New Roman" w:eastAsia="Times New Roman" w:hAnsi="Times New Roman" w:cs="Times New Roman"/>
          <w:sz w:val="28"/>
          <w:szCs w:val="28"/>
          <w:lang w:eastAsia="zh-TW"/>
        </w:rPr>
      </w:pPr>
      <w:r w:rsidRPr="00603EAF">
        <w:rPr>
          <w:rFonts w:ascii="Times New Roman" w:eastAsia="Times New Roman" w:hAnsi="Times New Roman" w:cs="Times New Roman"/>
          <w:sz w:val="28"/>
          <w:szCs w:val="28"/>
          <w:lang w:eastAsia="zh-TW"/>
        </w:rPr>
        <w:lastRenderedPageBreak/>
        <w:t xml:space="preserve">высокий </w:t>
      </w:r>
      <w:r w:rsidR="00E61CE7">
        <w:rPr>
          <w:rFonts w:ascii="Times New Roman" w:eastAsia="Times New Roman" w:hAnsi="Times New Roman" w:cs="Times New Roman"/>
          <w:sz w:val="28"/>
          <w:szCs w:val="28"/>
          <w:lang w:eastAsia="zh-TW"/>
        </w:rPr>
        <w:t>уровень</w:t>
      </w:r>
      <w:r w:rsidRPr="00603EAF">
        <w:rPr>
          <w:rFonts w:ascii="Times New Roman" w:eastAsia="Times New Roman" w:hAnsi="Times New Roman" w:cs="Times New Roman"/>
          <w:sz w:val="28"/>
          <w:szCs w:val="28"/>
          <w:lang w:eastAsia="zh-TW"/>
        </w:rPr>
        <w:t xml:space="preserve"> арендной платы</w:t>
      </w:r>
      <w:r w:rsidR="009077B0">
        <w:rPr>
          <w:rFonts w:ascii="Times New Roman" w:eastAsia="Times New Roman" w:hAnsi="Times New Roman" w:cs="Times New Roman"/>
          <w:sz w:val="28"/>
          <w:szCs w:val="28"/>
          <w:lang w:eastAsia="zh-TW"/>
        </w:rPr>
        <w:t>;</w:t>
      </w:r>
    </w:p>
    <w:p w:rsidR="0026071D" w:rsidRPr="0034036C" w:rsidRDefault="00055E4C" w:rsidP="00055E4C">
      <w:pPr>
        <w:spacing w:after="0" w:line="360" w:lineRule="auto"/>
        <w:ind w:firstLine="708"/>
        <w:jc w:val="both"/>
        <w:outlineLvl w:val="1"/>
        <w:rPr>
          <w:rFonts w:ascii="Times New Roman" w:eastAsia="Times New Roman" w:hAnsi="Times New Roman" w:cs="Times New Roman"/>
          <w:sz w:val="28"/>
          <w:szCs w:val="28"/>
          <w:lang w:eastAsia="zh-TW"/>
        </w:rPr>
      </w:pPr>
      <w:r>
        <w:rPr>
          <w:rFonts w:ascii="Times New Roman" w:eastAsia="Times New Roman" w:hAnsi="Times New Roman" w:cs="Times New Roman"/>
          <w:b/>
          <w:bCs/>
          <w:sz w:val="28"/>
          <w:szCs w:val="28"/>
          <w:lang w:eastAsia="zh-TW"/>
        </w:rPr>
        <w:t>п</w:t>
      </w:r>
      <w:r w:rsidR="0026071D" w:rsidRPr="0034036C">
        <w:rPr>
          <w:rFonts w:ascii="Times New Roman" w:eastAsia="Times New Roman" w:hAnsi="Times New Roman" w:cs="Times New Roman"/>
          <w:b/>
          <w:bCs/>
          <w:sz w:val="28"/>
          <w:szCs w:val="28"/>
          <w:lang w:eastAsia="zh-TW"/>
        </w:rPr>
        <w:t>роблемы доступа субъектов малого и среднего предпринимательства к государственным и муниципальным закупкам, а также закупкам инфраструктурных монополий и компаний с государств</w:t>
      </w:r>
      <w:r w:rsidR="0026071D">
        <w:rPr>
          <w:rFonts w:ascii="Times New Roman" w:eastAsia="Times New Roman" w:hAnsi="Times New Roman" w:cs="Times New Roman"/>
          <w:b/>
          <w:bCs/>
          <w:sz w:val="28"/>
          <w:szCs w:val="28"/>
          <w:lang w:eastAsia="zh-TW"/>
        </w:rPr>
        <w:t>енным (муниципальным) участием</w:t>
      </w:r>
      <w:r w:rsidR="00151E59">
        <w:rPr>
          <w:rFonts w:ascii="Times New Roman" w:eastAsia="Times New Roman" w:hAnsi="Times New Roman" w:cs="Times New Roman"/>
          <w:b/>
          <w:bCs/>
          <w:sz w:val="28"/>
          <w:szCs w:val="28"/>
          <w:lang w:eastAsia="zh-TW"/>
        </w:rPr>
        <w:t xml:space="preserve"> -</w:t>
      </w:r>
      <w:r w:rsidR="0026071D">
        <w:rPr>
          <w:rFonts w:ascii="Times New Roman" w:eastAsia="Times New Roman" w:hAnsi="Times New Roman" w:cs="Times New Roman"/>
          <w:sz w:val="28"/>
          <w:szCs w:val="28"/>
          <w:lang w:eastAsia="zh-TW"/>
        </w:rPr>
        <w:t xml:space="preserve"> в</w:t>
      </w:r>
      <w:r w:rsidR="0026071D" w:rsidRPr="0034036C">
        <w:rPr>
          <w:rFonts w:ascii="Times New Roman" w:eastAsia="Times New Roman" w:hAnsi="Times New Roman" w:cs="Times New Roman"/>
          <w:sz w:val="28"/>
          <w:szCs w:val="28"/>
          <w:lang w:eastAsia="zh-TW"/>
        </w:rPr>
        <w:t>опрос статистического учета доли малого предпринимательства в государственном и муниципальном заказе;</w:t>
      </w:r>
    </w:p>
    <w:p w:rsidR="0026071D" w:rsidRPr="0034036C" w:rsidRDefault="0026071D" w:rsidP="00C4031E">
      <w:pPr>
        <w:spacing w:after="0" w:line="360" w:lineRule="auto"/>
        <w:ind w:firstLine="708"/>
        <w:jc w:val="both"/>
        <w:outlineLvl w:val="1"/>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с</w:t>
      </w:r>
      <w:r w:rsidRPr="0034036C">
        <w:rPr>
          <w:rFonts w:ascii="Times New Roman" w:eastAsia="Times New Roman" w:hAnsi="Times New Roman" w:cs="Times New Roman"/>
          <w:sz w:val="28"/>
          <w:szCs w:val="28"/>
          <w:lang w:eastAsia="zh-TW"/>
        </w:rPr>
        <w:t>ложности с официальным подтверждением статуса субъекта малого предпринимательства</w:t>
      </w:r>
      <w:r>
        <w:rPr>
          <w:rFonts w:ascii="Times New Roman" w:eastAsia="Times New Roman" w:hAnsi="Times New Roman" w:cs="Times New Roman"/>
          <w:sz w:val="28"/>
          <w:szCs w:val="28"/>
          <w:lang w:eastAsia="zh-TW"/>
        </w:rPr>
        <w:t>.</w:t>
      </w:r>
      <w:r w:rsidRPr="0026071D">
        <w:rPr>
          <w:rFonts w:ascii="Times New Roman" w:eastAsia="Times New Roman" w:hAnsi="Times New Roman" w:cs="Times New Roman"/>
          <w:sz w:val="24"/>
          <w:szCs w:val="24"/>
          <w:lang w:eastAsia="zh-TW"/>
        </w:rPr>
        <w:t xml:space="preserve"> </w:t>
      </w:r>
      <w:r w:rsidRPr="0026071D">
        <w:rPr>
          <w:rFonts w:ascii="Times New Roman" w:eastAsia="Times New Roman" w:hAnsi="Times New Roman" w:cs="Times New Roman"/>
          <w:sz w:val="28"/>
          <w:szCs w:val="28"/>
          <w:lang w:eastAsia="zh-TW"/>
        </w:rPr>
        <w:t>Федеральный закон от 24 июля 2007 г. № 209-ФЗ "О развитии малого и среднего предпринимательства в Российской Федерации" устанавливает критерии отнесения хозяйствующих субъектов к категории субъектов малого предпринимательства. Однако заказчики в большинстве случаев не имеют возможности проверить участников размещения заказа на предме</w:t>
      </w:r>
      <w:r w:rsidR="000C4A02">
        <w:rPr>
          <w:rFonts w:ascii="Times New Roman" w:eastAsia="Times New Roman" w:hAnsi="Times New Roman" w:cs="Times New Roman"/>
          <w:sz w:val="28"/>
          <w:szCs w:val="28"/>
          <w:lang w:eastAsia="zh-TW"/>
        </w:rPr>
        <w:t>т соответствия этим требованиям</w:t>
      </w:r>
      <w:r w:rsidRPr="0026071D">
        <w:rPr>
          <w:rFonts w:ascii="Times New Roman" w:eastAsia="Times New Roman" w:hAnsi="Times New Roman" w:cs="Times New Roman"/>
          <w:sz w:val="28"/>
          <w:szCs w:val="28"/>
          <w:lang w:eastAsia="zh-TW"/>
        </w:rPr>
        <w:t>. Основной проблемой здесь является отсутствие официального порядка подтверждения информации о статусе субъекта малого предпринимательства в законодательстве о размещении заказов. Такая ситуация увеличивает вероятность возможных злоупотреблений со сторон</w:t>
      </w:r>
      <w:r w:rsidR="000C4A02">
        <w:rPr>
          <w:rFonts w:ascii="Times New Roman" w:eastAsia="Times New Roman" w:hAnsi="Times New Roman" w:cs="Times New Roman"/>
          <w:sz w:val="28"/>
          <w:szCs w:val="28"/>
          <w:lang w:eastAsia="zh-TW"/>
        </w:rPr>
        <w:t>ы недобросовестных поставщиков</w:t>
      </w:r>
      <w:r w:rsidRPr="0034036C">
        <w:rPr>
          <w:rFonts w:ascii="Times New Roman" w:eastAsia="Times New Roman" w:hAnsi="Times New Roman" w:cs="Times New Roman"/>
          <w:sz w:val="28"/>
          <w:szCs w:val="28"/>
          <w:lang w:eastAsia="zh-TW"/>
        </w:rPr>
        <w:t>;</w:t>
      </w:r>
    </w:p>
    <w:p w:rsidR="0026071D" w:rsidRDefault="0026071D" w:rsidP="00E61CE7">
      <w:pPr>
        <w:spacing w:after="0" w:line="360" w:lineRule="auto"/>
        <w:ind w:firstLine="708"/>
        <w:jc w:val="both"/>
        <w:outlineLvl w:val="1"/>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н</w:t>
      </w:r>
      <w:r w:rsidRPr="0034036C">
        <w:rPr>
          <w:rFonts w:ascii="Times New Roman" w:eastAsia="Times New Roman" w:hAnsi="Times New Roman" w:cs="Times New Roman"/>
          <w:sz w:val="28"/>
          <w:szCs w:val="28"/>
          <w:lang w:eastAsia="zh-TW"/>
        </w:rPr>
        <w:t>изкий уровень доверия предпринимателей к государственному и муниципальному заказу</w:t>
      </w:r>
      <w:r w:rsidR="000C4A02">
        <w:rPr>
          <w:rFonts w:ascii="Times New Roman" w:eastAsia="Times New Roman" w:hAnsi="Times New Roman" w:cs="Times New Roman"/>
          <w:sz w:val="28"/>
          <w:szCs w:val="28"/>
          <w:lang w:eastAsia="zh-TW"/>
        </w:rPr>
        <w:t xml:space="preserve">. </w:t>
      </w:r>
      <w:r w:rsidR="000C4A02" w:rsidRPr="000C4A02">
        <w:rPr>
          <w:rFonts w:ascii="Times New Roman" w:eastAsia="Times New Roman" w:hAnsi="Times New Roman" w:cs="Times New Roman"/>
          <w:sz w:val="28"/>
          <w:szCs w:val="28"/>
          <w:lang w:eastAsia="zh-TW"/>
        </w:rPr>
        <w:t>Многие предприниматели не участвуют в конкурсных процедурах, поскольку не в</w:t>
      </w:r>
      <w:r w:rsidR="009077B0">
        <w:rPr>
          <w:rFonts w:ascii="Times New Roman" w:eastAsia="Times New Roman" w:hAnsi="Times New Roman" w:cs="Times New Roman"/>
          <w:sz w:val="28"/>
          <w:szCs w:val="28"/>
          <w:lang w:eastAsia="zh-TW"/>
        </w:rPr>
        <w:t>ерят, что они проводятся честно;</w:t>
      </w:r>
    </w:p>
    <w:p w:rsidR="00055E4C" w:rsidRPr="00055E4C" w:rsidRDefault="00055E4C" w:rsidP="00E61CE7">
      <w:pPr>
        <w:spacing w:after="0" w:line="360" w:lineRule="auto"/>
        <w:ind w:firstLine="708"/>
        <w:jc w:val="both"/>
        <w:outlineLvl w:val="1"/>
        <w:rPr>
          <w:rFonts w:ascii="Times New Roman" w:eastAsia="Times New Roman" w:hAnsi="Times New Roman" w:cs="Times New Roman"/>
          <w:sz w:val="28"/>
          <w:szCs w:val="28"/>
          <w:lang w:eastAsia="zh-TW"/>
        </w:rPr>
      </w:pPr>
      <w:r w:rsidRPr="00055E4C">
        <w:rPr>
          <w:rFonts w:ascii="Times New Roman" w:eastAsia="Times New Roman" w:hAnsi="Times New Roman" w:cs="Times New Roman"/>
          <w:b/>
          <w:bCs/>
          <w:sz w:val="28"/>
          <w:szCs w:val="28"/>
          <w:lang w:eastAsia="zh-TW"/>
        </w:rPr>
        <w:t>неисполнение судебных решений</w:t>
      </w:r>
      <w:r w:rsidRPr="00055E4C">
        <w:rPr>
          <w:rFonts w:ascii="Times New Roman" w:eastAsia="Times New Roman" w:hAnsi="Times New Roman" w:cs="Times New Roman"/>
          <w:sz w:val="28"/>
          <w:szCs w:val="28"/>
          <w:lang w:eastAsia="zh-TW"/>
        </w:rPr>
        <w:t>. В качестве основной причины данной проблемы можно предположить незаинтересованность судебных приставов, высокую текучесть кадров</w:t>
      </w:r>
      <w:r w:rsidR="00151E59">
        <w:rPr>
          <w:rFonts w:ascii="Times New Roman" w:eastAsia="Times New Roman" w:hAnsi="Times New Roman" w:cs="Times New Roman"/>
          <w:sz w:val="28"/>
          <w:szCs w:val="28"/>
          <w:lang w:eastAsia="zh-TW"/>
        </w:rPr>
        <w:t xml:space="preserve">, чрезмерную загруженность.   </w:t>
      </w:r>
    </w:p>
    <w:p w:rsidR="009A41EA" w:rsidRPr="00324312" w:rsidRDefault="00151E59" w:rsidP="00E61CE7">
      <w:pPr>
        <w:spacing w:after="0" w:line="360" w:lineRule="auto"/>
        <w:ind w:firstLine="708"/>
        <w:jc w:val="both"/>
        <w:outlineLvl w:val="1"/>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 xml:space="preserve">Также </w:t>
      </w:r>
      <w:r w:rsidR="00B4452D">
        <w:rPr>
          <w:rFonts w:ascii="Times New Roman" w:eastAsia="Times New Roman" w:hAnsi="Times New Roman" w:cs="Times New Roman"/>
          <w:sz w:val="28"/>
          <w:szCs w:val="28"/>
          <w:lang w:eastAsia="zh-TW"/>
        </w:rPr>
        <w:t>весьма неблагоприятное влияние на бизнес оказывают</w:t>
      </w:r>
      <w:r>
        <w:rPr>
          <w:rFonts w:ascii="Times New Roman" w:eastAsia="Times New Roman" w:hAnsi="Times New Roman" w:cs="Times New Roman"/>
          <w:sz w:val="28"/>
          <w:szCs w:val="28"/>
          <w:lang w:eastAsia="zh-TW"/>
        </w:rPr>
        <w:t xml:space="preserve"> высокие ставки</w:t>
      </w:r>
      <w:r w:rsidR="009A41EA" w:rsidRPr="00324312">
        <w:rPr>
          <w:rFonts w:ascii="Times New Roman" w:eastAsia="Times New Roman" w:hAnsi="Times New Roman" w:cs="Times New Roman"/>
          <w:sz w:val="28"/>
          <w:szCs w:val="28"/>
          <w:lang w:eastAsia="zh-TW"/>
        </w:rPr>
        <w:t xml:space="preserve"> страховых взносов для субъект</w:t>
      </w:r>
      <w:r w:rsidR="00B4452D">
        <w:rPr>
          <w:rFonts w:ascii="Times New Roman" w:eastAsia="Times New Roman" w:hAnsi="Times New Roman" w:cs="Times New Roman"/>
          <w:sz w:val="28"/>
          <w:szCs w:val="28"/>
          <w:lang w:eastAsia="zh-TW"/>
        </w:rPr>
        <w:t>ов малого предпринимательства</w:t>
      </w:r>
      <w:r>
        <w:rPr>
          <w:rFonts w:ascii="Times New Roman" w:eastAsia="Times New Roman" w:hAnsi="Times New Roman" w:cs="Times New Roman"/>
          <w:sz w:val="28"/>
          <w:szCs w:val="28"/>
          <w:lang w:eastAsia="zh-TW"/>
        </w:rPr>
        <w:t xml:space="preserve">, </w:t>
      </w:r>
      <w:r w:rsidR="009A41EA" w:rsidRPr="00324312">
        <w:rPr>
          <w:rFonts w:ascii="Times New Roman" w:eastAsia="Times New Roman" w:hAnsi="Times New Roman" w:cs="Times New Roman"/>
          <w:sz w:val="28"/>
          <w:szCs w:val="28"/>
          <w:lang w:eastAsia="zh-TW"/>
        </w:rPr>
        <w:t xml:space="preserve">высокая </w:t>
      </w:r>
      <w:r>
        <w:rPr>
          <w:rFonts w:ascii="Times New Roman" w:eastAsia="Times New Roman" w:hAnsi="Times New Roman" w:cs="Times New Roman"/>
          <w:sz w:val="28"/>
          <w:szCs w:val="28"/>
          <w:lang w:eastAsia="zh-TW"/>
        </w:rPr>
        <w:t xml:space="preserve">стоимость энерго- и биоресурсов,  </w:t>
      </w:r>
      <w:r w:rsidR="009A41EA" w:rsidRPr="00324312">
        <w:rPr>
          <w:rFonts w:ascii="Times New Roman" w:eastAsia="Times New Roman" w:hAnsi="Times New Roman" w:cs="Times New Roman"/>
          <w:sz w:val="28"/>
          <w:szCs w:val="28"/>
          <w:lang w:eastAsia="zh-TW"/>
        </w:rPr>
        <w:t>недостаток квалифицированных кадров.</w:t>
      </w:r>
    </w:p>
    <w:p w:rsidR="009C1389" w:rsidRPr="00324312" w:rsidRDefault="009C1389" w:rsidP="009C1389">
      <w:pPr>
        <w:spacing w:after="0" w:line="360" w:lineRule="auto"/>
        <w:ind w:firstLine="708"/>
        <w:jc w:val="both"/>
        <w:outlineLvl w:val="1"/>
        <w:rPr>
          <w:rFonts w:ascii="Times New Roman" w:eastAsia="Times New Roman" w:hAnsi="Times New Roman" w:cs="Times New Roman"/>
          <w:sz w:val="28"/>
          <w:szCs w:val="28"/>
          <w:lang w:eastAsia="zh-TW"/>
        </w:rPr>
      </w:pPr>
    </w:p>
    <w:p w:rsidR="001006C0" w:rsidRPr="007558A0" w:rsidRDefault="007558A0" w:rsidP="007558A0">
      <w:pPr>
        <w:spacing w:after="0" w:line="360" w:lineRule="auto"/>
        <w:ind w:firstLine="708"/>
        <w:jc w:val="both"/>
        <w:outlineLvl w:val="1"/>
        <w:rPr>
          <w:rFonts w:ascii="Times New Roman" w:eastAsia="Times New Roman" w:hAnsi="Times New Roman" w:cs="Times New Roman"/>
          <w:b/>
          <w:bCs/>
          <w:sz w:val="28"/>
          <w:szCs w:val="28"/>
          <w:lang w:eastAsia="zh-TW"/>
        </w:rPr>
      </w:pPr>
      <w:r>
        <w:rPr>
          <w:rFonts w:ascii="Times New Roman" w:eastAsia="Times New Roman" w:hAnsi="Times New Roman" w:cs="Times New Roman"/>
          <w:b/>
          <w:bCs/>
          <w:sz w:val="28"/>
          <w:szCs w:val="28"/>
          <w:lang w:eastAsia="zh-TW"/>
        </w:rPr>
        <w:lastRenderedPageBreak/>
        <w:t xml:space="preserve">2.3. </w:t>
      </w:r>
      <w:r w:rsidR="001006C0" w:rsidRPr="007558A0">
        <w:rPr>
          <w:rFonts w:ascii="Times New Roman" w:eastAsia="Times New Roman" w:hAnsi="Times New Roman" w:cs="Times New Roman"/>
          <w:b/>
          <w:bCs/>
          <w:sz w:val="28"/>
          <w:szCs w:val="28"/>
          <w:lang w:eastAsia="zh-TW"/>
        </w:rPr>
        <w:t>Предложения по повышению эффективности деятельности института уполномоченного</w:t>
      </w:r>
    </w:p>
    <w:p w:rsidR="00E61CE7" w:rsidRPr="007558A0" w:rsidRDefault="00E61CE7" w:rsidP="00E61CE7">
      <w:pPr>
        <w:pStyle w:val="a3"/>
        <w:tabs>
          <w:tab w:val="left" w:pos="851"/>
        </w:tabs>
        <w:spacing w:after="0" w:line="360" w:lineRule="auto"/>
        <w:ind w:left="0"/>
        <w:jc w:val="both"/>
        <w:outlineLvl w:val="1"/>
        <w:rPr>
          <w:rFonts w:ascii="Times New Roman" w:eastAsia="Times New Roman" w:hAnsi="Times New Roman" w:cs="Times New Roman"/>
          <w:b/>
          <w:bCs/>
          <w:sz w:val="12"/>
          <w:szCs w:val="12"/>
          <w:lang w:eastAsia="zh-TW"/>
        </w:rPr>
      </w:pPr>
    </w:p>
    <w:p w:rsidR="001006C0" w:rsidRPr="00C4031E" w:rsidRDefault="00C4031E" w:rsidP="00C4031E">
      <w:pPr>
        <w:spacing w:line="360" w:lineRule="auto"/>
        <w:ind w:firstLine="708"/>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8"/>
          <w:szCs w:val="28"/>
          <w:lang w:eastAsia="zh-TW"/>
        </w:rPr>
        <w:t xml:space="preserve">1. </w:t>
      </w:r>
      <w:r w:rsidR="001006C0" w:rsidRPr="00C4031E">
        <w:rPr>
          <w:rFonts w:ascii="Times New Roman" w:eastAsia="Times New Roman" w:hAnsi="Times New Roman" w:cs="Times New Roman"/>
          <w:sz w:val="28"/>
          <w:szCs w:val="28"/>
          <w:lang w:eastAsia="zh-TW"/>
        </w:rPr>
        <w:t>Практика реализации компетенции регионального Уполномоченного показала недостаточность объема полномочий для эффективной защиты прав субъектов предпринимательской деятельности. Одним из перспективных механизмов защиты прав и законных интересов предпринимателей является обращение в суд с заявлениями (исковыми заявлениями). Поэтому необходимо внести изменения в федеральное законодательство и дополнить компетенцию региональных уполномоченных процессуальными правами, предусмотренными для Уполномоченного при Президенте РФ по защите прав предпринимателей, а именно: правом обращения в суд с иском о защите прав и законных интересов других лиц, в том числе групп лиц, являющихся субъектами предпринимательской деятельности. Такое дополнение позволит заявителям, субъектам предпринимательской деятельности, получить поддержку Уполномоченного во время судебных разбирательств, а судьям принимать решения по тому или иному делу объективно, с учетом мнения компетентного органа.</w:t>
      </w:r>
    </w:p>
    <w:p w:rsidR="00215DB5" w:rsidRDefault="00215DB5" w:rsidP="00215DB5">
      <w:pPr>
        <w:spacing w:line="360" w:lineRule="auto"/>
        <w:ind w:firstLine="708"/>
        <w:jc w:val="both"/>
        <w:rPr>
          <w:rFonts w:asciiTheme="majorBidi" w:eastAsia="Calibri" w:hAnsiTheme="majorBidi" w:cstheme="majorBidi"/>
          <w:sz w:val="28"/>
          <w:szCs w:val="28"/>
        </w:rPr>
      </w:pPr>
      <w:r w:rsidRPr="00215DB5">
        <w:rPr>
          <w:rFonts w:asciiTheme="majorBidi" w:eastAsia="Calibri" w:hAnsiTheme="majorBidi" w:cstheme="majorBidi"/>
          <w:sz w:val="28"/>
          <w:szCs w:val="28"/>
        </w:rPr>
        <w:t>2. В целях сокращения временных и финансовых затрат предпринимателей Уполномоченным с 2015 года прорабатывается вопрос установления видеосвязи с ними. У предпринимателей появится возможность напрямую связаться с Уполномоченным по видеосвязи, что позволит более оперативно решить вопросы заявителей без выезда на место.</w:t>
      </w:r>
    </w:p>
    <w:p w:rsidR="007558A0" w:rsidRPr="00215DB5" w:rsidRDefault="007558A0" w:rsidP="00215DB5">
      <w:pPr>
        <w:spacing w:line="360" w:lineRule="auto"/>
        <w:ind w:firstLine="708"/>
        <w:jc w:val="both"/>
        <w:rPr>
          <w:rFonts w:asciiTheme="majorBidi" w:eastAsia="Calibri" w:hAnsiTheme="majorBidi" w:cstheme="majorBidi"/>
          <w:sz w:val="28"/>
          <w:szCs w:val="28"/>
        </w:rPr>
      </w:pPr>
    </w:p>
    <w:p w:rsidR="007558A0" w:rsidRDefault="007558A0" w:rsidP="00677557">
      <w:pPr>
        <w:spacing w:line="360" w:lineRule="auto"/>
        <w:ind w:firstLine="708"/>
        <w:jc w:val="both"/>
        <w:rPr>
          <w:rFonts w:asciiTheme="majorBidi" w:hAnsiTheme="majorBidi" w:cstheme="majorBidi"/>
          <w:b/>
          <w:bCs/>
          <w:sz w:val="28"/>
          <w:szCs w:val="28"/>
        </w:rPr>
      </w:pPr>
    </w:p>
    <w:p w:rsidR="007558A0" w:rsidRDefault="007558A0" w:rsidP="00677557">
      <w:pPr>
        <w:spacing w:line="360" w:lineRule="auto"/>
        <w:ind w:firstLine="708"/>
        <w:jc w:val="both"/>
        <w:rPr>
          <w:rFonts w:asciiTheme="majorBidi" w:hAnsiTheme="majorBidi" w:cstheme="majorBidi"/>
          <w:b/>
          <w:bCs/>
          <w:sz w:val="28"/>
          <w:szCs w:val="28"/>
        </w:rPr>
      </w:pPr>
    </w:p>
    <w:p w:rsidR="007558A0" w:rsidRDefault="007558A0" w:rsidP="00677557">
      <w:pPr>
        <w:spacing w:line="360" w:lineRule="auto"/>
        <w:ind w:firstLine="708"/>
        <w:jc w:val="both"/>
        <w:rPr>
          <w:rFonts w:asciiTheme="majorBidi" w:hAnsiTheme="majorBidi" w:cstheme="majorBidi"/>
          <w:b/>
          <w:bCs/>
          <w:sz w:val="28"/>
          <w:szCs w:val="28"/>
        </w:rPr>
      </w:pPr>
    </w:p>
    <w:p w:rsidR="00677557" w:rsidRDefault="00677557" w:rsidP="007558A0">
      <w:pPr>
        <w:spacing w:after="0" w:line="360" w:lineRule="auto"/>
        <w:ind w:firstLine="708"/>
        <w:jc w:val="both"/>
        <w:rPr>
          <w:rFonts w:asciiTheme="majorBidi" w:hAnsiTheme="majorBidi" w:cstheme="majorBidi"/>
          <w:b/>
          <w:bCs/>
          <w:sz w:val="28"/>
          <w:szCs w:val="28"/>
        </w:rPr>
      </w:pPr>
      <w:r w:rsidRPr="00677557">
        <w:rPr>
          <w:rFonts w:asciiTheme="majorBidi" w:hAnsiTheme="majorBidi" w:cstheme="majorBidi"/>
          <w:b/>
          <w:bCs/>
          <w:sz w:val="28"/>
          <w:szCs w:val="28"/>
        </w:rPr>
        <w:lastRenderedPageBreak/>
        <w:t>3. Условия ведения предпринимательской деятельности в Кировской области.</w:t>
      </w:r>
    </w:p>
    <w:p w:rsidR="007558A0" w:rsidRPr="00677557" w:rsidRDefault="007558A0" w:rsidP="00677557">
      <w:pPr>
        <w:spacing w:line="360" w:lineRule="auto"/>
        <w:ind w:firstLine="708"/>
        <w:jc w:val="both"/>
        <w:rPr>
          <w:rFonts w:asciiTheme="majorBidi" w:hAnsiTheme="majorBidi" w:cstheme="majorBidi"/>
          <w:b/>
          <w:bCs/>
          <w:sz w:val="28"/>
          <w:szCs w:val="28"/>
        </w:rPr>
      </w:pPr>
      <w:r>
        <w:rPr>
          <w:rFonts w:asciiTheme="majorBidi" w:hAnsiTheme="majorBidi" w:cstheme="majorBidi"/>
          <w:b/>
          <w:bCs/>
          <w:sz w:val="28"/>
          <w:szCs w:val="28"/>
        </w:rPr>
        <w:t xml:space="preserve">3.1. </w:t>
      </w:r>
      <w:r w:rsidRPr="007558A0">
        <w:rPr>
          <w:rFonts w:asciiTheme="majorBidi" w:hAnsiTheme="majorBidi" w:cstheme="majorBidi"/>
          <w:b/>
          <w:bCs/>
          <w:sz w:val="28"/>
          <w:szCs w:val="28"/>
        </w:rPr>
        <w:t>Результаты социологических исследований</w:t>
      </w:r>
    </w:p>
    <w:p w:rsidR="00677557" w:rsidRPr="00677557" w:rsidRDefault="00677557" w:rsidP="00677557">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 xml:space="preserve">С </w:t>
      </w:r>
      <w:r w:rsidR="001E456F">
        <w:rPr>
          <w:rFonts w:asciiTheme="majorBidi" w:hAnsiTheme="majorBidi" w:cstheme="majorBidi"/>
          <w:sz w:val="28"/>
          <w:szCs w:val="28"/>
        </w:rPr>
        <w:t>0</w:t>
      </w:r>
      <w:r w:rsidRPr="00677557">
        <w:rPr>
          <w:rFonts w:asciiTheme="majorBidi" w:hAnsiTheme="majorBidi" w:cstheme="majorBidi"/>
          <w:sz w:val="28"/>
          <w:szCs w:val="28"/>
        </w:rPr>
        <w:t>2 по 24 февраля 2015 года проведен социологический опрос в Кировской области. Выборка опроса составила 100 человек.</w:t>
      </w:r>
    </w:p>
    <w:p w:rsidR="00677557" w:rsidRPr="00677557" w:rsidRDefault="00677557" w:rsidP="00677557">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 xml:space="preserve">Цель опроса - оценить влияние административной и регуляторной среды на развитие малого и среднего бизнеса в Кировской области, а также оценить уровень коррупционного воздействия на бизнес. </w:t>
      </w:r>
    </w:p>
    <w:p w:rsidR="00677557" w:rsidRPr="00677557" w:rsidRDefault="00677557" w:rsidP="00677557">
      <w:pPr>
        <w:spacing w:line="360" w:lineRule="auto"/>
        <w:ind w:firstLine="708"/>
        <w:jc w:val="both"/>
        <w:rPr>
          <w:rFonts w:asciiTheme="majorBidi" w:hAnsiTheme="majorBidi" w:cstheme="majorBidi"/>
          <w:sz w:val="28"/>
          <w:szCs w:val="28"/>
        </w:rPr>
      </w:pPr>
      <w:r w:rsidRPr="00677557">
        <w:rPr>
          <w:rFonts w:asciiTheme="majorBidi" w:hAnsiTheme="majorBidi" w:cstheme="majorBidi"/>
          <w:sz w:val="28"/>
          <w:szCs w:val="28"/>
        </w:rPr>
        <w:t>Опрашивались собственники и руководители высшего звена компаний (директора и их заместители) в сферах промышленного производства, сельского хозяйства, торговли и услуг. Среди опрошенных 60% составили руководители или владельцы предприятий, 40% - заместители руководителей предприятий. Более половины (72%) опрошенных бизнесменов отнесли свои предприятия к категории малого бизнеса, остальные - к категории среднего.</w:t>
      </w:r>
    </w:p>
    <w:p w:rsidR="00677557" w:rsidRPr="00677557" w:rsidRDefault="00677557" w:rsidP="00677557">
      <w:pPr>
        <w:spacing w:after="0" w:line="360" w:lineRule="auto"/>
        <w:jc w:val="both"/>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677557" w:rsidRPr="00677557" w:rsidRDefault="00677557" w:rsidP="00677557">
      <w:pPr>
        <w:spacing w:after="0" w:line="360" w:lineRule="auto"/>
        <w:ind w:firstLine="708"/>
        <w:jc w:val="both"/>
        <w:rPr>
          <w:rFonts w:asciiTheme="majorBidi" w:hAnsiTheme="majorBidi" w:cstheme="majorBidi"/>
          <w:b/>
          <w:sz w:val="28"/>
          <w:szCs w:val="28"/>
        </w:rPr>
      </w:pPr>
      <w:r w:rsidRPr="00677557">
        <w:rPr>
          <w:rFonts w:asciiTheme="majorBidi" w:hAnsiTheme="majorBidi" w:cstheme="majorBidi"/>
          <w:b/>
          <w:sz w:val="28"/>
          <w:szCs w:val="28"/>
        </w:rPr>
        <w:t>«Укажите, пожалуйста, основной вид деятельности Вашей организации»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134"/>
        <w:gridCol w:w="1418"/>
        <w:gridCol w:w="1559"/>
        <w:gridCol w:w="1417"/>
        <w:gridCol w:w="1276"/>
      </w:tblGrid>
      <w:tr w:rsidR="00677557" w:rsidRPr="00677557" w:rsidTr="005E1021">
        <w:trPr>
          <w:trHeight w:val="1703"/>
        </w:trPr>
        <w:tc>
          <w:tcPr>
            <w:tcW w:w="1134" w:type="dxa"/>
            <w:shd w:val="clear" w:color="auto" w:fill="auto"/>
            <w:noWrap/>
            <w:hideMark/>
          </w:tcPr>
          <w:p w:rsidR="00677557" w:rsidRPr="00677557" w:rsidRDefault="00677557" w:rsidP="00677557">
            <w:pPr>
              <w:spacing w:line="360" w:lineRule="auto"/>
              <w:jc w:val="both"/>
              <w:rPr>
                <w:rFonts w:asciiTheme="majorBidi" w:hAnsiTheme="majorBidi" w:cstheme="majorBidi"/>
                <w:color w:val="000000"/>
                <w:sz w:val="28"/>
                <w:szCs w:val="28"/>
              </w:rPr>
            </w:pPr>
          </w:p>
        </w:tc>
        <w:tc>
          <w:tcPr>
            <w:tcW w:w="1276" w:type="dxa"/>
            <w:shd w:val="clear" w:color="auto" w:fill="auto"/>
            <w:hideMark/>
          </w:tcPr>
          <w:p w:rsidR="00677557" w:rsidRPr="005E1021" w:rsidRDefault="00677557" w:rsidP="00AA21EA">
            <w:pPr>
              <w:spacing w:line="24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Промышленность</w:t>
            </w:r>
          </w:p>
          <w:p w:rsidR="00677557" w:rsidRPr="005E1021" w:rsidRDefault="00677557" w:rsidP="00AA21EA">
            <w:pPr>
              <w:spacing w:line="240" w:lineRule="auto"/>
              <w:jc w:val="both"/>
              <w:rPr>
                <w:rFonts w:asciiTheme="majorBidi" w:hAnsiTheme="majorBidi" w:cstheme="majorBidi"/>
                <w:color w:val="000000"/>
                <w:sz w:val="24"/>
                <w:szCs w:val="24"/>
              </w:rPr>
            </w:pPr>
          </w:p>
        </w:tc>
        <w:tc>
          <w:tcPr>
            <w:tcW w:w="1134" w:type="dxa"/>
            <w:shd w:val="clear" w:color="auto" w:fill="auto"/>
            <w:hideMark/>
          </w:tcPr>
          <w:p w:rsidR="00677557" w:rsidRPr="005E1021" w:rsidRDefault="00677557" w:rsidP="00AA21EA">
            <w:pPr>
              <w:spacing w:line="24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Строительство</w:t>
            </w:r>
          </w:p>
          <w:p w:rsidR="00677557" w:rsidRPr="005E1021" w:rsidRDefault="00677557" w:rsidP="00AA21EA">
            <w:pPr>
              <w:spacing w:line="240" w:lineRule="auto"/>
              <w:jc w:val="both"/>
              <w:rPr>
                <w:rFonts w:asciiTheme="majorBidi" w:hAnsiTheme="majorBidi" w:cstheme="majorBidi"/>
                <w:color w:val="000000"/>
                <w:sz w:val="24"/>
                <w:szCs w:val="24"/>
              </w:rPr>
            </w:pPr>
          </w:p>
        </w:tc>
        <w:tc>
          <w:tcPr>
            <w:tcW w:w="1418" w:type="dxa"/>
            <w:shd w:val="clear" w:color="auto" w:fill="auto"/>
            <w:hideMark/>
          </w:tcPr>
          <w:p w:rsidR="00677557" w:rsidRPr="005E1021" w:rsidRDefault="00677557" w:rsidP="00AA21EA">
            <w:pPr>
              <w:spacing w:line="24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Розничная торговля</w:t>
            </w:r>
          </w:p>
          <w:p w:rsidR="00677557" w:rsidRPr="005E1021" w:rsidRDefault="00677557" w:rsidP="00AA21EA">
            <w:pPr>
              <w:spacing w:line="240" w:lineRule="auto"/>
              <w:jc w:val="both"/>
              <w:rPr>
                <w:rFonts w:asciiTheme="majorBidi" w:hAnsiTheme="majorBidi" w:cstheme="majorBidi"/>
                <w:color w:val="000000"/>
                <w:sz w:val="24"/>
                <w:szCs w:val="24"/>
              </w:rPr>
            </w:pPr>
          </w:p>
        </w:tc>
        <w:tc>
          <w:tcPr>
            <w:tcW w:w="1559" w:type="dxa"/>
            <w:shd w:val="clear" w:color="auto" w:fill="auto"/>
            <w:hideMark/>
          </w:tcPr>
          <w:p w:rsidR="00677557" w:rsidRPr="005E1021" w:rsidRDefault="00677557" w:rsidP="00AA21EA">
            <w:pPr>
              <w:spacing w:line="24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Бытовые услуги, включая гостиничное дело</w:t>
            </w:r>
          </w:p>
        </w:tc>
        <w:tc>
          <w:tcPr>
            <w:tcW w:w="1417" w:type="dxa"/>
            <w:shd w:val="clear" w:color="auto" w:fill="auto"/>
            <w:hideMark/>
          </w:tcPr>
          <w:p w:rsidR="00677557" w:rsidRPr="005E1021" w:rsidRDefault="00677557" w:rsidP="00AA21EA">
            <w:pPr>
              <w:spacing w:line="24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Транспорт</w:t>
            </w:r>
          </w:p>
          <w:p w:rsidR="00677557" w:rsidRPr="005E1021" w:rsidRDefault="00677557" w:rsidP="00AA21EA">
            <w:pPr>
              <w:spacing w:line="240" w:lineRule="auto"/>
              <w:jc w:val="both"/>
              <w:rPr>
                <w:rFonts w:asciiTheme="majorBidi" w:hAnsiTheme="majorBidi" w:cstheme="majorBidi"/>
                <w:color w:val="000000"/>
                <w:sz w:val="24"/>
                <w:szCs w:val="24"/>
              </w:rPr>
            </w:pPr>
          </w:p>
        </w:tc>
        <w:tc>
          <w:tcPr>
            <w:tcW w:w="1276" w:type="dxa"/>
          </w:tcPr>
          <w:p w:rsidR="00677557" w:rsidRPr="005E1021" w:rsidRDefault="00677557" w:rsidP="00AA21EA">
            <w:pPr>
              <w:spacing w:line="24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Оптовая торговля</w:t>
            </w:r>
          </w:p>
        </w:tc>
      </w:tr>
      <w:tr w:rsidR="00677557" w:rsidRPr="00677557" w:rsidTr="005E1021">
        <w:trPr>
          <w:trHeight w:val="423"/>
        </w:trPr>
        <w:tc>
          <w:tcPr>
            <w:tcW w:w="1134" w:type="dxa"/>
            <w:shd w:val="clear" w:color="auto" w:fill="auto"/>
            <w:noWrap/>
          </w:tcPr>
          <w:p w:rsidR="00677557" w:rsidRPr="005E1021" w:rsidRDefault="00677557" w:rsidP="00677557">
            <w:pPr>
              <w:spacing w:line="36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малые</w:t>
            </w:r>
          </w:p>
        </w:tc>
        <w:tc>
          <w:tcPr>
            <w:tcW w:w="1276"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12</w:t>
            </w:r>
          </w:p>
        </w:tc>
        <w:tc>
          <w:tcPr>
            <w:tcW w:w="1134"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10</w:t>
            </w:r>
          </w:p>
        </w:tc>
        <w:tc>
          <w:tcPr>
            <w:tcW w:w="1418"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20</w:t>
            </w:r>
          </w:p>
        </w:tc>
        <w:tc>
          <w:tcPr>
            <w:tcW w:w="1559"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10</w:t>
            </w:r>
          </w:p>
        </w:tc>
        <w:tc>
          <w:tcPr>
            <w:tcW w:w="1417"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5</w:t>
            </w:r>
          </w:p>
        </w:tc>
        <w:tc>
          <w:tcPr>
            <w:tcW w:w="1276" w:type="dxa"/>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15</w:t>
            </w:r>
          </w:p>
        </w:tc>
      </w:tr>
      <w:tr w:rsidR="00677557" w:rsidRPr="00677557" w:rsidTr="005E1021">
        <w:trPr>
          <w:trHeight w:val="428"/>
        </w:trPr>
        <w:tc>
          <w:tcPr>
            <w:tcW w:w="1134" w:type="dxa"/>
            <w:shd w:val="clear" w:color="auto" w:fill="auto"/>
            <w:noWrap/>
          </w:tcPr>
          <w:p w:rsidR="00677557" w:rsidRPr="005E1021" w:rsidRDefault="00677557" w:rsidP="00677557">
            <w:pPr>
              <w:spacing w:line="360" w:lineRule="auto"/>
              <w:jc w:val="both"/>
              <w:rPr>
                <w:rFonts w:asciiTheme="majorBidi" w:hAnsiTheme="majorBidi" w:cstheme="majorBidi"/>
                <w:color w:val="000000"/>
                <w:sz w:val="24"/>
                <w:szCs w:val="24"/>
              </w:rPr>
            </w:pPr>
            <w:r w:rsidRPr="005E1021">
              <w:rPr>
                <w:rFonts w:asciiTheme="majorBidi" w:hAnsiTheme="majorBidi" w:cstheme="majorBidi"/>
                <w:color w:val="000000"/>
                <w:sz w:val="24"/>
                <w:szCs w:val="24"/>
              </w:rPr>
              <w:t>средние</w:t>
            </w:r>
          </w:p>
        </w:tc>
        <w:tc>
          <w:tcPr>
            <w:tcW w:w="1276"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6</w:t>
            </w:r>
          </w:p>
        </w:tc>
        <w:tc>
          <w:tcPr>
            <w:tcW w:w="1134"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3</w:t>
            </w:r>
          </w:p>
        </w:tc>
        <w:tc>
          <w:tcPr>
            <w:tcW w:w="1418"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10</w:t>
            </w:r>
          </w:p>
        </w:tc>
        <w:tc>
          <w:tcPr>
            <w:tcW w:w="1559"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3</w:t>
            </w:r>
          </w:p>
        </w:tc>
        <w:tc>
          <w:tcPr>
            <w:tcW w:w="1417" w:type="dxa"/>
            <w:shd w:val="clear" w:color="auto" w:fill="auto"/>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2</w:t>
            </w:r>
          </w:p>
        </w:tc>
        <w:tc>
          <w:tcPr>
            <w:tcW w:w="1276" w:type="dxa"/>
          </w:tcPr>
          <w:p w:rsidR="00677557" w:rsidRPr="005E1021" w:rsidRDefault="00677557" w:rsidP="00AA21EA">
            <w:pPr>
              <w:spacing w:line="360" w:lineRule="auto"/>
              <w:jc w:val="center"/>
              <w:rPr>
                <w:rFonts w:asciiTheme="majorBidi" w:hAnsiTheme="majorBidi" w:cstheme="majorBidi"/>
                <w:color w:val="000000"/>
                <w:sz w:val="24"/>
                <w:szCs w:val="24"/>
              </w:rPr>
            </w:pPr>
            <w:r w:rsidRPr="005E1021">
              <w:rPr>
                <w:rFonts w:asciiTheme="majorBidi" w:hAnsiTheme="majorBidi" w:cstheme="majorBidi"/>
                <w:color w:val="000000"/>
                <w:sz w:val="24"/>
                <w:szCs w:val="24"/>
              </w:rPr>
              <w:t>4</w:t>
            </w:r>
          </w:p>
        </w:tc>
      </w:tr>
    </w:tbl>
    <w:p w:rsidR="00677557" w:rsidRPr="00677557" w:rsidRDefault="00677557" w:rsidP="00677557">
      <w:pPr>
        <w:spacing w:line="360" w:lineRule="auto"/>
        <w:ind w:firstLine="708"/>
        <w:jc w:val="both"/>
        <w:rPr>
          <w:rFonts w:asciiTheme="majorBidi" w:hAnsiTheme="majorBidi" w:cstheme="majorBidi"/>
          <w:sz w:val="28"/>
          <w:szCs w:val="28"/>
        </w:rPr>
      </w:pPr>
    </w:p>
    <w:p w:rsidR="00677557" w:rsidRPr="00677557" w:rsidRDefault="00677557" w:rsidP="00677557">
      <w:pPr>
        <w:spacing w:line="360" w:lineRule="auto"/>
        <w:ind w:firstLine="708"/>
        <w:jc w:val="both"/>
        <w:rPr>
          <w:rFonts w:asciiTheme="majorBidi" w:hAnsiTheme="majorBidi" w:cstheme="majorBidi"/>
          <w:sz w:val="28"/>
          <w:szCs w:val="28"/>
        </w:rPr>
      </w:pPr>
      <w:r w:rsidRPr="00677557">
        <w:rPr>
          <w:rFonts w:asciiTheme="majorBidi" w:hAnsiTheme="majorBidi" w:cstheme="majorBidi"/>
          <w:sz w:val="28"/>
          <w:szCs w:val="28"/>
        </w:rPr>
        <w:t>К основным видам деятельности организаций, которые возглавляют респонденты, относятся розничная торговля (30% ответов), оптовая торговля (19%), промышленность (18%), строительство и бытовые услуги (13%), транспорт (7%).</w:t>
      </w:r>
    </w:p>
    <w:p w:rsidR="00677557" w:rsidRPr="00677557" w:rsidRDefault="00677557" w:rsidP="00AA21EA">
      <w:pPr>
        <w:spacing w:after="0" w:line="360" w:lineRule="auto"/>
        <w:ind w:firstLine="708"/>
        <w:jc w:val="both"/>
        <w:rPr>
          <w:rFonts w:asciiTheme="majorBidi" w:hAnsiTheme="majorBidi" w:cstheme="majorBidi"/>
          <w:b/>
          <w:sz w:val="28"/>
          <w:szCs w:val="28"/>
        </w:rPr>
      </w:pPr>
      <w:r w:rsidRPr="00677557">
        <w:rPr>
          <w:rFonts w:asciiTheme="majorBidi" w:hAnsiTheme="majorBidi" w:cstheme="majorBidi"/>
          <w:b/>
          <w:sz w:val="28"/>
          <w:szCs w:val="28"/>
        </w:rPr>
        <w:lastRenderedPageBreak/>
        <w:t>Распределение ответов респондентов на вопрос:</w:t>
      </w:r>
    </w:p>
    <w:p w:rsidR="00677557" w:rsidRPr="00677557" w:rsidRDefault="00677557" w:rsidP="005E1021">
      <w:pPr>
        <w:spacing w:after="0" w:line="360" w:lineRule="auto"/>
        <w:ind w:right="98" w:firstLine="708"/>
        <w:jc w:val="center"/>
        <w:rPr>
          <w:rFonts w:asciiTheme="majorBidi" w:hAnsiTheme="majorBidi" w:cstheme="majorBidi"/>
          <w:b/>
          <w:sz w:val="28"/>
          <w:szCs w:val="28"/>
        </w:rPr>
      </w:pPr>
      <w:r w:rsidRPr="00677557">
        <w:rPr>
          <w:rFonts w:asciiTheme="majorBidi" w:hAnsiTheme="majorBidi" w:cstheme="majorBidi"/>
          <w:b/>
          <w:sz w:val="28"/>
          <w:szCs w:val="28"/>
        </w:rPr>
        <w:t>«</w:t>
      </w:r>
      <w:r w:rsidRPr="00677557">
        <w:rPr>
          <w:rFonts w:asciiTheme="majorBidi" w:hAnsiTheme="majorBidi" w:cstheme="majorBidi"/>
          <w:b/>
          <w:iCs/>
          <w:sz w:val="28"/>
          <w:szCs w:val="28"/>
        </w:rPr>
        <w:t>Знаете ли Вы о существовании института Уполномоченного при Президенте Российской Федерации по защите прав предпринимателей в Кировской области</w:t>
      </w:r>
      <w:r w:rsidRPr="00677557">
        <w:rPr>
          <w:rFonts w:asciiTheme="majorBidi" w:hAnsiTheme="majorBidi" w:cstheme="majorBidi"/>
          <w:b/>
          <w:sz w:val="28"/>
          <w:szCs w:val="28"/>
        </w:rPr>
        <w:t>?»</w:t>
      </w:r>
    </w:p>
    <w:tbl>
      <w:tblPr>
        <w:tblW w:w="7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3248"/>
        <w:gridCol w:w="2268"/>
      </w:tblGrid>
      <w:tr w:rsidR="00677557" w:rsidRPr="00677557" w:rsidTr="00677557">
        <w:trPr>
          <w:trHeight w:val="300"/>
        </w:trPr>
        <w:tc>
          <w:tcPr>
            <w:tcW w:w="2412" w:type="dxa"/>
            <w:tcBorders>
              <w:bottom w:val="single" w:sz="4" w:space="0" w:color="auto"/>
            </w:tcBorders>
            <w:shd w:val="clear" w:color="auto" w:fill="auto"/>
            <w:noWrap/>
            <w:hideMark/>
          </w:tcPr>
          <w:p w:rsidR="00677557" w:rsidRPr="00677557" w:rsidRDefault="00677557" w:rsidP="004275B6">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да, знаю</w:t>
            </w:r>
          </w:p>
        </w:tc>
        <w:tc>
          <w:tcPr>
            <w:tcW w:w="3248" w:type="dxa"/>
            <w:tcBorders>
              <w:bottom w:val="single" w:sz="4" w:space="0" w:color="auto"/>
            </w:tcBorders>
            <w:shd w:val="clear" w:color="auto" w:fill="auto"/>
            <w:noWrap/>
            <w:hideMark/>
          </w:tcPr>
          <w:p w:rsidR="00677557" w:rsidRPr="00677557" w:rsidRDefault="00677557" w:rsidP="00AA21EA">
            <w:pPr>
              <w:spacing w:line="360" w:lineRule="auto"/>
              <w:jc w:val="right"/>
              <w:rPr>
                <w:rFonts w:asciiTheme="majorBidi" w:hAnsiTheme="majorBidi" w:cstheme="majorBidi"/>
                <w:color w:val="000000"/>
                <w:sz w:val="28"/>
                <w:szCs w:val="28"/>
              </w:rPr>
            </w:pPr>
            <w:r w:rsidRPr="00677557">
              <w:rPr>
                <w:rFonts w:asciiTheme="majorBidi" w:hAnsiTheme="majorBidi" w:cstheme="majorBidi"/>
                <w:color w:val="000000"/>
                <w:sz w:val="28"/>
                <w:szCs w:val="28"/>
              </w:rPr>
              <w:t>что-то слышал о нем</w:t>
            </w:r>
          </w:p>
        </w:tc>
        <w:tc>
          <w:tcPr>
            <w:tcW w:w="2268" w:type="dxa"/>
            <w:tcBorders>
              <w:bottom w:val="single" w:sz="4" w:space="0" w:color="auto"/>
            </w:tcBorders>
            <w:shd w:val="clear" w:color="auto" w:fill="auto"/>
            <w:noWrap/>
            <w:hideMark/>
          </w:tcPr>
          <w:p w:rsidR="00677557" w:rsidRPr="00677557" w:rsidRDefault="00677557" w:rsidP="00AA21EA">
            <w:pPr>
              <w:spacing w:line="360" w:lineRule="auto"/>
              <w:jc w:val="right"/>
              <w:rPr>
                <w:rFonts w:asciiTheme="majorBidi" w:hAnsiTheme="majorBidi" w:cstheme="majorBidi"/>
                <w:color w:val="000000"/>
                <w:sz w:val="28"/>
                <w:szCs w:val="28"/>
              </w:rPr>
            </w:pPr>
            <w:r w:rsidRPr="00677557">
              <w:rPr>
                <w:rFonts w:asciiTheme="majorBidi" w:hAnsiTheme="majorBidi" w:cstheme="majorBidi"/>
                <w:color w:val="000000"/>
                <w:sz w:val="28"/>
                <w:szCs w:val="28"/>
              </w:rPr>
              <w:t>нет, не знаю</w:t>
            </w:r>
          </w:p>
        </w:tc>
      </w:tr>
      <w:tr w:rsidR="00677557" w:rsidRPr="00677557" w:rsidTr="00AA21EA">
        <w:trPr>
          <w:trHeight w:val="195"/>
        </w:trPr>
        <w:tc>
          <w:tcPr>
            <w:tcW w:w="2412" w:type="dxa"/>
            <w:tcBorders>
              <w:bottom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51</w:t>
            </w:r>
          </w:p>
        </w:tc>
        <w:tc>
          <w:tcPr>
            <w:tcW w:w="3248" w:type="dxa"/>
            <w:tcBorders>
              <w:bottom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28</w:t>
            </w:r>
          </w:p>
        </w:tc>
        <w:tc>
          <w:tcPr>
            <w:tcW w:w="2268" w:type="dxa"/>
            <w:tcBorders>
              <w:bottom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21</w:t>
            </w:r>
          </w:p>
        </w:tc>
      </w:tr>
    </w:tbl>
    <w:p w:rsidR="00677557" w:rsidRPr="00677557" w:rsidRDefault="00677557" w:rsidP="002842E3">
      <w:pPr>
        <w:spacing w:after="120" w:line="240" w:lineRule="auto"/>
        <w:ind w:right="98"/>
        <w:jc w:val="both"/>
        <w:rPr>
          <w:rFonts w:asciiTheme="majorBidi" w:hAnsiTheme="majorBidi" w:cstheme="majorBidi"/>
          <w:b/>
          <w:sz w:val="28"/>
          <w:szCs w:val="28"/>
        </w:rPr>
      </w:pPr>
    </w:p>
    <w:p w:rsidR="00677557" w:rsidRPr="00677557" w:rsidRDefault="00677557" w:rsidP="00677557">
      <w:pPr>
        <w:keepLines/>
        <w:spacing w:before="240" w:after="120" w:line="360" w:lineRule="auto"/>
        <w:ind w:firstLine="709"/>
        <w:jc w:val="both"/>
        <w:rPr>
          <w:rFonts w:asciiTheme="majorBidi" w:hAnsiTheme="majorBidi" w:cstheme="majorBidi"/>
          <w:iCs/>
          <w:sz w:val="28"/>
          <w:szCs w:val="28"/>
        </w:rPr>
      </w:pPr>
      <w:r w:rsidRPr="00677557">
        <w:rPr>
          <w:rFonts w:asciiTheme="majorBidi" w:hAnsiTheme="majorBidi" w:cstheme="majorBidi"/>
          <w:sz w:val="28"/>
          <w:szCs w:val="28"/>
        </w:rPr>
        <w:t>Согласно результатам опроса более половины (51%) респондентов ответили, что знают о</w:t>
      </w:r>
      <w:r w:rsidRPr="00677557">
        <w:rPr>
          <w:rFonts w:asciiTheme="majorBidi" w:hAnsiTheme="majorBidi" w:cstheme="majorBidi"/>
          <w:iCs/>
          <w:sz w:val="28"/>
          <w:szCs w:val="28"/>
        </w:rPr>
        <w:t xml:space="preserve"> существовании института Уполномоченного при Президенте Российской Федерации по защите прав предпринимателей в регионе их проживания.</w:t>
      </w:r>
    </w:p>
    <w:p w:rsidR="00677557" w:rsidRPr="00677557" w:rsidRDefault="00677557" w:rsidP="005E1021">
      <w:pPr>
        <w:spacing w:after="0" w:line="360" w:lineRule="auto"/>
        <w:ind w:firstLine="708"/>
        <w:jc w:val="center"/>
        <w:rPr>
          <w:rFonts w:asciiTheme="majorBidi" w:hAnsiTheme="majorBidi" w:cstheme="majorBidi"/>
          <w:b/>
          <w:sz w:val="28"/>
          <w:szCs w:val="28"/>
        </w:rPr>
      </w:pPr>
      <w:r w:rsidRPr="00677557">
        <w:rPr>
          <w:rFonts w:asciiTheme="majorBidi" w:hAnsiTheme="majorBidi" w:cstheme="majorBidi"/>
          <w:b/>
          <w:sz w:val="28"/>
          <w:szCs w:val="28"/>
        </w:rPr>
        <w:t>«Считаете ли Вы эффективной деятельность регионального уполномоченного по защите прав предпринимателей в субъекте Российской</w:t>
      </w:r>
      <w:r w:rsidR="005E1021">
        <w:rPr>
          <w:rFonts w:asciiTheme="majorBidi" w:hAnsiTheme="majorBidi" w:cstheme="majorBidi"/>
          <w:b/>
          <w:sz w:val="28"/>
          <w:szCs w:val="28"/>
        </w:rPr>
        <w:t xml:space="preserve"> </w:t>
      </w:r>
      <w:r w:rsidRPr="00677557">
        <w:rPr>
          <w:rFonts w:asciiTheme="majorBidi" w:hAnsiTheme="majorBidi" w:cstheme="majorBidi"/>
          <w:b/>
          <w:sz w:val="28"/>
          <w:szCs w:val="28"/>
        </w:rPr>
        <w:t>Федерации, где Вы проживаете?»</w:t>
      </w:r>
    </w:p>
    <w:p w:rsidR="00677557" w:rsidRPr="00AA21EA" w:rsidRDefault="005E1021" w:rsidP="00AA21EA">
      <w:pPr>
        <w:spacing w:after="0" w:line="360" w:lineRule="auto"/>
        <w:ind w:left="6372" w:right="440" w:firstLine="708"/>
        <w:jc w:val="both"/>
        <w:rPr>
          <w:rFonts w:asciiTheme="majorBidi" w:hAnsiTheme="majorBidi" w:cstheme="majorBidi"/>
          <w:sz w:val="24"/>
          <w:szCs w:val="24"/>
        </w:rPr>
      </w:pPr>
      <w:r>
        <w:rPr>
          <w:rFonts w:asciiTheme="majorBidi" w:hAnsiTheme="majorBidi" w:cstheme="majorBidi"/>
          <w:sz w:val="24"/>
          <w:szCs w:val="24"/>
        </w:rPr>
        <w:t xml:space="preserve">  </w:t>
      </w:r>
      <w:r w:rsidR="00AA21EA">
        <w:rPr>
          <w:rFonts w:asciiTheme="majorBidi" w:hAnsiTheme="majorBidi" w:cstheme="majorBidi"/>
          <w:sz w:val="24"/>
          <w:szCs w:val="24"/>
        </w:rPr>
        <w:t xml:space="preserve">   </w:t>
      </w:r>
      <w:r w:rsidR="00677557" w:rsidRPr="00AA21EA">
        <w:rPr>
          <w:rFonts w:asciiTheme="majorBidi" w:hAnsiTheme="majorBidi" w:cstheme="majorBidi"/>
          <w:sz w:val="24"/>
          <w:szCs w:val="24"/>
        </w:rPr>
        <w:t>Таблица</w:t>
      </w:r>
      <w:r w:rsidR="00AA21EA">
        <w:rPr>
          <w:rFonts w:asciiTheme="majorBidi" w:hAnsiTheme="majorBidi" w:cstheme="majorBidi"/>
          <w:sz w:val="24"/>
          <w:szCs w:val="24"/>
        </w:rPr>
        <w:t xml:space="preserve"> </w:t>
      </w:r>
      <w:r>
        <w:rPr>
          <w:rFonts w:asciiTheme="majorBidi" w:hAnsiTheme="majorBidi" w:cstheme="majorBidi"/>
          <w:sz w:val="24"/>
          <w:szCs w:val="24"/>
        </w:rPr>
        <w:t>(в %)</w:t>
      </w:r>
    </w:p>
    <w:tbl>
      <w:tblPr>
        <w:tblW w:w="9209" w:type="dxa"/>
        <w:tblLook w:val="04A0" w:firstRow="1" w:lastRow="0" w:firstColumn="1" w:lastColumn="0" w:noHBand="0" w:noVBand="1"/>
      </w:tblPr>
      <w:tblGrid>
        <w:gridCol w:w="960"/>
        <w:gridCol w:w="1840"/>
        <w:gridCol w:w="2240"/>
        <w:gridCol w:w="960"/>
        <w:gridCol w:w="3209"/>
      </w:tblGrid>
      <w:tr w:rsidR="00677557" w:rsidRPr="00677557" w:rsidTr="00E30A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before="120" w:line="24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да</w:t>
            </w:r>
          </w:p>
        </w:tc>
        <w:tc>
          <w:tcPr>
            <w:tcW w:w="1840"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before="120" w:line="24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скорее да, чем нет</w:t>
            </w:r>
          </w:p>
        </w:tc>
        <w:tc>
          <w:tcPr>
            <w:tcW w:w="2240"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before="120" w:line="24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скорее нет, чем да</w:t>
            </w:r>
          </w:p>
        </w:tc>
        <w:tc>
          <w:tcPr>
            <w:tcW w:w="960"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before="120" w:line="24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нет</w:t>
            </w:r>
          </w:p>
        </w:tc>
        <w:tc>
          <w:tcPr>
            <w:tcW w:w="3209"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before="120" w:line="24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затрудняюсь ответить</w:t>
            </w:r>
          </w:p>
        </w:tc>
      </w:tr>
      <w:tr w:rsidR="00677557" w:rsidRPr="00677557" w:rsidTr="00AA21EA">
        <w:trPr>
          <w:trHeight w:val="521"/>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677557" w:rsidRPr="00677557" w:rsidRDefault="00677557" w:rsidP="00AA21EA">
            <w:pPr>
              <w:spacing w:before="120" w:line="36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15,33</w:t>
            </w:r>
          </w:p>
        </w:tc>
        <w:tc>
          <w:tcPr>
            <w:tcW w:w="1840" w:type="dxa"/>
            <w:tcBorders>
              <w:top w:val="single" w:sz="4" w:space="0" w:color="auto"/>
              <w:left w:val="nil"/>
              <w:bottom w:val="single" w:sz="4" w:space="0" w:color="auto"/>
              <w:right w:val="single" w:sz="4" w:space="0" w:color="auto"/>
            </w:tcBorders>
            <w:shd w:val="clear" w:color="auto" w:fill="auto"/>
            <w:noWrap/>
          </w:tcPr>
          <w:p w:rsidR="00677557" w:rsidRPr="00677557" w:rsidRDefault="00677557" w:rsidP="00AA21EA">
            <w:pPr>
              <w:spacing w:before="120" w:line="36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35,56</w:t>
            </w:r>
          </w:p>
        </w:tc>
        <w:tc>
          <w:tcPr>
            <w:tcW w:w="2240" w:type="dxa"/>
            <w:tcBorders>
              <w:top w:val="single" w:sz="4" w:space="0" w:color="auto"/>
              <w:left w:val="nil"/>
              <w:bottom w:val="single" w:sz="4" w:space="0" w:color="auto"/>
              <w:right w:val="single" w:sz="4" w:space="0" w:color="auto"/>
            </w:tcBorders>
            <w:shd w:val="clear" w:color="auto" w:fill="auto"/>
            <w:noWrap/>
          </w:tcPr>
          <w:p w:rsidR="00677557" w:rsidRPr="00677557" w:rsidRDefault="00677557" w:rsidP="00AA21EA">
            <w:pPr>
              <w:spacing w:before="120" w:line="36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18</w:t>
            </w:r>
          </w:p>
        </w:tc>
        <w:tc>
          <w:tcPr>
            <w:tcW w:w="960" w:type="dxa"/>
            <w:tcBorders>
              <w:top w:val="single" w:sz="4" w:space="0" w:color="auto"/>
              <w:left w:val="nil"/>
              <w:bottom w:val="single" w:sz="4" w:space="0" w:color="auto"/>
              <w:right w:val="single" w:sz="4" w:space="0" w:color="auto"/>
            </w:tcBorders>
            <w:shd w:val="clear" w:color="auto" w:fill="auto"/>
            <w:noWrap/>
          </w:tcPr>
          <w:p w:rsidR="00677557" w:rsidRPr="00677557" w:rsidRDefault="00677557" w:rsidP="00AA21EA">
            <w:pPr>
              <w:spacing w:before="120" w:line="36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9,11</w:t>
            </w:r>
          </w:p>
        </w:tc>
        <w:tc>
          <w:tcPr>
            <w:tcW w:w="3209" w:type="dxa"/>
            <w:tcBorders>
              <w:top w:val="single" w:sz="4" w:space="0" w:color="auto"/>
              <w:left w:val="nil"/>
              <w:bottom w:val="single" w:sz="4" w:space="0" w:color="auto"/>
              <w:right w:val="single" w:sz="4" w:space="0" w:color="auto"/>
            </w:tcBorders>
            <w:shd w:val="clear" w:color="auto" w:fill="auto"/>
            <w:noWrap/>
          </w:tcPr>
          <w:p w:rsidR="00677557" w:rsidRPr="00677557" w:rsidRDefault="00677557" w:rsidP="00AA21EA">
            <w:pPr>
              <w:spacing w:before="120" w:line="360" w:lineRule="auto"/>
              <w:ind w:firstLine="29"/>
              <w:jc w:val="center"/>
              <w:rPr>
                <w:rFonts w:asciiTheme="majorBidi" w:hAnsiTheme="majorBidi" w:cstheme="majorBidi"/>
                <w:iCs/>
                <w:sz w:val="28"/>
                <w:szCs w:val="28"/>
              </w:rPr>
            </w:pPr>
            <w:r w:rsidRPr="00677557">
              <w:rPr>
                <w:rFonts w:asciiTheme="majorBidi" w:hAnsiTheme="majorBidi" w:cstheme="majorBidi"/>
                <w:iCs/>
                <w:sz w:val="28"/>
                <w:szCs w:val="28"/>
              </w:rPr>
              <w:t>22</w:t>
            </w:r>
          </w:p>
        </w:tc>
      </w:tr>
    </w:tbl>
    <w:p w:rsidR="00677557" w:rsidRPr="00677557" w:rsidRDefault="00677557" w:rsidP="002842E3">
      <w:pPr>
        <w:spacing w:after="0" w:line="360" w:lineRule="auto"/>
        <w:ind w:firstLine="708"/>
        <w:jc w:val="both"/>
        <w:rPr>
          <w:rFonts w:asciiTheme="majorBidi" w:hAnsiTheme="majorBidi" w:cstheme="majorBidi"/>
          <w:b/>
          <w:sz w:val="28"/>
          <w:szCs w:val="28"/>
        </w:rPr>
      </w:pPr>
    </w:p>
    <w:p w:rsidR="00677557" w:rsidRPr="00677557" w:rsidRDefault="00677557" w:rsidP="00677557">
      <w:pPr>
        <w:spacing w:line="360" w:lineRule="auto"/>
        <w:ind w:firstLine="708"/>
        <w:jc w:val="both"/>
        <w:rPr>
          <w:rFonts w:asciiTheme="majorBidi" w:hAnsiTheme="majorBidi" w:cstheme="majorBidi"/>
          <w:sz w:val="28"/>
          <w:szCs w:val="28"/>
        </w:rPr>
      </w:pPr>
      <w:r w:rsidRPr="00677557">
        <w:rPr>
          <w:rFonts w:asciiTheme="majorBidi" w:hAnsiTheme="majorBidi" w:cstheme="majorBidi"/>
          <w:sz w:val="28"/>
          <w:szCs w:val="28"/>
        </w:rPr>
        <w:t>Более половины (51%) респондентов,</w:t>
      </w:r>
      <w:r w:rsidRPr="00677557">
        <w:rPr>
          <w:rFonts w:asciiTheme="majorBidi" w:hAnsiTheme="majorBidi" w:cstheme="majorBidi"/>
          <w:iCs/>
          <w:sz w:val="28"/>
          <w:szCs w:val="28"/>
        </w:rPr>
        <w:t xml:space="preserve"> из числа осведомленных </w:t>
      </w:r>
      <w:r w:rsidRPr="00677557">
        <w:rPr>
          <w:rFonts w:asciiTheme="majorBidi" w:hAnsiTheme="majorBidi" w:cstheme="majorBidi"/>
          <w:sz w:val="28"/>
          <w:szCs w:val="28"/>
        </w:rPr>
        <w:t xml:space="preserve">о существовании </w:t>
      </w:r>
      <w:r w:rsidRPr="00677557">
        <w:rPr>
          <w:rFonts w:asciiTheme="majorBidi" w:hAnsiTheme="majorBidi" w:cstheme="majorBidi"/>
          <w:iCs/>
          <w:sz w:val="28"/>
          <w:szCs w:val="28"/>
        </w:rPr>
        <w:t>института Уполномоченного при Президенте Российской Федерации по защите прав предпринимателей в Кировской области,</w:t>
      </w:r>
      <w:r w:rsidRPr="00677557">
        <w:rPr>
          <w:rFonts w:asciiTheme="majorBidi" w:hAnsiTheme="majorBidi" w:cstheme="majorBidi"/>
          <w:sz w:val="28"/>
          <w:szCs w:val="28"/>
        </w:rPr>
        <w:t xml:space="preserve"> считают его деятельность эффективной или скорее эффективной.</w:t>
      </w:r>
    </w:p>
    <w:p w:rsidR="00B7666D" w:rsidRDefault="00B7666D" w:rsidP="00B7666D">
      <w:pPr>
        <w:spacing w:after="240" w:line="240" w:lineRule="auto"/>
        <w:ind w:right="98" w:firstLine="708"/>
        <w:jc w:val="center"/>
        <w:rPr>
          <w:rFonts w:asciiTheme="majorBidi" w:hAnsiTheme="majorBidi" w:cstheme="majorBidi"/>
          <w:b/>
          <w:sz w:val="28"/>
          <w:szCs w:val="28"/>
        </w:rPr>
      </w:pPr>
    </w:p>
    <w:p w:rsidR="00835AD4" w:rsidRDefault="00835AD4" w:rsidP="00B7666D">
      <w:pPr>
        <w:spacing w:after="240" w:line="240" w:lineRule="auto"/>
        <w:ind w:right="98" w:firstLine="708"/>
        <w:jc w:val="center"/>
        <w:rPr>
          <w:rFonts w:asciiTheme="majorBidi" w:hAnsiTheme="majorBidi" w:cstheme="majorBidi"/>
          <w:b/>
          <w:sz w:val="28"/>
          <w:szCs w:val="28"/>
        </w:rPr>
      </w:pPr>
    </w:p>
    <w:p w:rsidR="002842E3" w:rsidRDefault="002842E3" w:rsidP="00B7666D">
      <w:pPr>
        <w:spacing w:after="240" w:line="240" w:lineRule="auto"/>
        <w:ind w:right="98" w:firstLine="708"/>
        <w:jc w:val="center"/>
        <w:rPr>
          <w:rFonts w:asciiTheme="majorBidi" w:hAnsiTheme="majorBidi" w:cstheme="majorBidi"/>
          <w:b/>
          <w:sz w:val="28"/>
          <w:szCs w:val="28"/>
        </w:rPr>
      </w:pPr>
    </w:p>
    <w:p w:rsidR="007126D2" w:rsidRDefault="00677557" w:rsidP="007126D2">
      <w:pPr>
        <w:spacing w:after="0" w:line="240" w:lineRule="auto"/>
        <w:ind w:right="98" w:firstLine="708"/>
        <w:jc w:val="center"/>
        <w:rPr>
          <w:rFonts w:asciiTheme="majorBidi" w:hAnsiTheme="majorBidi" w:cstheme="majorBidi"/>
          <w:b/>
          <w:sz w:val="28"/>
          <w:szCs w:val="28"/>
        </w:rPr>
      </w:pPr>
      <w:r w:rsidRPr="00677557">
        <w:rPr>
          <w:rFonts w:asciiTheme="majorBidi" w:hAnsiTheme="majorBidi" w:cstheme="majorBidi"/>
          <w:b/>
          <w:sz w:val="28"/>
          <w:szCs w:val="28"/>
        </w:rPr>
        <w:lastRenderedPageBreak/>
        <w:t xml:space="preserve">Распределение ответов респондентов на вопрос: «Оцените, пожалуйста, объем общей административной нагрузки на Ваш бизнес (налоги и иные обязательные платежи государству; затраты на подключение к коммунальным, а также ограниченным ресурсам; </w:t>
      </w:r>
    </w:p>
    <w:p w:rsidR="007126D2" w:rsidRDefault="00677557" w:rsidP="007126D2">
      <w:pPr>
        <w:spacing w:after="0" w:line="240" w:lineRule="auto"/>
        <w:ind w:right="98" w:firstLine="708"/>
        <w:jc w:val="center"/>
        <w:rPr>
          <w:rFonts w:asciiTheme="majorBidi" w:hAnsiTheme="majorBidi" w:cstheme="majorBidi"/>
          <w:b/>
          <w:sz w:val="28"/>
          <w:szCs w:val="28"/>
        </w:rPr>
      </w:pPr>
      <w:r w:rsidRPr="00677557">
        <w:rPr>
          <w:rFonts w:asciiTheme="majorBidi" w:hAnsiTheme="majorBidi" w:cstheme="majorBidi"/>
          <w:b/>
          <w:sz w:val="28"/>
          <w:szCs w:val="28"/>
        </w:rPr>
        <w:t xml:space="preserve">на содержание избыточного непроизводительного оборудования, помещений и персонала; на составление налоговой, кадровой и технической отчетности; на получение разрешений/согласований; </w:t>
      </w:r>
    </w:p>
    <w:p w:rsidR="00677557" w:rsidRPr="00677557" w:rsidRDefault="00677557" w:rsidP="00B7666D">
      <w:pPr>
        <w:spacing w:after="240" w:line="240" w:lineRule="auto"/>
        <w:ind w:right="98" w:firstLine="708"/>
        <w:jc w:val="center"/>
        <w:rPr>
          <w:rFonts w:asciiTheme="majorBidi" w:hAnsiTheme="majorBidi" w:cstheme="majorBidi"/>
          <w:sz w:val="28"/>
          <w:szCs w:val="28"/>
        </w:rPr>
      </w:pPr>
      <w:r w:rsidRPr="00677557">
        <w:rPr>
          <w:rFonts w:asciiTheme="majorBidi" w:hAnsiTheme="majorBidi" w:cstheme="majorBidi"/>
          <w:b/>
          <w:sz w:val="28"/>
          <w:szCs w:val="28"/>
        </w:rPr>
        <w:t>на проведение проверок)?»</w:t>
      </w:r>
    </w:p>
    <w:p w:rsidR="00677557" w:rsidRPr="00AA21EA" w:rsidRDefault="00677557" w:rsidP="00AA21EA">
      <w:pPr>
        <w:spacing w:after="0" w:line="360" w:lineRule="auto"/>
        <w:ind w:left="7787" w:right="440" w:firstLine="1"/>
        <w:jc w:val="both"/>
        <w:rPr>
          <w:rFonts w:asciiTheme="majorBidi" w:hAnsiTheme="majorBidi" w:cstheme="majorBidi"/>
          <w:sz w:val="24"/>
          <w:szCs w:val="24"/>
        </w:rPr>
      </w:pPr>
      <w:r w:rsidRPr="00AA21EA">
        <w:rPr>
          <w:rFonts w:asciiTheme="majorBidi" w:hAnsiTheme="majorBidi" w:cstheme="majorBidi"/>
          <w:sz w:val="24"/>
          <w:szCs w:val="24"/>
        </w:rPr>
        <w:t>Таблица</w:t>
      </w:r>
      <w:r w:rsidR="00AA21EA">
        <w:rPr>
          <w:rFonts w:asciiTheme="majorBidi" w:hAnsiTheme="majorBidi" w:cstheme="majorBidi"/>
          <w:sz w:val="24"/>
          <w:szCs w:val="24"/>
        </w:rPr>
        <w:t xml:space="preserve"> </w:t>
      </w:r>
      <w:r w:rsidRPr="00AA21EA">
        <w:rPr>
          <w:rFonts w:asciiTheme="majorBidi" w:hAnsiTheme="majorBidi" w:cstheme="majorBidi"/>
          <w:sz w:val="24"/>
          <w:szCs w:val="24"/>
        </w:rPr>
        <w:t xml:space="preserve">(в %) </w:t>
      </w:r>
    </w:p>
    <w:tbl>
      <w:tblPr>
        <w:tblW w:w="8827" w:type="dxa"/>
        <w:jc w:val="center"/>
        <w:tblLook w:val="04A0" w:firstRow="1" w:lastRow="0" w:firstColumn="1" w:lastColumn="0" w:noHBand="0" w:noVBand="1"/>
      </w:tblPr>
      <w:tblGrid>
        <w:gridCol w:w="2521"/>
        <w:gridCol w:w="1585"/>
        <w:gridCol w:w="1559"/>
        <w:gridCol w:w="1663"/>
        <w:gridCol w:w="1499"/>
      </w:tblGrid>
      <w:tr w:rsidR="00677557" w:rsidRPr="00677557" w:rsidTr="00AA21EA">
        <w:trPr>
          <w:trHeight w:val="300"/>
          <w:jc w:val="center"/>
        </w:trPr>
        <w:tc>
          <w:tcPr>
            <w:tcW w:w="2521"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менее 3% от выручки</w:t>
            </w:r>
          </w:p>
        </w:tc>
        <w:tc>
          <w:tcPr>
            <w:tcW w:w="1585"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от 3 до 5%</w:t>
            </w:r>
          </w:p>
        </w:tc>
        <w:tc>
          <w:tcPr>
            <w:tcW w:w="1559"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от 5 до 10%</w:t>
            </w:r>
          </w:p>
        </w:tc>
        <w:tc>
          <w:tcPr>
            <w:tcW w:w="1663"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от 10 до 20%</w:t>
            </w:r>
          </w:p>
        </w:tc>
        <w:tc>
          <w:tcPr>
            <w:tcW w:w="1499"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более 20%</w:t>
            </w:r>
          </w:p>
        </w:tc>
      </w:tr>
      <w:tr w:rsidR="00677557" w:rsidRPr="00677557" w:rsidTr="00E30A74">
        <w:trPr>
          <w:trHeight w:val="300"/>
          <w:jc w:val="center"/>
        </w:trPr>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20</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26</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48</w:t>
            </w:r>
          </w:p>
        </w:tc>
      </w:tr>
    </w:tbl>
    <w:p w:rsidR="00677557" w:rsidRPr="00677557" w:rsidRDefault="00677557" w:rsidP="00677557">
      <w:pPr>
        <w:spacing w:line="360" w:lineRule="auto"/>
        <w:jc w:val="both"/>
        <w:rPr>
          <w:rFonts w:asciiTheme="majorBidi" w:hAnsiTheme="majorBidi" w:cstheme="majorBidi"/>
          <w:b/>
          <w:sz w:val="28"/>
          <w:szCs w:val="28"/>
        </w:rPr>
      </w:pPr>
    </w:p>
    <w:p w:rsidR="00677557" w:rsidRPr="00677557" w:rsidRDefault="00677557" w:rsidP="00677557">
      <w:pPr>
        <w:keepLines/>
        <w:spacing w:before="240" w:after="12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На предложение оценить объем общей административной нагрузки на бизнес предприниматели в большей части ответили, что тратят на это более 20% от выручки.</w:t>
      </w:r>
    </w:p>
    <w:p w:rsidR="00677557" w:rsidRPr="00677557" w:rsidRDefault="00677557" w:rsidP="00B7666D">
      <w:pPr>
        <w:spacing w:after="0" w:line="240" w:lineRule="auto"/>
        <w:ind w:right="96"/>
        <w:jc w:val="center"/>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677557" w:rsidRPr="00677557" w:rsidRDefault="00677557" w:rsidP="00B7666D">
      <w:pPr>
        <w:spacing w:after="0" w:line="240" w:lineRule="auto"/>
        <w:ind w:right="96" w:firstLine="708"/>
        <w:jc w:val="center"/>
        <w:rPr>
          <w:rFonts w:asciiTheme="majorBidi" w:hAnsiTheme="majorBidi" w:cstheme="majorBidi"/>
          <w:b/>
          <w:sz w:val="28"/>
          <w:szCs w:val="28"/>
        </w:rPr>
      </w:pPr>
      <w:r w:rsidRPr="00677557">
        <w:rPr>
          <w:rFonts w:asciiTheme="majorBidi" w:hAnsiTheme="majorBidi" w:cstheme="majorBidi"/>
          <w:b/>
          <w:sz w:val="28"/>
          <w:szCs w:val="28"/>
        </w:rPr>
        <w:t>«Как за последний год изменилась административная нагрузка</w:t>
      </w:r>
    </w:p>
    <w:p w:rsidR="00677557" w:rsidRPr="00677557" w:rsidRDefault="00677557" w:rsidP="00B7666D">
      <w:pPr>
        <w:spacing w:after="0" w:line="240" w:lineRule="auto"/>
        <w:ind w:right="96"/>
        <w:jc w:val="center"/>
        <w:rPr>
          <w:rFonts w:asciiTheme="majorBidi" w:hAnsiTheme="majorBidi" w:cstheme="majorBidi"/>
          <w:sz w:val="28"/>
          <w:szCs w:val="28"/>
        </w:rPr>
      </w:pPr>
      <w:r w:rsidRPr="00677557">
        <w:rPr>
          <w:rFonts w:asciiTheme="majorBidi" w:hAnsiTheme="majorBidi" w:cstheme="majorBidi"/>
          <w:b/>
          <w:sz w:val="28"/>
          <w:szCs w:val="28"/>
        </w:rPr>
        <w:t>на Ваш бизнес?»</w:t>
      </w:r>
    </w:p>
    <w:p w:rsidR="00677557" w:rsidRPr="00AA21EA" w:rsidRDefault="00677557" w:rsidP="00AA21EA">
      <w:pPr>
        <w:spacing w:after="0" w:line="360" w:lineRule="auto"/>
        <w:ind w:left="5664" w:right="440" w:firstLine="708"/>
        <w:jc w:val="both"/>
        <w:rPr>
          <w:rFonts w:asciiTheme="majorBidi" w:hAnsiTheme="majorBidi" w:cstheme="majorBidi"/>
          <w:sz w:val="24"/>
          <w:szCs w:val="24"/>
        </w:rPr>
      </w:pPr>
      <w:r w:rsidRPr="00AA21EA">
        <w:rPr>
          <w:rFonts w:asciiTheme="majorBidi" w:hAnsiTheme="majorBidi" w:cstheme="majorBidi"/>
          <w:sz w:val="24"/>
          <w:szCs w:val="24"/>
        </w:rPr>
        <w:t xml:space="preserve">Таблица (в %) </w:t>
      </w:r>
    </w:p>
    <w:tbl>
      <w:tblPr>
        <w:tblW w:w="6131" w:type="dxa"/>
        <w:jc w:val="center"/>
        <w:tblLook w:val="04A0" w:firstRow="1" w:lastRow="0" w:firstColumn="1" w:lastColumn="0" w:noHBand="0" w:noVBand="1"/>
      </w:tblPr>
      <w:tblGrid>
        <w:gridCol w:w="1709"/>
        <w:gridCol w:w="2605"/>
        <w:gridCol w:w="1817"/>
      </w:tblGrid>
      <w:tr w:rsidR="00677557" w:rsidRPr="00677557" w:rsidTr="00E30A74">
        <w:trPr>
          <w:trHeight w:val="300"/>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увеличилась</w:t>
            </w:r>
          </w:p>
        </w:tc>
        <w:tc>
          <w:tcPr>
            <w:tcW w:w="2605"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не изменилась</w:t>
            </w:r>
          </w:p>
        </w:tc>
        <w:tc>
          <w:tcPr>
            <w:tcW w:w="1817"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уменьшилась</w:t>
            </w:r>
          </w:p>
        </w:tc>
      </w:tr>
      <w:tr w:rsidR="00677557" w:rsidRPr="00677557" w:rsidTr="00AA21EA">
        <w:trPr>
          <w:trHeight w:val="408"/>
          <w:jc w:val="center"/>
        </w:trPr>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54</w:t>
            </w:r>
          </w:p>
        </w:tc>
        <w:tc>
          <w:tcPr>
            <w:tcW w:w="2605"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40</w:t>
            </w:r>
          </w:p>
        </w:tc>
        <w:tc>
          <w:tcPr>
            <w:tcW w:w="1817"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6</w:t>
            </w:r>
          </w:p>
        </w:tc>
      </w:tr>
    </w:tbl>
    <w:p w:rsidR="00677557" w:rsidRPr="00677557" w:rsidRDefault="00677557" w:rsidP="00677557">
      <w:pPr>
        <w:spacing w:after="60" w:line="360" w:lineRule="auto"/>
        <w:ind w:right="98" w:firstLine="708"/>
        <w:jc w:val="both"/>
        <w:rPr>
          <w:rFonts w:asciiTheme="majorBidi" w:hAnsiTheme="majorBidi" w:cstheme="majorBidi"/>
          <w:b/>
          <w:sz w:val="28"/>
          <w:szCs w:val="28"/>
        </w:rPr>
      </w:pPr>
    </w:p>
    <w:p w:rsidR="00677557" w:rsidRPr="00677557" w:rsidRDefault="00677557" w:rsidP="00677557">
      <w:pPr>
        <w:spacing w:after="60" w:line="360" w:lineRule="auto"/>
        <w:ind w:right="98" w:firstLine="708"/>
        <w:jc w:val="both"/>
        <w:rPr>
          <w:rFonts w:asciiTheme="majorBidi" w:hAnsiTheme="majorBidi" w:cstheme="majorBidi"/>
          <w:b/>
          <w:sz w:val="28"/>
          <w:szCs w:val="28"/>
        </w:rPr>
      </w:pPr>
      <w:r w:rsidRPr="00677557">
        <w:rPr>
          <w:rFonts w:asciiTheme="majorBidi" w:hAnsiTheme="majorBidi" w:cstheme="majorBidi"/>
          <w:sz w:val="28"/>
          <w:szCs w:val="28"/>
        </w:rPr>
        <w:t>Более половины респондентов (54%) считают, что административная нагрузка на их бизнес за последний год увеличилась.</w:t>
      </w:r>
    </w:p>
    <w:p w:rsidR="00AA21EA" w:rsidRDefault="00AA21EA" w:rsidP="00677557">
      <w:pPr>
        <w:spacing w:after="60" w:line="360" w:lineRule="auto"/>
        <w:ind w:right="98"/>
        <w:jc w:val="both"/>
        <w:rPr>
          <w:rFonts w:asciiTheme="majorBidi" w:hAnsiTheme="majorBidi" w:cstheme="majorBidi"/>
          <w:b/>
          <w:sz w:val="28"/>
          <w:szCs w:val="28"/>
        </w:rPr>
      </w:pPr>
    </w:p>
    <w:p w:rsidR="007126D2" w:rsidRDefault="007126D2" w:rsidP="00B7666D">
      <w:pPr>
        <w:spacing w:after="60" w:line="240" w:lineRule="auto"/>
        <w:ind w:right="98"/>
        <w:jc w:val="center"/>
        <w:rPr>
          <w:rFonts w:asciiTheme="majorBidi" w:hAnsiTheme="majorBidi" w:cstheme="majorBidi"/>
          <w:b/>
          <w:sz w:val="28"/>
          <w:szCs w:val="28"/>
        </w:rPr>
      </w:pPr>
    </w:p>
    <w:p w:rsidR="007126D2" w:rsidRDefault="007126D2" w:rsidP="00B7666D">
      <w:pPr>
        <w:spacing w:after="60" w:line="240" w:lineRule="auto"/>
        <w:ind w:right="98"/>
        <w:jc w:val="center"/>
        <w:rPr>
          <w:rFonts w:asciiTheme="majorBidi" w:hAnsiTheme="majorBidi" w:cstheme="majorBidi"/>
          <w:b/>
          <w:sz w:val="28"/>
          <w:szCs w:val="28"/>
        </w:rPr>
      </w:pPr>
    </w:p>
    <w:p w:rsidR="007126D2" w:rsidRDefault="007126D2" w:rsidP="00B7666D">
      <w:pPr>
        <w:spacing w:after="60" w:line="240" w:lineRule="auto"/>
        <w:ind w:right="98"/>
        <w:jc w:val="center"/>
        <w:rPr>
          <w:rFonts w:asciiTheme="majorBidi" w:hAnsiTheme="majorBidi" w:cstheme="majorBidi"/>
          <w:b/>
          <w:sz w:val="28"/>
          <w:szCs w:val="28"/>
        </w:rPr>
      </w:pPr>
    </w:p>
    <w:p w:rsidR="007126D2" w:rsidRDefault="007126D2" w:rsidP="00B7666D">
      <w:pPr>
        <w:spacing w:after="60" w:line="240" w:lineRule="auto"/>
        <w:ind w:right="98"/>
        <w:jc w:val="center"/>
        <w:rPr>
          <w:rFonts w:asciiTheme="majorBidi" w:hAnsiTheme="majorBidi" w:cstheme="majorBidi"/>
          <w:b/>
          <w:sz w:val="28"/>
          <w:szCs w:val="28"/>
        </w:rPr>
      </w:pPr>
    </w:p>
    <w:p w:rsidR="00677557" w:rsidRPr="00677557" w:rsidRDefault="00677557" w:rsidP="00B7666D">
      <w:pPr>
        <w:spacing w:after="60" w:line="240" w:lineRule="auto"/>
        <w:ind w:right="98"/>
        <w:jc w:val="center"/>
        <w:rPr>
          <w:rFonts w:asciiTheme="majorBidi" w:hAnsiTheme="majorBidi" w:cstheme="majorBidi"/>
          <w:b/>
          <w:sz w:val="28"/>
          <w:szCs w:val="28"/>
        </w:rPr>
      </w:pPr>
      <w:r w:rsidRPr="00677557">
        <w:rPr>
          <w:rFonts w:asciiTheme="majorBidi" w:hAnsiTheme="majorBidi" w:cstheme="majorBidi"/>
          <w:b/>
          <w:sz w:val="28"/>
          <w:szCs w:val="28"/>
        </w:rPr>
        <w:lastRenderedPageBreak/>
        <w:t>Распределение ответов респондентов на вопрос:</w:t>
      </w:r>
    </w:p>
    <w:p w:rsidR="00677557" w:rsidRPr="00677557" w:rsidRDefault="00677557" w:rsidP="00B7666D">
      <w:pPr>
        <w:spacing w:after="240" w:line="240" w:lineRule="auto"/>
        <w:ind w:right="98" w:firstLine="708"/>
        <w:jc w:val="center"/>
        <w:rPr>
          <w:rFonts w:asciiTheme="majorBidi" w:hAnsiTheme="majorBidi" w:cstheme="majorBidi"/>
          <w:sz w:val="28"/>
          <w:szCs w:val="28"/>
        </w:rPr>
      </w:pPr>
      <w:r w:rsidRPr="00677557">
        <w:rPr>
          <w:rFonts w:asciiTheme="majorBidi" w:hAnsiTheme="majorBidi" w:cstheme="majorBidi"/>
          <w:b/>
          <w:sz w:val="28"/>
          <w:szCs w:val="28"/>
        </w:rPr>
        <w:t>«Сколько проверок было проведено в Вашей компании в 2014 году?»</w:t>
      </w:r>
    </w:p>
    <w:p w:rsidR="00677557" w:rsidRPr="00AA21EA" w:rsidRDefault="00AA21EA" w:rsidP="00AA21EA">
      <w:pPr>
        <w:spacing w:after="0" w:line="360" w:lineRule="auto"/>
        <w:ind w:left="6372" w:right="440"/>
        <w:jc w:val="both"/>
        <w:rPr>
          <w:rFonts w:asciiTheme="majorBidi" w:hAnsiTheme="majorBidi" w:cstheme="majorBidi"/>
          <w:sz w:val="24"/>
          <w:szCs w:val="24"/>
        </w:rPr>
      </w:pPr>
      <w:r>
        <w:rPr>
          <w:rFonts w:asciiTheme="majorBidi" w:hAnsiTheme="majorBidi" w:cstheme="majorBidi"/>
          <w:sz w:val="24"/>
          <w:szCs w:val="24"/>
        </w:rPr>
        <w:t xml:space="preserve">   </w:t>
      </w:r>
      <w:r w:rsidR="00677557" w:rsidRPr="00AA21EA">
        <w:rPr>
          <w:rFonts w:asciiTheme="majorBidi" w:hAnsiTheme="majorBidi" w:cstheme="majorBidi"/>
          <w:sz w:val="24"/>
          <w:szCs w:val="24"/>
        </w:rPr>
        <w:t xml:space="preserve">Таблица (в %) </w:t>
      </w:r>
    </w:p>
    <w:tbl>
      <w:tblPr>
        <w:tblW w:w="7366" w:type="dxa"/>
        <w:tblInd w:w="853" w:type="dxa"/>
        <w:tblLook w:val="04A0" w:firstRow="1" w:lastRow="0" w:firstColumn="1" w:lastColumn="0" w:noHBand="0" w:noVBand="1"/>
      </w:tblPr>
      <w:tblGrid>
        <w:gridCol w:w="1129"/>
        <w:gridCol w:w="1560"/>
        <w:gridCol w:w="1417"/>
        <w:gridCol w:w="1559"/>
        <w:gridCol w:w="1701"/>
      </w:tblGrid>
      <w:tr w:rsidR="00677557" w:rsidRPr="00677557" w:rsidTr="00AA21EA">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0</w:t>
            </w:r>
          </w:p>
        </w:tc>
        <w:tc>
          <w:tcPr>
            <w:tcW w:w="1560"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от 1 до 3</w:t>
            </w:r>
          </w:p>
        </w:tc>
        <w:tc>
          <w:tcPr>
            <w:tcW w:w="1417"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от 4 до 6</w:t>
            </w:r>
          </w:p>
        </w:tc>
        <w:tc>
          <w:tcPr>
            <w:tcW w:w="1559"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от 7 до 10</w:t>
            </w:r>
          </w:p>
        </w:tc>
        <w:tc>
          <w:tcPr>
            <w:tcW w:w="1701" w:type="dxa"/>
            <w:tcBorders>
              <w:top w:val="single" w:sz="4" w:space="0" w:color="auto"/>
              <w:left w:val="nil"/>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более 10</w:t>
            </w:r>
          </w:p>
        </w:tc>
      </w:tr>
      <w:tr w:rsidR="00677557" w:rsidRPr="00677557" w:rsidTr="00AA21EA">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77557" w:rsidRPr="00677557" w:rsidRDefault="00677557" w:rsidP="00AA21EA">
            <w:pPr>
              <w:spacing w:line="360" w:lineRule="auto"/>
              <w:ind w:left="32"/>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0</w:t>
            </w:r>
          </w:p>
        </w:tc>
      </w:tr>
    </w:tbl>
    <w:p w:rsidR="00677557" w:rsidRPr="00677557" w:rsidRDefault="00677557" w:rsidP="00677557">
      <w:pPr>
        <w:spacing w:line="360" w:lineRule="auto"/>
        <w:ind w:firstLine="708"/>
        <w:jc w:val="both"/>
        <w:rPr>
          <w:rFonts w:asciiTheme="majorBidi" w:hAnsiTheme="majorBidi" w:cstheme="majorBidi"/>
          <w:sz w:val="28"/>
          <w:szCs w:val="28"/>
        </w:rPr>
      </w:pPr>
    </w:p>
    <w:p w:rsidR="00677557" w:rsidRPr="00677557" w:rsidRDefault="00677557" w:rsidP="00677557">
      <w:pPr>
        <w:spacing w:before="120" w:after="120" w:line="360" w:lineRule="auto"/>
        <w:ind w:firstLine="708"/>
        <w:jc w:val="both"/>
        <w:rPr>
          <w:rFonts w:asciiTheme="majorBidi" w:hAnsiTheme="majorBidi" w:cstheme="majorBidi"/>
          <w:b/>
          <w:sz w:val="28"/>
          <w:szCs w:val="28"/>
        </w:rPr>
      </w:pPr>
      <w:r w:rsidRPr="00677557">
        <w:rPr>
          <w:rFonts w:asciiTheme="majorBidi" w:hAnsiTheme="majorBidi" w:cstheme="majorBidi"/>
          <w:sz w:val="28"/>
          <w:szCs w:val="28"/>
        </w:rPr>
        <w:t>По словам опрошенных, 50% компаний за прошедший год подверглись от 1 до 3 проверок. Следует отметить, что 20 % респондентов заявили об отсутствии проверок в 2014 г. </w:t>
      </w:r>
    </w:p>
    <w:p w:rsidR="00677557" w:rsidRPr="00677557" w:rsidRDefault="00677557" w:rsidP="00B7666D">
      <w:pPr>
        <w:spacing w:after="0" w:line="240" w:lineRule="auto"/>
        <w:ind w:right="98"/>
        <w:jc w:val="center"/>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677557" w:rsidRPr="00677557" w:rsidRDefault="00677557" w:rsidP="007126D2">
      <w:pPr>
        <w:spacing w:after="240" w:line="240" w:lineRule="auto"/>
        <w:ind w:right="98" w:firstLine="708"/>
        <w:jc w:val="center"/>
        <w:rPr>
          <w:rFonts w:asciiTheme="majorBidi" w:hAnsiTheme="majorBidi" w:cstheme="majorBidi"/>
          <w:b/>
          <w:sz w:val="28"/>
          <w:szCs w:val="28"/>
        </w:rPr>
      </w:pPr>
      <w:r w:rsidRPr="00677557">
        <w:rPr>
          <w:rFonts w:asciiTheme="majorBidi" w:hAnsiTheme="majorBidi" w:cstheme="majorBidi"/>
          <w:b/>
          <w:sz w:val="28"/>
          <w:szCs w:val="28"/>
        </w:rPr>
        <w:t>«Какова средняя продолжительность проведения проверки?»</w:t>
      </w:r>
    </w:p>
    <w:p w:rsidR="00677557" w:rsidRPr="00AA21EA" w:rsidRDefault="007126D2" w:rsidP="00AA21EA">
      <w:pPr>
        <w:spacing w:after="0" w:line="360" w:lineRule="auto"/>
        <w:ind w:left="7080" w:right="440"/>
        <w:jc w:val="both"/>
        <w:rPr>
          <w:rFonts w:asciiTheme="majorBidi" w:hAnsiTheme="majorBidi" w:cstheme="majorBidi"/>
          <w:sz w:val="24"/>
          <w:szCs w:val="24"/>
        </w:rPr>
      </w:pPr>
      <w:r>
        <w:rPr>
          <w:rFonts w:asciiTheme="majorBidi" w:hAnsiTheme="majorBidi" w:cstheme="majorBidi"/>
          <w:sz w:val="28"/>
          <w:szCs w:val="28"/>
        </w:rPr>
        <w:t xml:space="preserve">  </w:t>
      </w:r>
      <w:r w:rsidR="00677557">
        <w:rPr>
          <w:rFonts w:asciiTheme="majorBidi" w:hAnsiTheme="majorBidi" w:cstheme="majorBidi"/>
          <w:sz w:val="28"/>
          <w:szCs w:val="28"/>
        </w:rPr>
        <w:t xml:space="preserve">  </w:t>
      </w:r>
      <w:r w:rsidR="00677557" w:rsidRPr="00AA21EA">
        <w:rPr>
          <w:rFonts w:asciiTheme="majorBidi" w:hAnsiTheme="majorBidi" w:cstheme="majorBidi"/>
          <w:sz w:val="24"/>
          <w:szCs w:val="24"/>
        </w:rPr>
        <w:t xml:space="preserve">Таблица (в %) </w:t>
      </w:r>
    </w:p>
    <w:tbl>
      <w:tblPr>
        <w:tblW w:w="9209" w:type="dxa"/>
        <w:tblLayout w:type="fixed"/>
        <w:tblLook w:val="04A0" w:firstRow="1" w:lastRow="0" w:firstColumn="1" w:lastColumn="0" w:noHBand="0" w:noVBand="1"/>
      </w:tblPr>
      <w:tblGrid>
        <w:gridCol w:w="1838"/>
        <w:gridCol w:w="1985"/>
        <w:gridCol w:w="1134"/>
        <w:gridCol w:w="1275"/>
        <w:gridCol w:w="1134"/>
        <w:gridCol w:w="1843"/>
      </w:tblGrid>
      <w:tr w:rsidR="00677557" w:rsidRPr="00677557" w:rsidTr="00E30A74">
        <w:trPr>
          <w:trHeight w:val="96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57" w:rsidRPr="00677557" w:rsidRDefault="00677557" w:rsidP="00AA21EA">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менее 3 дней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от 3 до 5 дней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от 6 до 10 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от 11 до 20 дней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более 20 дней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затрудняюсь ответить</w:t>
            </w:r>
          </w:p>
        </w:tc>
      </w:tr>
      <w:tr w:rsidR="00677557" w:rsidRPr="00677557" w:rsidTr="00E30A74">
        <w:trPr>
          <w:trHeight w:val="523"/>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2,5</w:t>
            </w:r>
          </w:p>
        </w:tc>
      </w:tr>
    </w:tbl>
    <w:p w:rsidR="00677557" w:rsidRPr="00677557" w:rsidRDefault="00677557" w:rsidP="00677557">
      <w:pPr>
        <w:spacing w:before="360" w:after="12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По словам большей части опрошенных, подвергавшихся проверкам в 2014 г., их средняя продолжительность не превышала 20 дней.</w:t>
      </w:r>
    </w:p>
    <w:p w:rsidR="00677557" w:rsidRPr="00677557" w:rsidRDefault="00677557" w:rsidP="00B7666D">
      <w:pPr>
        <w:spacing w:after="60" w:line="240" w:lineRule="auto"/>
        <w:ind w:right="98"/>
        <w:jc w:val="center"/>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D921C9" w:rsidRDefault="00677557" w:rsidP="00B7666D">
      <w:pPr>
        <w:spacing w:after="60" w:line="240" w:lineRule="auto"/>
        <w:ind w:right="98" w:firstLine="708"/>
        <w:jc w:val="center"/>
        <w:rPr>
          <w:rFonts w:asciiTheme="majorBidi" w:hAnsiTheme="majorBidi" w:cstheme="majorBidi"/>
          <w:b/>
          <w:sz w:val="28"/>
          <w:szCs w:val="28"/>
        </w:rPr>
      </w:pPr>
      <w:r w:rsidRPr="00677557">
        <w:rPr>
          <w:rFonts w:asciiTheme="majorBidi" w:hAnsiTheme="majorBidi" w:cstheme="majorBidi"/>
          <w:b/>
          <w:sz w:val="28"/>
          <w:szCs w:val="28"/>
        </w:rPr>
        <w:t xml:space="preserve">«По Вашему мнению, какая часть выявленных нарушений </w:t>
      </w:r>
    </w:p>
    <w:p w:rsidR="00677557" w:rsidRPr="00677557" w:rsidRDefault="00677557" w:rsidP="00D921C9">
      <w:pPr>
        <w:spacing w:after="60" w:line="240" w:lineRule="auto"/>
        <w:ind w:right="98" w:firstLine="708"/>
        <w:jc w:val="center"/>
        <w:rPr>
          <w:rFonts w:asciiTheme="majorBidi" w:hAnsiTheme="majorBidi" w:cstheme="majorBidi"/>
          <w:b/>
          <w:sz w:val="28"/>
          <w:szCs w:val="28"/>
        </w:rPr>
      </w:pPr>
      <w:r w:rsidRPr="00677557">
        <w:rPr>
          <w:rFonts w:asciiTheme="majorBidi" w:hAnsiTheme="majorBidi" w:cstheme="majorBidi"/>
          <w:b/>
          <w:sz w:val="28"/>
          <w:szCs w:val="28"/>
        </w:rPr>
        <w:t>была</w:t>
      </w:r>
      <w:r w:rsidR="00D921C9">
        <w:rPr>
          <w:rFonts w:asciiTheme="majorBidi" w:hAnsiTheme="majorBidi" w:cstheme="majorBidi"/>
          <w:b/>
          <w:sz w:val="28"/>
          <w:szCs w:val="28"/>
        </w:rPr>
        <w:t xml:space="preserve"> </w:t>
      </w:r>
      <w:r w:rsidRPr="00677557">
        <w:rPr>
          <w:rFonts w:asciiTheme="majorBidi" w:hAnsiTheme="majorBidi" w:cstheme="majorBidi"/>
          <w:b/>
          <w:sz w:val="28"/>
          <w:szCs w:val="28"/>
        </w:rPr>
        <w:t>обоснованной?»</w:t>
      </w:r>
    </w:p>
    <w:tbl>
      <w:tblPr>
        <w:tblpPr w:leftFromText="180" w:rightFromText="180" w:vertAnchor="text" w:horzAnchor="margin" w:tblpY="564"/>
        <w:tblW w:w="9734" w:type="dxa"/>
        <w:tblLook w:val="04A0" w:firstRow="1" w:lastRow="0" w:firstColumn="1" w:lastColumn="0" w:noHBand="0" w:noVBand="1"/>
      </w:tblPr>
      <w:tblGrid>
        <w:gridCol w:w="1827"/>
        <w:gridCol w:w="2365"/>
        <w:gridCol w:w="2097"/>
        <w:gridCol w:w="1648"/>
        <w:gridCol w:w="1797"/>
      </w:tblGrid>
      <w:tr w:rsidR="003353E3" w:rsidRPr="00677557" w:rsidTr="00AA21EA">
        <w:trPr>
          <w:trHeight w:val="1409"/>
        </w:trPr>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3353E3" w:rsidRPr="00677557" w:rsidRDefault="003353E3"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все нарушения обоснованы</w:t>
            </w:r>
          </w:p>
        </w:tc>
        <w:tc>
          <w:tcPr>
            <w:tcW w:w="2365" w:type="dxa"/>
            <w:tcBorders>
              <w:top w:val="single" w:sz="4" w:space="0" w:color="auto"/>
              <w:left w:val="nil"/>
              <w:bottom w:val="single" w:sz="4" w:space="0" w:color="auto"/>
              <w:right w:val="single" w:sz="4" w:space="0" w:color="auto"/>
            </w:tcBorders>
            <w:shd w:val="clear" w:color="auto" w:fill="auto"/>
            <w:hideMark/>
          </w:tcPr>
          <w:p w:rsidR="003353E3" w:rsidRPr="00677557" w:rsidRDefault="003353E3"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большая часть нарушений обоснована</w:t>
            </w:r>
          </w:p>
        </w:tc>
        <w:tc>
          <w:tcPr>
            <w:tcW w:w="2097" w:type="dxa"/>
            <w:tcBorders>
              <w:top w:val="single" w:sz="4" w:space="0" w:color="auto"/>
              <w:left w:val="nil"/>
              <w:bottom w:val="single" w:sz="4" w:space="0" w:color="auto"/>
              <w:right w:val="single" w:sz="4" w:space="0" w:color="auto"/>
            </w:tcBorders>
            <w:shd w:val="clear" w:color="auto" w:fill="auto"/>
            <w:hideMark/>
          </w:tcPr>
          <w:p w:rsidR="003353E3" w:rsidRPr="00677557" w:rsidRDefault="003353E3"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меньшая часть нарушений обоснована</w:t>
            </w:r>
          </w:p>
        </w:tc>
        <w:tc>
          <w:tcPr>
            <w:tcW w:w="1648" w:type="dxa"/>
            <w:tcBorders>
              <w:top w:val="single" w:sz="4" w:space="0" w:color="auto"/>
              <w:left w:val="nil"/>
              <w:bottom w:val="single" w:sz="4" w:space="0" w:color="auto"/>
              <w:right w:val="single" w:sz="4" w:space="0" w:color="auto"/>
            </w:tcBorders>
            <w:shd w:val="clear" w:color="auto" w:fill="auto"/>
            <w:hideMark/>
          </w:tcPr>
          <w:p w:rsidR="003353E3" w:rsidRPr="00677557" w:rsidRDefault="003353E3"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все нарушения не обоснованы</w:t>
            </w:r>
          </w:p>
        </w:tc>
        <w:tc>
          <w:tcPr>
            <w:tcW w:w="1797" w:type="dxa"/>
            <w:tcBorders>
              <w:top w:val="single" w:sz="4" w:space="0" w:color="auto"/>
              <w:left w:val="nil"/>
              <w:bottom w:val="single" w:sz="4" w:space="0" w:color="auto"/>
              <w:right w:val="single" w:sz="4" w:space="0" w:color="auto"/>
            </w:tcBorders>
            <w:shd w:val="clear" w:color="auto" w:fill="auto"/>
            <w:hideMark/>
          </w:tcPr>
          <w:p w:rsidR="003353E3" w:rsidRPr="00677557" w:rsidRDefault="003353E3" w:rsidP="00AA21EA">
            <w:pPr>
              <w:spacing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затрудняюсь ответить</w:t>
            </w:r>
          </w:p>
        </w:tc>
      </w:tr>
      <w:tr w:rsidR="003353E3" w:rsidRPr="00677557" w:rsidTr="003353E3">
        <w:trPr>
          <w:trHeight w:val="347"/>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3E3" w:rsidRPr="00677557" w:rsidRDefault="003353E3"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9,68</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3353E3" w:rsidRPr="00677557" w:rsidRDefault="003353E3"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41,94</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3353E3" w:rsidRPr="00677557" w:rsidRDefault="003353E3"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41,94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3353E3" w:rsidRPr="00677557" w:rsidRDefault="003353E3"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6,44</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3353E3" w:rsidRPr="00677557" w:rsidRDefault="003353E3"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0</w:t>
            </w:r>
          </w:p>
        </w:tc>
      </w:tr>
    </w:tbl>
    <w:p w:rsidR="00677557" w:rsidRPr="00AA21EA" w:rsidRDefault="00677557" w:rsidP="00AA21EA">
      <w:pPr>
        <w:spacing w:after="0" w:line="240" w:lineRule="auto"/>
        <w:ind w:right="98"/>
        <w:jc w:val="both"/>
        <w:rPr>
          <w:rFonts w:asciiTheme="majorBidi" w:hAnsiTheme="majorBidi" w:cstheme="majorBidi"/>
          <w:sz w:val="24"/>
          <w:szCs w:val="24"/>
        </w:rPr>
      </w:pPr>
      <w:r w:rsidRPr="00677557">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007126D2">
        <w:rPr>
          <w:rFonts w:asciiTheme="majorBidi" w:hAnsiTheme="majorBidi" w:cstheme="majorBidi"/>
          <w:sz w:val="28"/>
          <w:szCs w:val="28"/>
        </w:rPr>
        <w:t xml:space="preserve">      </w:t>
      </w:r>
      <w:r w:rsidR="00AA21EA">
        <w:rPr>
          <w:rFonts w:asciiTheme="majorBidi" w:hAnsiTheme="majorBidi" w:cstheme="majorBidi"/>
          <w:sz w:val="28"/>
          <w:szCs w:val="28"/>
        </w:rPr>
        <w:t xml:space="preserve">   </w:t>
      </w:r>
      <w:r w:rsidRPr="00AA21EA">
        <w:rPr>
          <w:rFonts w:asciiTheme="majorBidi" w:hAnsiTheme="majorBidi" w:cstheme="majorBidi"/>
          <w:sz w:val="24"/>
          <w:szCs w:val="24"/>
        </w:rPr>
        <w:t>(в % от числа опрошенных)</w:t>
      </w:r>
    </w:p>
    <w:p w:rsidR="00677557" w:rsidRPr="00677557" w:rsidRDefault="00677557" w:rsidP="00677557">
      <w:pPr>
        <w:spacing w:after="60" w:line="360" w:lineRule="auto"/>
        <w:ind w:right="98"/>
        <w:jc w:val="both"/>
        <w:rPr>
          <w:rFonts w:asciiTheme="majorBidi" w:hAnsiTheme="majorBidi" w:cstheme="majorBidi"/>
          <w:sz w:val="28"/>
          <w:szCs w:val="28"/>
        </w:rPr>
      </w:pPr>
    </w:p>
    <w:p w:rsidR="00677557" w:rsidRPr="00677557" w:rsidRDefault="00677557" w:rsidP="00156303">
      <w:pPr>
        <w:spacing w:before="120" w:after="12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lastRenderedPageBreak/>
        <w:t>При ответе на вопрос об обоснованности выявленных нарушений мнения респондентов, подвергавшихся проверкам</w:t>
      </w:r>
      <w:r w:rsidR="00156303">
        <w:rPr>
          <w:rFonts w:asciiTheme="majorBidi" w:hAnsiTheme="majorBidi" w:cstheme="majorBidi"/>
          <w:sz w:val="28"/>
          <w:szCs w:val="28"/>
        </w:rPr>
        <w:t xml:space="preserve"> в 2014 г., разделились: 51,62</w:t>
      </w:r>
      <w:r w:rsidRPr="00677557">
        <w:rPr>
          <w:rFonts w:asciiTheme="majorBidi" w:hAnsiTheme="majorBidi" w:cstheme="majorBidi"/>
          <w:sz w:val="28"/>
          <w:szCs w:val="28"/>
        </w:rPr>
        <w:t xml:space="preserve">% бизнесменов согласились с тем, что нарушения </w:t>
      </w:r>
      <w:r w:rsidR="00156303">
        <w:rPr>
          <w:rFonts w:asciiTheme="majorBidi" w:hAnsiTheme="majorBidi" w:cstheme="majorBidi"/>
          <w:sz w:val="28"/>
          <w:szCs w:val="28"/>
        </w:rPr>
        <w:t xml:space="preserve">в основном </w:t>
      </w:r>
      <w:r w:rsidRPr="00677557">
        <w:rPr>
          <w:rFonts w:asciiTheme="majorBidi" w:hAnsiTheme="majorBidi" w:cstheme="majorBidi"/>
          <w:sz w:val="28"/>
          <w:szCs w:val="28"/>
        </w:rPr>
        <w:t>были обоснованы, 41,94% - заявили, что меньшая часть нарушений обоснована.</w:t>
      </w:r>
    </w:p>
    <w:p w:rsidR="007A03A8" w:rsidRDefault="007A03A8" w:rsidP="006C4023">
      <w:pPr>
        <w:spacing w:after="0" w:line="240" w:lineRule="auto"/>
        <w:ind w:right="96"/>
        <w:jc w:val="center"/>
        <w:rPr>
          <w:rFonts w:asciiTheme="majorBidi" w:hAnsiTheme="majorBidi" w:cstheme="majorBidi"/>
          <w:b/>
          <w:sz w:val="28"/>
          <w:szCs w:val="28"/>
        </w:rPr>
      </w:pPr>
    </w:p>
    <w:p w:rsidR="00677557" w:rsidRPr="00677557" w:rsidRDefault="00677557" w:rsidP="006C4023">
      <w:pPr>
        <w:spacing w:after="0" w:line="240" w:lineRule="auto"/>
        <w:ind w:right="96"/>
        <w:jc w:val="center"/>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677557" w:rsidRPr="00677557" w:rsidRDefault="00677557" w:rsidP="006C4023">
      <w:pPr>
        <w:spacing w:after="0" w:line="240" w:lineRule="auto"/>
        <w:ind w:right="96" w:firstLine="708"/>
        <w:jc w:val="center"/>
        <w:rPr>
          <w:rFonts w:asciiTheme="majorBidi" w:hAnsiTheme="majorBidi" w:cstheme="majorBidi"/>
          <w:b/>
          <w:sz w:val="28"/>
          <w:szCs w:val="28"/>
        </w:rPr>
      </w:pPr>
      <w:r w:rsidRPr="00677557">
        <w:rPr>
          <w:rFonts w:asciiTheme="majorBidi" w:hAnsiTheme="majorBidi" w:cstheme="majorBidi"/>
          <w:b/>
          <w:sz w:val="28"/>
          <w:szCs w:val="28"/>
        </w:rPr>
        <w:t>«Укажите, пожалуйста, какие из указанных ведомств осуществляли проверки Вашего предприятия в прошлом году?»</w:t>
      </w:r>
    </w:p>
    <w:p w:rsidR="00677557" w:rsidRPr="00AA21EA" w:rsidRDefault="00677557" w:rsidP="00AA21EA">
      <w:pPr>
        <w:spacing w:after="0" w:line="360" w:lineRule="auto"/>
        <w:ind w:left="7788" w:right="98" w:firstLine="708"/>
        <w:jc w:val="both"/>
        <w:rPr>
          <w:rFonts w:asciiTheme="majorBidi" w:hAnsiTheme="majorBidi" w:cstheme="majorBidi"/>
          <w:sz w:val="24"/>
          <w:szCs w:val="24"/>
        </w:rPr>
      </w:pPr>
      <w:r w:rsidRPr="00AA21EA">
        <w:rPr>
          <w:rFonts w:asciiTheme="majorBidi" w:hAnsiTheme="majorBidi" w:cstheme="majorBidi"/>
          <w:sz w:val="24"/>
          <w:szCs w:val="24"/>
        </w:rPr>
        <w:t>(в %)</w:t>
      </w:r>
    </w:p>
    <w:tbl>
      <w:tblPr>
        <w:tblW w:w="9209" w:type="dxa"/>
        <w:tblLayout w:type="fixed"/>
        <w:tblLook w:val="04A0" w:firstRow="1" w:lastRow="0" w:firstColumn="1" w:lastColumn="0" w:noHBand="0" w:noVBand="1"/>
      </w:tblPr>
      <w:tblGrid>
        <w:gridCol w:w="1271"/>
        <w:gridCol w:w="1807"/>
        <w:gridCol w:w="1453"/>
        <w:gridCol w:w="1843"/>
        <w:gridCol w:w="1321"/>
        <w:gridCol w:w="1514"/>
      </w:tblGrid>
      <w:tr w:rsidR="00677557" w:rsidRPr="00677557" w:rsidTr="00AA21EA">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7557" w:rsidRPr="00677557" w:rsidRDefault="00677557" w:rsidP="007126D2">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МЧС России</w:t>
            </w:r>
          </w:p>
        </w:tc>
        <w:tc>
          <w:tcPr>
            <w:tcW w:w="1807"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AA21EA">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Роспотребнадзор</w:t>
            </w:r>
          </w:p>
        </w:tc>
        <w:tc>
          <w:tcPr>
            <w:tcW w:w="1453"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7126D2">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ФНС</w:t>
            </w:r>
          </w:p>
          <w:p w:rsidR="00677557" w:rsidRPr="00677557" w:rsidRDefault="00677557" w:rsidP="007126D2">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России</w:t>
            </w:r>
          </w:p>
        </w:tc>
        <w:tc>
          <w:tcPr>
            <w:tcW w:w="1843"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AA21EA">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Ростехнадзор</w:t>
            </w:r>
          </w:p>
        </w:tc>
        <w:tc>
          <w:tcPr>
            <w:tcW w:w="1321"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AA21EA">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Роструд</w:t>
            </w:r>
          </w:p>
        </w:tc>
        <w:tc>
          <w:tcPr>
            <w:tcW w:w="1514"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7126D2">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МВД</w:t>
            </w:r>
          </w:p>
          <w:p w:rsidR="00677557" w:rsidRPr="00677557" w:rsidRDefault="00677557" w:rsidP="007126D2">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России</w:t>
            </w:r>
          </w:p>
        </w:tc>
      </w:tr>
      <w:tr w:rsidR="00677557" w:rsidRPr="00677557" w:rsidTr="00E30A74">
        <w:trPr>
          <w:trHeight w:val="38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48,39</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70,97</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54,84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29,03</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32,26</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677557" w:rsidRPr="00677557" w:rsidRDefault="00677557" w:rsidP="00AA21EA">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19,35</w:t>
            </w:r>
          </w:p>
        </w:tc>
      </w:tr>
    </w:tbl>
    <w:p w:rsidR="00677557" w:rsidRPr="00677557" w:rsidRDefault="00677557" w:rsidP="002842E3">
      <w:pPr>
        <w:spacing w:after="0" w:line="240" w:lineRule="auto"/>
        <w:ind w:right="98"/>
        <w:jc w:val="both"/>
        <w:rPr>
          <w:rFonts w:asciiTheme="majorBidi" w:hAnsiTheme="majorBidi" w:cstheme="majorBidi"/>
          <w:sz w:val="28"/>
          <w:szCs w:val="28"/>
        </w:rPr>
      </w:pPr>
    </w:p>
    <w:p w:rsidR="00677557" w:rsidRPr="00677557" w:rsidRDefault="00677557" w:rsidP="00677557">
      <w:pPr>
        <w:spacing w:before="120" w:after="12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По словам бизнесменов, подвергшихся проверкам в 2014 г., наибольшее число ревизий выполнили такие ведомства, как Роспотребнадзор (70,97%), ФНС России (</w:t>
      </w:r>
      <w:r w:rsidRPr="00677557">
        <w:rPr>
          <w:rFonts w:asciiTheme="majorBidi" w:hAnsiTheme="majorBidi" w:cstheme="majorBidi"/>
          <w:color w:val="000000"/>
          <w:sz w:val="28"/>
          <w:szCs w:val="28"/>
        </w:rPr>
        <w:t>54,84</w:t>
      </w:r>
      <w:r w:rsidRPr="00677557">
        <w:rPr>
          <w:rFonts w:asciiTheme="majorBidi" w:hAnsiTheme="majorBidi" w:cstheme="majorBidi"/>
          <w:sz w:val="28"/>
          <w:szCs w:val="28"/>
        </w:rPr>
        <w:t>% ответов), и МЧС России (</w:t>
      </w:r>
      <w:r w:rsidRPr="00677557">
        <w:rPr>
          <w:rFonts w:asciiTheme="majorBidi" w:hAnsiTheme="majorBidi" w:cstheme="majorBidi"/>
          <w:color w:val="000000"/>
          <w:sz w:val="28"/>
          <w:szCs w:val="28"/>
        </w:rPr>
        <w:t>48,39</w:t>
      </w:r>
      <w:r w:rsidRPr="00677557">
        <w:rPr>
          <w:rFonts w:asciiTheme="majorBidi" w:hAnsiTheme="majorBidi" w:cstheme="majorBidi"/>
          <w:sz w:val="28"/>
          <w:szCs w:val="28"/>
        </w:rPr>
        <w:t>%).</w:t>
      </w:r>
    </w:p>
    <w:p w:rsidR="00677557" w:rsidRPr="00677557" w:rsidRDefault="00677557" w:rsidP="007A03A8">
      <w:pPr>
        <w:spacing w:after="0" w:line="240" w:lineRule="auto"/>
        <w:ind w:right="96"/>
        <w:jc w:val="center"/>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677557" w:rsidRPr="00677557" w:rsidRDefault="00677557" w:rsidP="007A03A8">
      <w:pPr>
        <w:spacing w:after="0" w:line="240" w:lineRule="auto"/>
        <w:ind w:right="96" w:firstLine="708"/>
        <w:jc w:val="center"/>
        <w:rPr>
          <w:rFonts w:asciiTheme="majorBidi" w:hAnsiTheme="majorBidi" w:cstheme="majorBidi"/>
          <w:b/>
          <w:sz w:val="28"/>
          <w:szCs w:val="28"/>
        </w:rPr>
      </w:pPr>
      <w:r w:rsidRPr="00677557">
        <w:rPr>
          <w:rFonts w:asciiTheme="majorBidi" w:hAnsiTheme="majorBidi" w:cstheme="majorBidi"/>
          <w:b/>
          <w:sz w:val="28"/>
          <w:szCs w:val="28"/>
        </w:rPr>
        <w:t>«Укажите, пожалуйста, ведомства, создающие, по Вашему мнению, максимальные административные барьеры для ведения</w:t>
      </w:r>
    </w:p>
    <w:p w:rsidR="00677557" w:rsidRPr="00677557" w:rsidRDefault="00677557" w:rsidP="007A03A8">
      <w:pPr>
        <w:spacing w:after="0" w:line="240" w:lineRule="auto"/>
        <w:ind w:right="96"/>
        <w:jc w:val="center"/>
        <w:rPr>
          <w:rFonts w:asciiTheme="majorBidi" w:hAnsiTheme="majorBidi" w:cstheme="majorBidi"/>
          <w:b/>
          <w:sz w:val="28"/>
          <w:szCs w:val="28"/>
        </w:rPr>
      </w:pPr>
      <w:r w:rsidRPr="00677557">
        <w:rPr>
          <w:rFonts w:asciiTheme="majorBidi" w:hAnsiTheme="majorBidi" w:cstheme="majorBidi"/>
          <w:b/>
          <w:sz w:val="28"/>
          <w:szCs w:val="28"/>
        </w:rPr>
        <w:t>предпринимательской деятельности?»</w:t>
      </w:r>
    </w:p>
    <w:p w:rsidR="00677557" w:rsidRPr="00677557" w:rsidRDefault="00677557" w:rsidP="003353E3">
      <w:pPr>
        <w:spacing w:after="60" w:line="360" w:lineRule="auto"/>
        <w:ind w:left="7788" w:right="98" w:firstLine="708"/>
        <w:jc w:val="both"/>
        <w:rPr>
          <w:rFonts w:asciiTheme="majorBidi" w:hAnsiTheme="majorBidi" w:cstheme="majorBidi"/>
          <w:sz w:val="28"/>
          <w:szCs w:val="28"/>
        </w:rPr>
      </w:pPr>
      <w:r w:rsidRPr="00677557">
        <w:rPr>
          <w:rFonts w:asciiTheme="majorBidi" w:hAnsiTheme="majorBidi" w:cstheme="majorBidi"/>
          <w:sz w:val="28"/>
          <w:szCs w:val="28"/>
        </w:rPr>
        <w:t>(в %)</w:t>
      </w:r>
    </w:p>
    <w:tbl>
      <w:tblPr>
        <w:tblW w:w="9209" w:type="dxa"/>
        <w:tblLayout w:type="fixed"/>
        <w:tblLook w:val="04A0" w:firstRow="1" w:lastRow="0" w:firstColumn="1" w:lastColumn="0" w:noHBand="0" w:noVBand="1"/>
      </w:tblPr>
      <w:tblGrid>
        <w:gridCol w:w="1271"/>
        <w:gridCol w:w="1807"/>
        <w:gridCol w:w="1453"/>
        <w:gridCol w:w="1843"/>
        <w:gridCol w:w="1321"/>
        <w:gridCol w:w="1514"/>
      </w:tblGrid>
      <w:tr w:rsidR="00677557" w:rsidRPr="00677557" w:rsidTr="007A03A8">
        <w:trPr>
          <w:trHeight w:val="102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МЧС России</w:t>
            </w:r>
          </w:p>
        </w:tc>
        <w:tc>
          <w:tcPr>
            <w:tcW w:w="1807"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Роспотребнадзор</w:t>
            </w:r>
          </w:p>
        </w:tc>
        <w:tc>
          <w:tcPr>
            <w:tcW w:w="1453"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ФНС</w:t>
            </w:r>
          </w:p>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России</w:t>
            </w:r>
          </w:p>
        </w:tc>
        <w:tc>
          <w:tcPr>
            <w:tcW w:w="1843"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Ростехнадзор</w:t>
            </w:r>
          </w:p>
        </w:tc>
        <w:tc>
          <w:tcPr>
            <w:tcW w:w="1321"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Роструд</w:t>
            </w:r>
          </w:p>
        </w:tc>
        <w:tc>
          <w:tcPr>
            <w:tcW w:w="1514"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МВД</w:t>
            </w:r>
          </w:p>
          <w:p w:rsidR="00677557" w:rsidRPr="00677557" w:rsidRDefault="00677557" w:rsidP="007A03A8">
            <w:pPr>
              <w:spacing w:after="0" w:line="24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России</w:t>
            </w:r>
          </w:p>
        </w:tc>
      </w:tr>
      <w:tr w:rsidR="00677557" w:rsidRPr="00677557" w:rsidTr="003353E3">
        <w:trPr>
          <w:trHeight w:val="53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57" w:rsidRPr="00677557" w:rsidRDefault="00677557" w:rsidP="007A03A8">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22</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7A03A8">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7A03A8">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7A03A8">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8</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7A03A8">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6</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7A03A8">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8</w:t>
            </w:r>
          </w:p>
        </w:tc>
      </w:tr>
    </w:tbl>
    <w:p w:rsidR="00677557" w:rsidRPr="00677557" w:rsidRDefault="00677557" w:rsidP="00677557">
      <w:pPr>
        <w:spacing w:before="360" w:after="12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По мнению бизнесменов, для ведения предпринимательской деятельности максимальные административные барьеры им создали такие ведомства, как ФНС России (40% опрошенных), Роспотребнадзор (26%) и МЧС России (22%).</w:t>
      </w:r>
    </w:p>
    <w:p w:rsidR="007126D2" w:rsidRDefault="007126D2" w:rsidP="00284307">
      <w:pPr>
        <w:spacing w:after="0"/>
        <w:jc w:val="center"/>
        <w:rPr>
          <w:rFonts w:asciiTheme="majorBidi" w:hAnsiTheme="majorBidi" w:cstheme="majorBidi"/>
          <w:b/>
          <w:sz w:val="28"/>
          <w:szCs w:val="28"/>
        </w:rPr>
      </w:pPr>
    </w:p>
    <w:p w:rsidR="00677557" w:rsidRPr="00677557" w:rsidRDefault="00677557" w:rsidP="00284307">
      <w:pPr>
        <w:spacing w:after="0"/>
        <w:jc w:val="center"/>
        <w:rPr>
          <w:rFonts w:asciiTheme="majorBidi" w:hAnsiTheme="majorBidi" w:cstheme="majorBidi"/>
          <w:b/>
          <w:sz w:val="28"/>
          <w:szCs w:val="28"/>
        </w:rPr>
      </w:pPr>
      <w:r w:rsidRPr="00677557">
        <w:rPr>
          <w:rFonts w:asciiTheme="majorBidi" w:hAnsiTheme="majorBidi" w:cstheme="majorBidi"/>
          <w:b/>
          <w:sz w:val="28"/>
          <w:szCs w:val="28"/>
        </w:rPr>
        <w:lastRenderedPageBreak/>
        <w:t>Распределение ответов респондентов на вопрос:</w:t>
      </w:r>
    </w:p>
    <w:p w:rsidR="00677557" w:rsidRPr="00677557" w:rsidRDefault="00677557" w:rsidP="00284307">
      <w:pPr>
        <w:spacing w:after="0"/>
        <w:ind w:firstLine="708"/>
        <w:jc w:val="center"/>
        <w:rPr>
          <w:rFonts w:asciiTheme="majorBidi" w:hAnsiTheme="majorBidi" w:cstheme="majorBidi"/>
          <w:b/>
          <w:sz w:val="28"/>
          <w:szCs w:val="28"/>
        </w:rPr>
      </w:pPr>
      <w:r w:rsidRPr="00677557">
        <w:rPr>
          <w:rFonts w:asciiTheme="majorBidi" w:hAnsiTheme="majorBidi" w:cstheme="majorBidi"/>
          <w:b/>
          <w:sz w:val="28"/>
          <w:szCs w:val="28"/>
        </w:rPr>
        <w:t>«Получали ли Вы в 2015 году уведомления о внеплановых проверках?»</w:t>
      </w:r>
    </w:p>
    <w:p w:rsidR="00677557" w:rsidRPr="006C4023" w:rsidRDefault="00677557" w:rsidP="003353E3">
      <w:pPr>
        <w:spacing w:after="60" w:line="360" w:lineRule="auto"/>
        <w:ind w:left="4956" w:right="98" w:firstLine="708"/>
        <w:jc w:val="both"/>
        <w:rPr>
          <w:rFonts w:asciiTheme="majorBidi" w:hAnsiTheme="majorBidi" w:cstheme="majorBidi"/>
          <w:sz w:val="24"/>
          <w:szCs w:val="24"/>
        </w:rPr>
      </w:pPr>
      <w:r w:rsidRPr="006C4023">
        <w:rPr>
          <w:rFonts w:asciiTheme="majorBidi" w:hAnsiTheme="majorBidi" w:cstheme="majorBidi"/>
          <w:sz w:val="24"/>
          <w:szCs w:val="24"/>
        </w:rPr>
        <w:t>(в % от числа опрошенных)</w:t>
      </w:r>
    </w:p>
    <w:tbl>
      <w:tblPr>
        <w:tblW w:w="8642" w:type="dxa"/>
        <w:tblLook w:val="04A0" w:firstRow="1" w:lastRow="0" w:firstColumn="1" w:lastColumn="0" w:noHBand="0" w:noVBand="1"/>
      </w:tblPr>
      <w:tblGrid>
        <w:gridCol w:w="960"/>
        <w:gridCol w:w="1920"/>
        <w:gridCol w:w="1920"/>
        <w:gridCol w:w="1999"/>
        <w:gridCol w:w="1843"/>
      </w:tblGrid>
      <w:tr w:rsidR="00677557" w:rsidRPr="00677557" w:rsidTr="003353E3">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нет</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да, от 1 до 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да, от 4 до 6</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да, от 7 до 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да, более 10</w:t>
            </w:r>
          </w:p>
        </w:tc>
      </w:tr>
      <w:tr w:rsidR="00677557" w:rsidRPr="00677557" w:rsidTr="003353E3">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74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0</w:t>
            </w:r>
          </w:p>
        </w:tc>
      </w:tr>
    </w:tbl>
    <w:p w:rsidR="00677557" w:rsidRPr="00677557" w:rsidRDefault="00677557" w:rsidP="006C4023">
      <w:pPr>
        <w:spacing w:before="360" w:after="0" w:line="360" w:lineRule="auto"/>
        <w:ind w:firstLine="708"/>
        <w:jc w:val="both"/>
        <w:rPr>
          <w:rFonts w:asciiTheme="majorBidi" w:hAnsiTheme="majorBidi" w:cstheme="majorBidi"/>
          <w:sz w:val="28"/>
          <w:szCs w:val="28"/>
        </w:rPr>
      </w:pPr>
      <w:r w:rsidRPr="00677557">
        <w:rPr>
          <w:rFonts w:asciiTheme="majorBidi" w:hAnsiTheme="majorBidi" w:cstheme="majorBidi"/>
          <w:sz w:val="28"/>
          <w:szCs w:val="28"/>
        </w:rPr>
        <w:t>По ответам большинства респондентов (74%) в 2015 г. их компании не получали уведомления о внеплановых проверках.</w:t>
      </w:r>
    </w:p>
    <w:p w:rsidR="003353E3" w:rsidRDefault="003353E3" w:rsidP="003353E3">
      <w:pPr>
        <w:spacing w:after="0" w:line="360" w:lineRule="auto"/>
        <w:jc w:val="both"/>
        <w:rPr>
          <w:rFonts w:asciiTheme="majorBidi" w:hAnsiTheme="majorBidi" w:cstheme="majorBidi"/>
          <w:b/>
          <w:sz w:val="28"/>
          <w:szCs w:val="28"/>
        </w:rPr>
      </w:pPr>
    </w:p>
    <w:p w:rsidR="00677557" w:rsidRPr="00677557" w:rsidRDefault="00677557" w:rsidP="006C4023">
      <w:pPr>
        <w:spacing w:after="0" w:line="240" w:lineRule="auto"/>
        <w:jc w:val="center"/>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677557" w:rsidRPr="00677557" w:rsidRDefault="00677557" w:rsidP="00D921C9">
      <w:pPr>
        <w:spacing w:after="0" w:line="240" w:lineRule="auto"/>
        <w:ind w:firstLine="708"/>
        <w:jc w:val="center"/>
        <w:rPr>
          <w:rFonts w:asciiTheme="majorBidi" w:hAnsiTheme="majorBidi" w:cstheme="majorBidi"/>
          <w:b/>
          <w:sz w:val="28"/>
          <w:szCs w:val="28"/>
        </w:rPr>
      </w:pPr>
      <w:r w:rsidRPr="00677557">
        <w:rPr>
          <w:rFonts w:asciiTheme="majorBidi" w:hAnsiTheme="majorBidi" w:cstheme="majorBidi"/>
          <w:b/>
          <w:sz w:val="28"/>
          <w:szCs w:val="28"/>
        </w:rPr>
        <w:t>«Как, по Вашему мнению, изменились административные наказания</w:t>
      </w:r>
      <w:r w:rsidR="00D921C9">
        <w:rPr>
          <w:rFonts w:asciiTheme="majorBidi" w:hAnsiTheme="majorBidi" w:cstheme="majorBidi"/>
          <w:b/>
          <w:sz w:val="28"/>
          <w:szCs w:val="28"/>
        </w:rPr>
        <w:t xml:space="preserve"> </w:t>
      </w:r>
      <w:r w:rsidRPr="00677557">
        <w:rPr>
          <w:rFonts w:asciiTheme="majorBidi" w:hAnsiTheme="majorBidi" w:cstheme="majorBidi"/>
          <w:b/>
          <w:sz w:val="28"/>
          <w:szCs w:val="28"/>
        </w:rPr>
        <w:t>за последние 3 года?»</w:t>
      </w:r>
    </w:p>
    <w:p w:rsidR="00677557" w:rsidRPr="006C4023" w:rsidRDefault="00677557" w:rsidP="006C4023">
      <w:pPr>
        <w:spacing w:after="0" w:line="360" w:lineRule="auto"/>
        <w:ind w:left="6372" w:right="98"/>
        <w:jc w:val="both"/>
        <w:rPr>
          <w:rFonts w:asciiTheme="majorBidi" w:hAnsiTheme="majorBidi" w:cstheme="majorBidi"/>
          <w:sz w:val="24"/>
          <w:szCs w:val="24"/>
        </w:rPr>
      </w:pPr>
      <w:r w:rsidRPr="006C4023">
        <w:rPr>
          <w:rFonts w:asciiTheme="majorBidi" w:hAnsiTheme="majorBidi" w:cstheme="majorBidi"/>
          <w:sz w:val="24"/>
          <w:szCs w:val="24"/>
        </w:rPr>
        <w:t>(в % от числа опрошенных)</w:t>
      </w:r>
    </w:p>
    <w:tbl>
      <w:tblPr>
        <w:tblW w:w="9464" w:type="dxa"/>
        <w:tblLook w:val="04A0" w:firstRow="1" w:lastRow="0" w:firstColumn="1" w:lastColumn="0" w:noHBand="0" w:noVBand="1"/>
      </w:tblPr>
      <w:tblGrid>
        <w:gridCol w:w="1654"/>
        <w:gridCol w:w="1719"/>
        <w:gridCol w:w="1419"/>
        <w:gridCol w:w="1719"/>
        <w:gridCol w:w="1484"/>
        <w:gridCol w:w="1469"/>
      </w:tblGrid>
      <w:tr w:rsidR="00677557" w:rsidRPr="00677557" w:rsidTr="007126D2">
        <w:trPr>
          <w:trHeight w:val="1350"/>
        </w:trPr>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ужесточились значительно</w:t>
            </w:r>
          </w:p>
        </w:tc>
        <w:tc>
          <w:tcPr>
            <w:tcW w:w="1719" w:type="dxa"/>
            <w:tcBorders>
              <w:top w:val="single" w:sz="4" w:space="0" w:color="auto"/>
              <w:left w:val="nil"/>
              <w:bottom w:val="single" w:sz="4" w:space="0" w:color="auto"/>
              <w:right w:val="single" w:sz="4" w:space="0" w:color="auto"/>
            </w:tcBorders>
            <w:shd w:val="clear" w:color="auto" w:fill="auto"/>
            <w:hideMark/>
          </w:tcPr>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ужесточились незначительно</w:t>
            </w:r>
          </w:p>
        </w:tc>
        <w:tc>
          <w:tcPr>
            <w:tcW w:w="1419" w:type="dxa"/>
            <w:tcBorders>
              <w:top w:val="single" w:sz="4" w:space="0" w:color="auto"/>
              <w:left w:val="nil"/>
              <w:bottom w:val="single" w:sz="4" w:space="0" w:color="auto"/>
              <w:right w:val="single" w:sz="4" w:space="0" w:color="auto"/>
            </w:tcBorders>
            <w:shd w:val="clear" w:color="auto" w:fill="auto"/>
            <w:hideMark/>
          </w:tcPr>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не изменились</w:t>
            </w:r>
          </w:p>
        </w:tc>
        <w:tc>
          <w:tcPr>
            <w:tcW w:w="1719" w:type="dxa"/>
            <w:tcBorders>
              <w:top w:val="single" w:sz="4" w:space="0" w:color="auto"/>
              <w:left w:val="nil"/>
              <w:bottom w:val="single" w:sz="4" w:space="0" w:color="auto"/>
              <w:right w:val="single" w:sz="4" w:space="0" w:color="auto"/>
            </w:tcBorders>
            <w:shd w:val="clear" w:color="auto" w:fill="auto"/>
            <w:hideMark/>
          </w:tcPr>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смягчились незначительно</w:t>
            </w:r>
          </w:p>
        </w:tc>
        <w:tc>
          <w:tcPr>
            <w:tcW w:w="1484" w:type="dxa"/>
            <w:tcBorders>
              <w:top w:val="single" w:sz="4" w:space="0" w:color="auto"/>
              <w:left w:val="nil"/>
              <w:bottom w:val="single" w:sz="4" w:space="0" w:color="auto"/>
              <w:right w:val="single" w:sz="4" w:space="0" w:color="auto"/>
            </w:tcBorders>
            <w:shd w:val="clear" w:color="auto" w:fill="auto"/>
            <w:hideMark/>
          </w:tcPr>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смягчились значительно</w:t>
            </w:r>
          </w:p>
        </w:tc>
        <w:tc>
          <w:tcPr>
            <w:tcW w:w="1469" w:type="dxa"/>
            <w:tcBorders>
              <w:top w:val="single" w:sz="4" w:space="0" w:color="auto"/>
              <w:left w:val="nil"/>
              <w:bottom w:val="single" w:sz="4" w:space="0" w:color="auto"/>
              <w:right w:val="single" w:sz="4" w:space="0" w:color="auto"/>
            </w:tcBorders>
            <w:shd w:val="clear" w:color="auto" w:fill="auto"/>
            <w:hideMark/>
          </w:tcPr>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Затруд-</w:t>
            </w:r>
          </w:p>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 xml:space="preserve">няюсь </w:t>
            </w:r>
          </w:p>
          <w:p w:rsidR="00677557" w:rsidRPr="00DA4AEB" w:rsidRDefault="00677557" w:rsidP="006C4023">
            <w:pPr>
              <w:spacing w:after="0" w:line="240" w:lineRule="auto"/>
              <w:jc w:val="both"/>
              <w:rPr>
                <w:rFonts w:asciiTheme="majorBidi" w:hAnsiTheme="majorBidi" w:cstheme="majorBidi"/>
                <w:color w:val="000000"/>
                <w:sz w:val="24"/>
                <w:szCs w:val="24"/>
              </w:rPr>
            </w:pPr>
            <w:r w:rsidRPr="00DA4AEB">
              <w:rPr>
                <w:rFonts w:asciiTheme="majorBidi" w:hAnsiTheme="majorBidi" w:cstheme="majorBidi"/>
                <w:color w:val="000000"/>
                <w:sz w:val="24"/>
                <w:szCs w:val="24"/>
              </w:rPr>
              <w:t>ответить</w:t>
            </w:r>
          </w:p>
        </w:tc>
      </w:tr>
      <w:tr w:rsidR="00677557" w:rsidRPr="00677557" w:rsidTr="007126D2">
        <w:trPr>
          <w:trHeight w:val="497"/>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44</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18</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16</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20</w:t>
            </w:r>
          </w:p>
        </w:tc>
      </w:tr>
    </w:tbl>
    <w:p w:rsidR="00677557" w:rsidRPr="00677557" w:rsidRDefault="00677557" w:rsidP="003353E3">
      <w:pPr>
        <w:spacing w:before="360" w:line="360" w:lineRule="auto"/>
        <w:ind w:left="-142" w:firstLine="850"/>
        <w:jc w:val="both"/>
        <w:rPr>
          <w:rFonts w:asciiTheme="majorBidi" w:hAnsiTheme="majorBidi" w:cstheme="majorBidi"/>
          <w:sz w:val="28"/>
          <w:szCs w:val="28"/>
        </w:rPr>
      </w:pPr>
      <w:r w:rsidRPr="00677557">
        <w:rPr>
          <w:rFonts w:asciiTheme="majorBidi" w:hAnsiTheme="majorBidi" w:cstheme="majorBidi"/>
          <w:sz w:val="28"/>
          <w:szCs w:val="28"/>
        </w:rPr>
        <w:t>Почти 44% респондентов считают, что за последние 3 года административные наказания значительно ужесточились.</w:t>
      </w:r>
    </w:p>
    <w:p w:rsidR="006C4023" w:rsidRDefault="006C4023" w:rsidP="003353E3">
      <w:pPr>
        <w:spacing w:after="0" w:line="360" w:lineRule="auto"/>
        <w:ind w:left="-142"/>
        <w:jc w:val="both"/>
        <w:rPr>
          <w:rFonts w:asciiTheme="majorBidi" w:hAnsiTheme="majorBidi" w:cstheme="majorBidi"/>
          <w:b/>
          <w:sz w:val="28"/>
          <w:szCs w:val="28"/>
        </w:rPr>
      </w:pPr>
    </w:p>
    <w:p w:rsidR="00677557" w:rsidRPr="00677557" w:rsidRDefault="00677557" w:rsidP="006C4023">
      <w:pPr>
        <w:spacing w:after="0" w:line="240" w:lineRule="auto"/>
        <w:ind w:left="-142"/>
        <w:jc w:val="center"/>
        <w:rPr>
          <w:rFonts w:asciiTheme="majorBidi" w:hAnsiTheme="majorBidi" w:cstheme="majorBidi"/>
          <w:b/>
          <w:sz w:val="28"/>
          <w:szCs w:val="28"/>
        </w:rPr>
      </w:pPr>
      <w:r w:rsidRPr="00677557">
        <w:rPr>
          <w:rFonts w:asciiTheme="majorBidi" w:hAnsiTheme="majorBidi" w:cstheme="majorBidi"/>
          <w:b/>
          <w:sz w:val="28"/>
          <w:szCs w:val="28"/>
        </w:rPr>
        <w:t>Распределение ответов респондентов на вопрос:</w:t>
      </w:r>
    </w:p>
    <w:p w:rsidR="00677557" w:rsidRPr="00677557" w:rsidRDefault="00677557" w:rsidP="006C4023">
      <w:pPr>
        <w:spacing w:after="0" w:line="240" w:lineRule="auto"/>
        <w:ind w:left="-142" w:firstLine="850"/>
        <w:jc w:val="center"/>
        <w:rPr>
          <w:rFonts w:asciiTheme="majorBidi" w:hAnsiTheme="majorBidi" w:cstheme="majorBidi"/>
          <w:b/>
          <w:sz w:val="28"/>
          <w:szCs w:val="28"/>
        </w:rPr>
      </w:pPr>
      <w:r w:rsidRPr="00677557">
        <w:rPr>
          <w:rFonts w:asciiTheme="majorBidi" w:hAnsiTheme="majorBidi" w:cstheme="majorBidi"/>
          <w:b/>
          <w:sz w:val="28"/>
          <w:szCs w:val="28"/>
        </w:rPr>
        <w:t>«Получала ли Ваша компания государственную поддержку?»</w:t>
      </w:r>
    </w:p>
    <w:p w:rsidR="00677557" w:rsidRPr="006C4023" w:rsidRDefault="006C4023" w:rsidP="006C4023">
      <w:pPr>
        <w:spacing w:before="120" w:after="0" w:line="360" w:lineRule="auto"/>
        <w:ind w:left="4956"/>
        <w:jc w:val="both"/>
        <w:rPr>
          <w:rFonts w:asciiTheme="majorBidi" w:hAnsiTheme="majorBidi" w:cstheme="majorBidi"/>
          <w:b/>
          <w:sz w:val="24"/>
          <w:szCs w:val="24"/>
        </w:rPr>
      </w:pPr>
      <w:r>
        <w:rPr>
          <w:rFonts w:asciiTheme="majorBidi" w:hAnsiTheme="majorBidi" w:cstheme="majorBidi"/>
          <w:sz w:val="24"/>
          <w:szCs w:val="24"/>
        </w:rPr>
        <w:t xml:space="preserve"> </w:t>
      </w:r>
      <w:r w:rsidR="007126D2">
        <w:rPr>
          <w:rFonts w:asciiTheme="majorBidi" w:hAnsiTheme="majorBidi" w:cstheme="majorBidi"/>
          <w:sz w:val="24"/>
          <w:szCs w:val="24"/>
        </w:rPr>
        <w:t xml:space="preserve">             </w:t>
      </w:r>
      <w:r>
        <w:rPr>
          <w:rFonts w:asciiTheme="majorBidi" w:hAnsiTheme="majorBidi" w:cstheme="majorBidi"/>
          <w:sz w:val="24"/>
          <w:szCs w:val="24"/>
        </w:rPr>
        <w:t xml:space="preserve">          </w:t>
      </w:r>
      <w:r w:rsidR="00677557" w:rsidRPr="006C4023">
        <w:rPr>
          <w:rFonts w:asciiTheme="majorBidi" w:hAnsiTheme="majorBidi" w:cstheme="majorBidi"/>
          <w:sz w:val="24"/>
          <w:szCs w:val="24"/>
        </w:rPr>
        <w:t>(в % от числа опрошенных)</w:t>
      </w:r>
    </w:p>
    <w:tbl>
      <w:tblPr>
        <w:tblW w:w="8560" w:type="dxa"/>
        <w:tblInd w:w="776" w:type="dxa"/>
        <w:tblLook w:val="04A0" w:firstRow="1" w:lastRow="0" w:firstColumn="1" w:lastColumn="0" w:noHBand="0" w:noVBand="1"/>
      </w:tblPr>
      <w:tblGrid>
        <w:gridCol w:w="949"/>
        <w:gridCol w:w="1831"/>
        <w:gridCol w:w="2271"/>
        <w:gridCol w:w="1773"/>
        <w:gridCol w:w="1736"/>
      </w:tblGrid>
      <w:tr w:rsidR="00677557" w:rsidRPr="00677557" w:rsidTr="00284307">
        <w:trPr>
          <w:trHeight w:val="1350"/>
        </w:trPr>
        <w:tc>
          <w:tcPr>
            <w:tcW w:w="949" w:type="dxa"/>
            <w:tcBorders>
              <w:top w:val="single" w:sz="4" w:space="0" w:color="auto"/>
              <w:left w:val="single" w:sz="4" w:space="0" w:color="auto"/>
              <w:bottom w:val="single" w:sz="4" w:space="0" w:color="auto"/>
              <w:right w:val="single" w:sz="4" w:space="0" w:color="auto"/>
            </w:tcBorders>
            <w:shd w:val="clear" w:color="auto" w:fill="auto"/>
            <w:hideMark/>
          </w:tcPr>
          <w:p w:rsidR="00677557" w:rsidRPr="00677557" w:rsidRDefault="00677557" w:rsidP="006C4023">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да</w:t>
            </w:r>
          </w:p>
        </w:tc>
        <w:tc>
          <w:tcPr>
            <w:tcW w:w="1831"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6C4023">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нет, но планирует</w:t>
            </w:r>
          </w:p>
        </w:tc>
        <w:tc>
          <w:tcPr>
            <w:tcW w:w="2271"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6C4023">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нет, ничего не знали об этом</w:t>
            </w:r>
          </w:p>
        </w:tc>
        <w:tc>
          <w:tcPr>
            <w:tcW w:w="1773"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6C4023">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 xml:space="preserve">нет, и не </w:t>
            </w:r>
          </w:p>
          <w:p w:rsidR="00677557" w:rsidRPr="00677557" w:rsidRDefault="00677557" w:rsidP="006C4023">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планирует</w:t>
            </w:r>
          </w:p>
        </w:tc>
        <w:tc>
          <w:tcPr>
            <w:tcW w:w="1736" w:type="dxa"/>
            <w:tcBorders>
              <w:top w:val="single" w:sz="4" w:space="0" w:color="auto"/>
              <w:left w:val="nil"/>
              <w:bottom w:val="single" w:sz="4" w:space="0" w:color="auto"/>
              <w:right w:val="single" w:sz="4" w:space="0" w:color="auto"/>
            </w:tcBorders>
            <w:shd w:val="clear" w:color="auto" w:fill="auto"/>
            <w:hideMark/>
          </w:tcPr>
          <w:p w:rsidR="00677557" w:rsidRPr="00677557" w:rsidRDefault="00677557" w:rsidP="006C4023">
            <w:pPr>
              <w:spacing w:after="0" w:line="240" w:lineRule="auto"/>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затрудняюсь ответить</w:t>
            </w:r>
          </w:p>
        </w:tc>
      </w:tr>
      <w:tr w:rsidR="00677557" w:rsidRPr="00677557" w:rsidTr="00284307">
        <w:trPr>
          <w:trHeight w:val="38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14</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14</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12</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48</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677557" w:rsidRPr="00677557" w:rsidRDefault="00677557" w:rsidP="006C4023">
            <w:pPr>
              <w:spacing w:line="360" w:lineRule="auto"/>
              <w:jc w:val="center"/>
              <w:rPr>
                <w:rFonts w:asciiTheme="majorBidi" w:hAnsiTheme="majorBidi" w:cstheme="majorBidi"/>
                <w:color w:val="000000"/>
                <w:sz w:val="28"/>
                <w:szCs w:val="28"/>
              </w:rPr>
            </w:pPr>
            <w:r w:rsidRPr="00677557">
              <w:rPr>
                <w:rFonts w:asciiTheme="majorBidi" w:hAnsiTheme="majorBidi" w:cstheme="majorBidi"/>
                <w:color w:val="000000"/>
                <w:sz w:val="28"/>
                <w:szCs w:val="28"/>
              </w:rPr>
              <w:t>12</w:t>
            </w:r>
          </w:p>
        </w:tc>
      </w:tr>
    </w:tbl>
    <w:p w:rsidR="003353E3" w:rsidRDefault="003353E3" w:rsidP="003353E3">
      <w:pPr>
        <w:spacing w:line="360" w:lineRule="auto"/>
        <w:jc w:val="both"/>
        <w:rPr>
          <w:rFonts w:asciiTheme="majorBidi" w:hAnsiTheme="majorBidi" w:cstheme="majorBidi"/>
          <w:b/>
          <w:sz w:val="28"/>
          <w:szCs w:val="28"/>
        </w:rPr>
      </w:pPr>
    </w:p>
    <w:p w:rsidR="00677557" w:rsidRPr="00677557" w:rsidRDefault="00677557" w:rsidP="007126D2">
      <w:pPr>
        <w:spacing w:after="0" w:line="360" w:lineRule="auto"/>
        <w:ind w:firstLine="708"/>
        <w:jc w:val="both"/>
        <w:rPr>
          <w:rFonts w:asciiTheme="majorBidi" w:hAnsiTheme="majorBidi" w:cstheme="majorBidi"/>
          <w:sz w:val="28"/>
          <w:szCs w:val="28"/>
        </w:rPr>
      </w:pPr>
      <w:r w:rsidRPr="00677557">
        <w:rPr>
          <w:rFonts w:asciiTheme="majorBidi" w:hAnsiTheme="majorBidi" w:cstheme="majorBidi"/>
          <w:sz w:val="28"/>
          <w:szCs w:val="28"/>
        </w:rPr>
        <w:lastRenderedPageBreak/>
        <w:t>Что касается государственной поддержки, то ее получило лишь 14 % из опрошенных респондентов.</w:t>
      </w:r>
    </w:p>
    <w:p w:rsidR="00677557" w:rsidRPr="00677557" w:rsidRDefault="00677557" w:rsidP="00C22FC7">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Таким образом, по результатам опроса можно сделать выводы:</w:t>
      </w:r>
    </w:p>
    <w:p w:rsidR="002D0E17" w:rsidRDefault="00677557" w:rsidP="00C22FC7">
      <w:pPr>
        <w:keepLines/>
        <w:spacing w:after="0" w:line="360" w:lineRule="auto"/>
        <w:ind w:firstLine="709"/>
        <w:jc w:val="both"/>
        <w:rPr>
          <w:rFonts w:asciiTheme="majorBidi" w:hAnsiTheme="majorBidi" w:cstheme="majorBidi"/>
          <w:iCs/>
          <w:sz w:val="28"/>
          <w:szCs w:val="28"/>
        </w:rPr>
      </w:pPr>
      <w:r w:rsidRPr="00677557">
        <w:rPr>
          <w:rFonts w:asciiTheme="majorBidi" w:hAnsiTheme="majorBidi" w:cstheme="majorBidi"/>
          <w:sz w:val="28"/>
          <w:szCs w:val="28"/>
        </w:rPr>
        <w:t>- согласно результатам опроса более половины (51%) респондентов ответили, что знают о</w:t>
      </w:r>
      <w:r w:rsidRPr="00677557">
        <w:rPr>
          <w:rFonts w:asciiTheme="majorBidi" w:hAnsiTheme="majorBidi" w:cstheme="majorBidi"/>
          <w:iCs/>
          <w:sz w:val="28"/>
          <w:szCs w:val="28"/>
        </w:rPr>
        <w:t xml:space="preserve"> существовании института Уполномоченного при Президенте Российской Федерации по защите прав предпринимателей в регионе их проживани</w:t>
      </w:r>
      <w:r w:rsidRPr="00677557">
        <w:rPr>
          <w:rFonts w:asciiTheme="majorBidi" w:hAnsiTheme="majorBidi" w:cstheme="majorBidi"/>
          <w:sz w:val="28"/>
          <w:szCs w:val="28"/>
        </w:rPr>
        <w:t>я;</w:t>
      </w:r>
    </w:p>
    <w:p w:rsidR="00677557" w:rsidRPr="00677557" w:rsidRDefault="00677557" w:rsidP="00C22FC7">
      <w:pPr>
        <w:spacing w:after="0" w:line="360" w:lineRule="auto"/>
        <w:ind w:firstLine="708"/>
        <w:jc w:val="both"/>
        <w:rPr>
          <w:rFonts w:asciiTheme="majorBidi" w:hAnsiTheme="majorBidi" w:cstheme="majorBidi"/>
          <w:sz w:val="28"/>
          <w:szCs w:val="28"/>
        </w:rPr>
      </w:pPr>
      <w:r w:rsidRPr="00677557">
        <w:rPr>
          <w:rFonts w:asciiTheme="majorBidi" w:hAnsiTheme="majorBidi" w:cstheme="majorBidi"/>
          <w:iCs/>
          <w:sz w:val="28"/>
          <w:szCs w:val="28"/>
        </w:rPr>
        <w:t>- б</w:t>
      </w:r>
      <w:r w:rsidRPr="00677557">
        <w:rPr>
          <w:rFonts w:asciiTheme="majorBidi" w:hAnsiTheme="majorBidi" w:cstheme="majorBidi"/>
          <w:sz w:val="28"/>
          <w:szCs w:val="28"/>
        </w:rPr>
        <w:t>олее половины респондентов (54%) считают, что административная нагрузка на их бизнес за последний год увеличилась;</w:t>
      </w:r>
    </w:p>
    <w:p w:rsidR="00677557" w:rsidRPr="00677557" w:rsidRDefault="00677557" w:rsidP="00C22FC7">
      <w:pPr>
        <w:keepLines/>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 на предложение оценить объем общей административной нагрузки на бизнес предприниматели в большей части ответили, что тратят на это более 20% от выручки;</w:t>
      </w:r>
    </w:p>
    <w:p w:rsidR="00677557" w:rsidRPr="00677557" w:rsidRDefault="00677557" w:rsidP="00C22FC7">
      <w:pPr>
        <w:spacing w:after="0" w:line="360" w:lineRule="auto"/>
        <w:ind w:firstLine="708"/>
        <w:jc w:val="both"/>
        <w:rPr>
          <w:rFonts w:asciiTheme="majorBidi" w:hAnsiTheme="majorBidi" w:cstheme="majorBidi"/>
          <w:sz w:val="28"/>
          <w:szCs w:val="28"/>
        </w:rPr>
      </w:pPr>
      <w:r w:rsidRPr="00677557">
        <w:rPr>
          <w:rFonts w:asciiTheme="majorBidi" w:hAnsiTheme="majorBidi" w:cstheme="majorBidi"/>
          <w:sz w:val="28"/>
          <w:szCs w:val="28"/>
        </w:rPr>
        <w:t>- по словам опрошенных, 50% компаний за прошедший год подверглись от 1 до 3 проверок. Следует отметить, что 20 % респондентов заявили об отсутствии проверок в 2014 г.;</w:t>
      </w:r>
    </w:p>
    <w:p w:rsidR="00677557" w:rsidRPr="00677557" w:rsidRDefault="00677557" w:rsidP="00156303">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 xml:space="preserve">- при ответе на вопрос об обоснованности выявленных нарушений мнения респондентов, подвергавшихся проверкам в 2014 г., разделились: </w:t>
      </w:r>
      <w:r w:rsidR="00156303">
        <w:rPr>
          <w:rFonts w:asciiTheme="majorBidi" w:hAnsiTheme="majorBidi" w:cstheme="majorBidi"/>
          <w:sz w:val="28"/>
          <w:szCs w:val="28"/>
        </w:rPr>
        <w:t>51</w:t>
      </w:r>
      <w:r w:rsidRPr="00677557">
        <w:rPr>
          <w:rFonts w:asciiTheme="majorBidi" w:hAnsiTheme="majorBidi" w:cstheme="majorBidi"/>
          <w:sz w:val="28"/>
          <w:szCs w:val="28"/>
        </w:rPr>
        <w:t>,</w:t>
      </w:r>
      <w:r w:rsidR="00156303">
        <w:rPr>
          <w:rFonts w:asciiTheme="majorBidi" w:hAnsiTheme="majorBidi" w:cstheme="majorBidi"/>
          <w:sz w:val="28"/>
          <w:szCs w:val="28"/>
        </w:rPr>
        <w:t>62</w:t>
      </w:r>
      <w:r w:rsidRPr="00677557">
        <w:rPr>
          <w:rFonts w:asciiTheme="majorBidi" w:hAnsiTheme="majorBidi" w:cstheme="majorBidi"/>
          <w:sz w:val="28"/>
          <w:szCs w:val="28"/>
        </w:rPr>
        <w:t xml:space="preserve">% бизнесменов согласились с тем, что </w:t>
      </w:r>
      <w:r w:rsidRPr="00156303">
        <w:rPr>
          <w:rFonts w:asciiTheme="majorBidi" w:hAnsiTheme="majorBidi" w:cstheme="majorBidi"/>
          <w:sz w:val="28"/>
          <w:szCs w:val="28"/>
        </w:rPr>
        <w:t>в основном</w:t>
      </w:r>
      <w:r w:rsidRPr="00677557">
        <w:rPr>
          <w:rFonts w:asciiTheme="majorBidi" w:hAnsiTheme="majorBidi" w:cstheme="majorBidi"/>
          <w:sz w:val="28"/>
          <w:szCs w:val="28"/>
        </w:rPr>
        <w:t xml:space="preserve"> нарушения были обоснованы, 41,94% - заявили, что меньшая часть нарушений обоснована;</w:t>
      </w:r>
    </w:p>
    <w:p w:rsidR="003353E3" w:rsidRPr="00E555B9" w:rsidRDefault="00677557" w:rsidP="00E555B9">
      <w:pPr>
        <w:spacing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 наибольшее число ревизий выполнили такие ведомства, как Роспотребнадзор (70,97% опрошенных)</w:t>
      </w:r>
      <w:r w:rsidR="002D0E17">
        <w:rPr>
          <w:rFonts w:asciiTheme="majorBidi" w:hAnsiTheme="majorBidi" w:cstheme="majorBidi"/>
          <w:sz w:val="28"/>
          <w:szCs w:val="28"/>
        </w:rPr>
        <w:t>, ФНС России (54,84%)</w:t>
      </w:r>
      <w:r w:rsidRPr="00677557">
        <w:rPr>
          <w:rFonts w:asciiTheme="majorBidi" w:hAnsiTheme="majorBidi" w:cstheme="majorBidi"/>
          <w:sz w:val="28"/>
          <w:szCs w:val="28"/>
        </w:rPr>
        <w:t xml:space="preserve"> и МЧС России (48,39%)</w:t>
      </w:r>
      <w:r w:rsidR="00E555B9">
        <w:rPr>
          <w:rFonts w:asciiTheme="majorBidi" w:hAnsiTheme="majorBidi" w:cstheme="majorBidi"/>
          <w:sz w:val="28"/>
          <w:szCs w:val="28"/>
        </w:rPr>
        <w:t xml:space="preserve">. </w:t>
      </w:r>
    </w:p>
    <w:p w:rsidR="00677557" w:rsidRPr="00677557" w:rsidRDefault="00284307" w:rsidP="00E555B9">
      <w:pPr>
        <w:spacing w:after="0" w:line="360" w:lineRule="auto"/>
        <w:ind w:firstLine="709"/>
        <w:jc w:val="both"/>
        <w:rPr>
          <w:rFonts w:asciiTheme="majorBidi" w:hAnsiTheme="majorBidi" w:cstheme="majorBidi"/>
          <w:b/>
          <w:bCs/>
          <w:sz w:val="28"/>
          <w:szCs w:val="28"/>
        </w:rPr>
      </w:pPr>
      <w:r>
        <w:rPr>
          <w:rFonts w:asciiTheme="majorBidi" w:hAnsiTheme="majorBidi" w:cstheme="majorBidi"/>
          <w:b/>
          <w:bCs/>
          <w:sz w:val="28"/>
          <w:szCs w:val="28"/>
        </w:rPr>
        <w:t xml:space="preserve">3.2. </w:t>
      </w:r>
      <w:r w:rsidR="00677557" w:rsidRPr="00677557">
        <w:rPr>
          <w:rFonts w:asciiTheme="majorBidi" w:hAnsiTheme="majorBidi" w:cstheme="majorBidi"/>
          <w:b/>
          <w:bCs/>
          <w:sz w:val="28"/>
          <w:szCs w:val="28"/>
        </w:rPr>
        <w:t>Поддержка и развитие малого и среднего предпринимательства в Кировской области</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 xml:space="preserve">Государственная поддержка малого и среднего предпринимательства осуществляется в рамках государственной программы Кировской области «Поддержка и развитие малого и среднего предпринимательства» на 2013-2020 годы, утвержденной постановлением Правительства Кировской области от 10.12.2012 № 185/741. </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lastRenderedPageBreak/>
        <w:t xml:space="preserve">В соответствии с постановлением Правительства Кировской области от 31.03.2009 № 7/56 «О Порядке разработки прогноза социально-экономического развития Кировской области на очередной финансовый год и плановый период» департамент развития предпринимательства и торговли Кировской области разрабатывает ежегодный прогноз развития сферы малого и среднего предпринимательства. </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В соответствии с постановлением Правительства Кировской области от 17.08.2010 N 64/405 «Об инфраструктуре поддержки субъектов малого и среднего предпринимательства в Кировской области» созданы организации инфраструктуры поддержки предпринимательства (районные бизнес-центры и бизнес-инкубаторы), которые оказывают субъектам малого и среднего предпринимательства комплекс услуг, необходимых для эффективного ведения бизнеса: консалтинг по широкому кругу вопросов, юридическая помощь, бухгалтерское сопровождение, обучение кадров и подбор персонала, предоставление льготных займов, составление бизнес-планов, в т.ч. безработным гражданам, содействие в привлечении банковских кредитов, представление и защита интересов субъектов малого и среднего предпринимательства в органах власти и местного самоуправления, оказания содействия в оптимизации налогообложения и т.д.</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В соответствии с постановлениями Правительства Кировской области от 13.09.2011 № 120/430 «О предоставлении субсидии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и от 17.08.2010 № 64/394 «О предоставлении субсидии некоммерческому партнерству «Народные художественные промыслы и ремесла Вятки» ежегодно за счет средств областного и федерального бюджетов финансируется деятельность указанных некоммерческих организаций.</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lastRenderedPageBreak/>
        <w:t>В Кировской области с 2006 года реализуются программы поддержки и развития малого и среднего предпринимательства. В настоящее время действует государственная программа Кировской области «Поддержка и развитие малого и среднего предпринимательства» на 2013-2020 годы, утвержденная постановлением Правительства области от 10.12.2012 № 185/741.</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На уровне муниципальных образований разработаны и утверждены муниципальные программы поддержки предпринимательства. Данные программы опубликованы на сайтах администраций муниципальных образований.</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Государственной программой Кировской области «Поддержка и развитие малого и среднего предпринимательства», а также муниципальными программами поддержки предпринимательства предусмотрено их финансирование из федерального, областного, местного бюджетов, а также за счет внебюджетных источников.</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В соответствии с постановлением Правительства Кировской области от 20.03.2012 № 144/123 «О разработке, реализации и оценке эффективности реализации государственных программ Кировской области» проводится оценка эффективности государственных программ. Государственная программа Кировской области «Поддержка и развитие малого и среднего предпринимательства» на 2013-2020 годы ежегодно признается одной из самых эффективных.</w:t>
      </w:r>
    </w:p>
    <w:p w:rsid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Информация о государственной поддержке малого и среднего пред-принимательства, размещенная на официальном информационном сайте Правительства Кировской области и Портале малого и среднего предпринимательства, регулярно актуализируется.</w:t>
      </w:r>
    </w:p>
    <w:p w:rsidR="00DA4AEB" w:rsidRPr="00E555B9" w:rsidRDefault="00DA4AEB" w:rsidP="00E555B9">
      <w:pPr>
        <w:spacing w:after="0" w:line="360" w:lineRule="auto"/>
        <w:ind w:firstLine="709"/>
        <w:jc w:val="both"/>
        <w:rPr>
          <w:rFonts w:asciiTheme="majorBidi" w:hAnsiTheme="majorBidi" w:cstheme="majorBidi"/>
          <w:sz w:val="28"/>
          <w:szCs w:val="28"/>
        </w:rPr>
      </w:pPr>
    </w:p>
    <w:p w:rsidR="00D921C9" w:rsidRDefault="00D921C9" w:rsidP="004F61DF">
      <w:pPr>
        <w:spacing w:after="0" w:line="360" w:lineRule="auto"/>
        <w:ind w:right="98" w:firstLine="708"/>
        <w:jc w:val="both"/>
        <w:rPr>
          <w:rFonts w:asciiTheme="majorBidi" w:hAnsiTheme="majorBidi" w:cstheme="majorBidi"/>
          <w:b/>
          <w:bCs/>
          <w:sz w:val="28"/>
          <w:szCs w:val="28"/>
        </w:rPr>
      </w:pPr>
    </w:p>
    <w:p w:rsidR="004F61DF" w:rsidRDefault="00284307" w:rsidP="004F61DF">
      <w:pPr>
        <w:spacing w:after="0" w:line="360" w:lineRule="auto"/>
        <w:ind w:right="98" w:firstLine="708"/>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3.3 </w:t>
      </w:r>
      <w:r w:rsidR="00677557" w:rsidRPr="00677557">
        <w:rPr>
          <w:rFonts w:asciiTheme="majorBidi" w:hAnsiTheme="majorBidi" w:cstheme="majorBidi"/>
          <w:b/>
          <w:bCs/>
          <w:sz w:val="28"/>
          <w:szCs w:val="28"/>
        </w:rPr>
        <w:t>Внедрение регионального инвестиционного стандарта «Агентства стратегических инициатив»</w:t>
      </w:r>
    </w:p>
    <w:p w:rsidR="00677557" w:rsidRPr="00677557" w:rsidRDefault="00677557" w:rsidP="004F61DF">
      <w:pPr>
        <w:spacing w:after="0" w:line="360" w:lineRule="auto"/>
        <w:ind w:right="98" w:firstLine="708"/>
        <w:jc w:val="both"/>
        <w:rPr>
          <w:rFonts w:asciiTheme="majorBidi" w:hAnsiTheme="majorBidi" w:cstheme="majorBidi"/>
          <w:sz w:val="28"/>
          <w:szCs w:val="28"/>
        </w:rPr>
      </w:pPr>
      <w:r w:rsidRPr="00677557">
        <w:rPr>
          <w:rFonts w:asciiTheme="majorBidi" w:hAnsiTheme="majorBidi" w:cstheme="majorBidi"/>
          <w:spacing w:val="-4"/>
          <w:sz w:val="28"/>
          <w:szCs w:val="28"/>
        </w:rPr>
        <w:t>Кировская область в 2013 году приступила к</w:t>
      </w:r>
      <w:r w:rsidRPr="00677557">
        <w:rPr>
          <w:rFonts w:asciiTheme="majorBidi" w:hAnsiTheme="majorBidi" w:cstheme="majorBidi"/>
          <w:sz w:val="28"/>
          <w:szCs w:val="28"/>
        </w:rPr>
        <w:t xml:space="preserve">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w:t>
      </w:r>
      <w:r w:rsidRPr="00677557">
        <w:rPr>
          <w:rFonts w:asciiTheme="majorBidi" w:eastAsia="Calibri" w:hAnsiTheme="majorBidi" w:cstheme="majorBidi"/>
          <w:color w:val="000000"/>
          <w:sz w:val="28"/>
          <w:szCs w:val="28"/>
        </w:rPr>
        <w:t>–</w:t>
      </w:r>
      <w:r w:rsidRPr="00677557">
        <w:rPr>
          <w:rFonts w:asciiTheme="majorBidi" w:hAnsiTheme="majorBidi" w:cstheme="majorBidi"/>
          <w:sz w:val="28"/>
          <w:szCs w:val="28"/>
        </w:rPr>
        <w:t xml:space="preserve"> Стандарт).</w:t>
      </w:r>
    </w:p>
    <w:p w:rsidR="00677557" w:rsidRPr="00677557" w:rsidRDefault="00677557" w:rsidP="00DA4AEB">
      <w:pPr>
        <w:autoSpaceDE w:val="0"/>
        <w:autoSpaceDN w:val="0"/>
        <w:adjustRightInd w:val="0"/>
        <w:spacing w:after="0" w:line="360" w:lineRule="auto"/>
        <w:ind w:firstLine="708"/>
        <w:jc w:val="both"/>
        <w:rPr>
          <w:rFonts w:asciiTheme="majorBidi" w:hAnsiTheme="majorBidi" w:cstheme="majorBidi"/>
          <w:sz w:val="28"/>
          <w:szCs w:val="28"/>
        </w:rPr>
      </w:pPr>
      <w:r w:rsidRPr="00677557">
        <w:rPr>
          <w:rFonts w:asciiTheme="majorBidi" w:hAnsiTheme="majorBidi" w:cstheme="majorBidi"/>
          <w:sz w:val="28"/>
          <w:szCs w:val="28"/>
        </w:rPr>
        <w:t>В целях организационного обеспечения процесса внедрения в Кировской области требований Стандарта:</w:t>
      </w:r>
    </w:p>
    <w:p w:rsidR="00677557" w:rsidRPr="00677557" w:rsidRDefault="00677557" w:rsidP="00E555B9">
      <w:pPr>
        <w:autoSpaceDE w:val="0"/>
        <w:autoSpaceDN w:val="0"/>
        <w:adjustRightInd w:val="0"/>
        <w:spacing w:after="0" w:line="360" w:lineRule="auto"/>
        <w:ind w:firstLine="709"/>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 разработана «д</w:t>
      </w:r>
      <w:r w:rsidRPr="00677557">
        <w:rPr>
          <w:rFonts w:asciiTheme="majorBidi" w:eastAsia="Calibri" w:hAnsiTheme="majorBidi" w:cstheme="majorBidi"/>
          <w:color w:val="000000"/>
          <w:sz w:val="28"/>
          <w:szCs w:val="28"/>
        </w:rPr>
        <w:t>орожн</w:t>
      </w:r>
      <w:r w:rsidRPr="00677557">
        <w:rPr>
          <w:rFonts w:asciiTheme="majorBidi" w:hAnsiTheme="majorBidi" w:cstheme="majorBidi"/>
          <w:color w:val="000000"/>
          <w:sz w:val="28"/>
          <w:szCs w:val="28"/>
        </w:rPr>
        <w:t>ая</w:t>
      </w:r>
      <w:r w:rsidRPr="00677557">
        <w:rPr>
          <w:rFonts w:asciiTheme="majorBidi" w:eastAsia="Calibri" w:hAnsiTheme="majorBidi" w:cstheme="majorBidi"/>
          <w:color w:val="000000"/>
          <w:sz w:val="28"/>
          <w:szCs w:val="28"/>
        </w:rPr>
        <w:t xml:space="preserve"> карт</w:t>
      </w:r>
      <w:r w:rsidRPr="00677557">
        <w:rPr>
          <w:rFonts w:asciiTheme="majorBidi" w:hAnsiTheme="majorBidi" w:cstheme="majorBidi"/>
          <w:color w:val="000000"/>
          <w:sz w:val="28"/>
          <w:szCs w:val="28"/>
        </w:rPr>
        <w:t>а»</w:t>
      </w:r>
      <w:r w:rsidRPr="00677557">
        <w:rPr>
          <w:rFonts w:asciiTheme="majorBidi" w:eastAsia="Calibri" w:hAnsiTheme="majorBidi" w:cstheme="majorBidi"/>
          <w:color w:val="000000"/>
          <w:sz w:val="28"/>
          <w:szCs w:val="28"/>
        </w:rPr>
        <w:t xml:space="preserve"> внедрения Стандарта в Кировской области, утвержденная </w:t>
      </w:r>
      <w:r w:rsidRPr="00677557">
        <w:rPr>
          <w:rFonts w:asciiTheme="majorBidi" w:hAnsiTheme="majorBidi" w:cstheme="majorBidi"/>
          <w:color w:val="000000"/>
          <w:sz w:val="28"/>
          <w:szCs w:val="28"/>
        </w:rPr>
        <w:t>Губернатором Кировской области Н.Ю. Белых от 19.06.2013;</w:t>
      </w:r>
    </w:p>
    <w:p w:rsidR="00677557" w:rsidRPr="00677557" w:rsidRDefault="00677557" w:rsidP="00E555B9">
      <w:pPr>
        <w:autoSpaceDE w:val="0"/>
        <w:autoSpaceDN w:val="0"/>
        <w:adjustRightInd w:val="0"/>
        <w:spacing w:after="0" w:line="360" w:lineRule="auto"/>
        <w:ind w:firstLine="709"/>
        <w:jc w:val="both"/>
        <w:rPr>
          <w:rFonts w:asciiTheme="majorBidi" w:eastAsia="Calibri" w:hAnsiTheme="majorBidi" w:cstheme="majorBidi"/>
          <w:color w:val="000000"/>
          <w:sz w:val="28"/>
          <w:szCs w:val="28"/>
        </w:rPr>
      </w:pPr>
      <w:r w:rsidRPr="00677557">
        <w:rPr>
          <w:rFonts w:asciiTheme="majorBidi" w:hAnsiTheme="majorBidi" w:cstheme="majorBidi"/>
          <w:color w:val="000000"/>
          <w:sz w:val="28"/>
          <w:szCs w:val="28"/>
        </w:rPr>
        <w:t xml:space="preserve">– </w:t>
      </w:r>
      <w:r w:rsidRPr="00677557">
        <w:rPr>
          <w:rFonts w:asciiTheme="majorBidi" w:eastAsia="Calibri" w:hAnsiTheme="majorBidi" w:cstheme="majorBidi"/>
          <w:color w:val="000000"/>
          <w:sz w:val="28"/>
          <w:szCs w:val="28"/>
        </w:rPr>
        <w:t>создана межведомственная рабочая группа (проектный офис) по внедрению на территории Кировской области Стандарта</w:t>
      </w:r>
      <w:r w:rsidRPr="00677557">
        <w:rPr>
          <w:rFonts w:asciiTheme="majorBidi" w:hAnsiTheme="majorBidi" w:cstheme="majorBidi"/>
          <w:color w:val="000000"/>
          <w:sz w:val="28"/>
          <w:szCs w:val="28"/>
        </w:rPr>
        <w:t xml:space="preserve"> (далее – рабочая группа) (распоряжение</w:t>
      </w:r>
      <w:r w:rsidRPr="00677557">
        <w:rPr>
          <w:rFonts w:asciiTheme="majorBidi" w:eastAsia="Calibri" w:hAnsiTheme="majorBidi" w:cstheme="majorBidi"/>
          <w:color w:val="000000"/>
          <w:sz w:val="28"/>
          <w:szCs w:val="28"/>
        </w:rPr>
        <w:t xml:space="preserve"> Правительства Кировской области от 22.05.2013        </w:t>
      </w:r>
      <w:r w:rsidR="00DA4AEB">
        <w:rPr>
          <w:rFonts w:asciiTheme="majorBidi" w:eastAsia="Calibri" w:hAnsiTheme="majorBidi" w:cstheme="majorBidi"/>
          <w:color w:val="000000"/>
          <w:sz w:val="28"/>
          <w:szCs w:val="28"/>
        </w:rPr>
        <w:t xml:space="preserve">     </w:t>
      </w:r>
      <w:r w:rsidRPr="00677557">
        <w:rPr>
          <w:rFonts w:asciiTheme="majorBidi" w:eastAsia="Calibri" w:hAnsiTheme="majorBidi" w:cstheme="majorBidi"/>
          <w:color w:val="000000"/>
          <w:sz w:val="28"/>
          <w:szCs w:val="28"/>
        </w:rPr>
        <w:t xml:space="preserve"> № 132</w:t>
      </w:r>
      <w:r w:rsidRPr="00677557">
        <w:rPr>
          <w:rFonts w:asciiTheme="majorBidi" w:hAnsiTheme="majorBidi" w:cstheme="majorBidi"/>
          <w:color w:val="000000"/>
          <w:sz w:val="28"/>
          <w:szCs w:val="28"/>
        </w:rPr>
        <w:t>).</w:t>
      </w:r>
      <w:r w:rsidRPr="00677557">
        <w:rPr>
          <w:rFonts w:asciiTheme="majorBidi" w:eastAsia="Calibri" w:hAnsiTheme="majorBidi" w:cstheme="majorBidi"/>
          <w:color w:val="000000"/>
          <w:sz w:val="28"/>
          <w:szCs w:val="28"/>
        </w:rPr>
        <w:t xml:space="preserve"> В состав рабочей группы вошли заместители Председателя Правительства Кировской области и представители органов исполнительной власти Кировской области; </w:t>
      </w:r>
    </w:p>
    <w:p w:rsidR="00677557" w:rsidRPr="00677557" w:rsidRDefault="00677557" w:rsidP="00E555B9">
      <w:pPr>
        <w:spacing w:after="0" w:line="360" w:lineRule="auto"/>
        <w:ind w:firstLine="709"/>
        <w:jc w:val="both"/>
        <w:rPr>
          <w:rFonts w:asciiTheme="majorBidi" w:eastAsia="Calibri" w:hAnsiTheme="majorBidi" w:cstheme="majorBidi"/>
          <w:sz w:val="28"/>
          <w:szCs w:val="28"/>
        </w:rPr>
      </w:pPr>
      <w:r w:rsidRPr="00677557">
        <w:rPr>
          <w:rFonts w:asciiTheme="majorBidi" w:hAnsiTheme="majorBidi" w:cstheme="majorBidi"/>
          <w:color w:val="000000"/>
          <w:sz w:val="28"/>
          <w:szCs w:val="28"/>
        </w:rPr>
        <w:t xml:space="preserve">– </w:t>
      </w:r>
      <w:r w:rsidRPr="00677557">
        <w:rPr>
          <w:rFonts w:asciiTheme="majorBidi" w:eastAsia="Calibri" w:hAnsiTheme="majorBidi" w:cstheme="majorBidi"/>
          <w:sz w:val="28"/>
          <w:szCs w:val="28"/>
        </w:rPr>
        <w:t xml:space="preserve">создана экспертная группа по мониторингу внедрения Стандарта в Кировской области (далее </w:t>
      </w:r>
      <w:r w:rsidRPr="00677557">
        <w:rPr>
          <w:rFonts w:asciiTheme="majorBidi" w:eastAsia="Calibri" w:hAnsiTheme="majorBidi" w:cstheme="majorBidi"/>
          <w:color w:val="000000"/>
          <w:sz w:val="28"/>
          <w:szCs w:val="28"/>
        </w:rPr>
        <w:t xml:space="preserve">– </w:t>
      </w:r>
      <w:r w:rsidRPr="00677557">
        <w:rPr>
          <w:rFonts w:asciiTheme="majorBidi" w:eastAsia="Calibri" w:hAnsiTheme="majorBidi" w:cstheme="majorBidi"/>
          <w:sz w:val="28"/>
          <w:szCs w:val="28"/>
        </w:rPr>
        <w:t>экспертная группа)</w:t>
      </w:r>
      <w:r w:rsidRPr="00677557">
        <w:rPr>
          <w:rFonts w:asciiTheme="majorBidi" w:hAnsiTheme="majorBidi" w:cstheme="majorBidi"/>
          <w:sz w:val="28"/>
          <w:szCs w:val="28"/>
        </w:rPr>
        <w:t xml:space="preserve"> (приказ Агентства стратегических инициатив</w:t>
      </w:r>
      <w:r w:rsidRPr="00677557">
        <w:rPr>
          <w:rFonts w:asciiTheme="majorBidi" w:eastAsia="Calibri" w:hAnsiTheme="majorBidi" w:cstheme="majorBidi"/>
          <w:sz w:val="28"/>
          <w:szCs w:val="28"/>
        </w:rPr>
        <w:t xml:space="preserve"> от 31.07.2013 № 177-ОД</w:t>
      </w:r>
      <w:r w:rsidRPr="00677557">
        <w:rPr>
          <w:rFonts w:asciiTheme="majorBidi" w:hAnsiTheme="majorBidi" w:cstheme="majorBidi"/>
          <w:sz w:val="28"/>
          <w:szCs w:val="28"/>
        </w:rPr>
        <w:t>)</w:t>
      </w:r>
      <w:r w:rsidRPr="00677557">
        <w:rPr>
          <w:rFonts w:asciiTheme="majorBidi" w:eastAsia="Calibri" w:hAnsiTheme="majorBidi" w:cstheme="majorBidi"/>
          <w:sz w:val="28"/>
          <w:szCs w:val="28"/>
        </w:rPr>
        <w:t xml:space="preserve">. Состав экспертной группы определялся </w:t>
      </w:r>
      <w:r w:rsidRPr="00677557">
        <w:rPr>
          <w:rFonts w:asciiTheme="majorBidi" w:hAnsiTheme="majorBidi" w:cstheme="majorBidi"/>
          <w:sz w:val="28"/>
          <w:szCs w:val="28"/>
        </w:rPr>
        <w:t>Агентством стратегических инициатив</w:t>
      </w:r>
      <w:r w:rsidRPr="00677557">
        <w:rPr>
          <w:rFonts w:asciiTheme="majorBidi" w:eastAsia="Calibri" w:hAnsiTheme="majorBidi" w:cstheme="majorBidi"/>
          <w:sz w:val="28"/>
          <w:szCs w:val="28"/>
        </w:rPr>
        <w:t xml:space="preserve"> на основании предложений деловых ассоциаций, общественных организаций, органов государственной власти области.</w:t>
      </w:r>
    </w:p>
    <w:p w:rsidR="00677557" w:rsidRPr="00677557" w:rsidRDefault="00677557" w:rsidP="00E555B9">
      <w:pPr>
        <w:autoSpaceDE w:val="0"/>
        <w:autoSpaceDN w:val="0"/>
        <w:adjustRightInd w:val="0"/>
        <w:spacing w:after="0" w:line="360" w:lineRule="auto"/>
        <w:ind w:firstLine="709"/>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 xml:space="preserve">В 2013 году </w:t>
      </w:r>
      <w:r w:rsidRPr="00677557">
        <w:rPr>
          <w:rFonts w:asciiTheme="majorBidi" w:eastAsia="Calibri" w:hAnsiTheme="majorBidi" w:cstheme="majorBidi"/>
          <w:color w:val="000000"/>
          <w:sz w:val="28"/>
          <w:szCs w:val="28"/>
        </w:rPr>
        <w:t>проведено 3 заседания рабочей группы, на которых рассмотрены вопросы внедрения Стандарта на территории Кировской области, а также выработан механизм взаимодействия членов рабочей группы и участников процесса внедрения Стандарта в области.</w:t>
      </w:r>
    </w:p>
    <w:p w:rsidR="00677557" w:rsidRPr="00677557" w:rsidRDefault="00677557" w:rsidP="00E555B9">
      <w:pPr>
        <w:autoSpaceDE w:val="0"/>
        <w:autoSpaceDN w:val="0"/>
        <w:adjustRightInd w:val="0"/>
        <w:spacing w:after="0" w:line="360" w:lineRule="auto"/>
        <w:ind w:firstLine="709"/>
        <w:jc w:val="both"/>
        <w:rPr>
          <w:rFonts w:asciiTheme="majorBidi" w:hAnsiTheme="majorBidi" w:cstheme="majorBidi"/>
          <w:color w:val="000000"/>
          <w:sz w:val="28"/>
          <w:szCs w:val="28"/>
        </w:rPr>
      </w:pPr>
      <w:r w:rsidRPr="00677557">
        <w:rPr>
          <w:rFonts w:asciiTheme="majorBidi" w:eastAsia="Calibri" w:hAnsiTheme="majorBidi" w:cstheme="majorBidi"/>
          <w:color w:val="000000"/>
          <w:sz w:val="28"/>
          <w:szCs w:val="28"/>
        </w:rPr>
        <w:t xml:space="preserve">В соответствии с </w:t>
      </w:r>
      <w:r w:rsidRPr="00677557">
        <w:rPr>
          <w:rFonts w:asciiTheme="majorBidi" w:hAnsiTheme="majorBidi" w:cstheme="majorBidi"/>
          <w:color w:val="000000"/>
          <w:sz w:val="28"/>
          <w:szCs w:val="28"/>
        </w:rPr>
        <w:t>«д</w:t>
      </w:r>
      <w:r w:rsidRPr="00677557">
        <w:rPr>
          <w:rFonts w:asciiTheme="majorBidi" w:eastAsia="Calibri" w:hAnsiTheme="majorBidi" w:cstheme="majorBidi"/>
          <w:color w:val="000000"/>
          <w:sz w:val="28"/>
          <w:szCs w:val="28"/>
        </w:rPr>
        <w:t>орожной картой</w:t>
      </w:r>
      <w:r w:rsidRPr="00677557">
        <w:rPr>
          <w:rFonts w:asciiTheme="majorBidi" w:hAnsiTheme="majorBidi" w:cstheme="majorBidi"/>
          <w:color w:val="000000"/>
          <w:sz w:val="28"/>
          <w:szCs w:val="28"/>
        </w:rPr>
        <w:t>»</w:t>
      </w:r>
      <w:r w:rsidRPr="00677557">
        <w:rPr>
          <w:rFonts w:asciiTheme="majorBidi" w:eastAsia="Calibri" w:hAnsiTheme="majorBidi" w:cstheme="majorBidi"/>
          <w:color w:val="000000"/>
          <w:sz w:val="28"/>
          <w:szCs w:val="28"/>
        </w:rPr>
        <w:t xml:space="preserve"> внедрения Стандарта в Кировской области</w:t>
      </w:r>
      <w:r w:rsidRPr="00677557">
        <w:rPr>
          <w:rFonts w:asciiTheme="majorBidi" w:hAnsiTheme="majorBidi" w:cstheme="majorBidi"/>
          <w:color w:val="000000"/>
          <w:sz w:val="28"/>
          <w:szCs w:val="28"/>
        </w:rPr>
        <w:t xml:space="preserve"> в 2013 году </w:t>
      </w:r>
      <w:r w:rsidRPr="00677557">
        <w:rPr>
          <w:rFonts w:asciiTheme="majorBidi" w:eastAsia="Calibri" w:hAnsiTheme="majorBidi" w:cstheme="majorBidi"/>
          <w:color w:val="000000"/>
          <w:sz w:val="28"/>
          <w:szCs w:val="28"/>
        </w:rPr>
        <w:t xml:space="preserve">проведено 10 заседаний экспертной группы по </w:t>
      </w:r>
      <w:r w:rsidRPr="00677557">
        <w:rPr>
          <w:rFonts w:asciiTheme="majorBidi" w:eastAsia="Calibri" w:hAnsiTheme="majorBidi" w:cstheme="majorBidi"/>
          <w:color w:val="000000"/>
          <w:sz w:val="28"/>
          <w:szCs w:val="28"/>
        </w:rPr>
        <w:lastRenderedPageBreak/>
        <w:t>рассмотрению вопросов внедрения в регионе требований Стандарта.</w:t>
      </w:r>
      <w:r w:rsidRPr="00677557">
        <w:rPr>
          <w:rFonts w:asciiTheme="majorBidi" w:hAnsiTheme="majorBidi" w:cstheme="majorBidi"/>
          <w:color w:val="000000"/>
          <w:sz w:val="28"/>
          <w:szCs w:val="28"/>
        </w:rPr>
        <w:t xml:space="preserve"> </w:t>
      </w:r>
      <w:r w:rsidRPr="00677557">
        <w:rPr>
          <w:rFonts w:asciiTheme="majorBidi" w:eastAsia="Calibri" w:hAnsiTheme="majorBidi" w:cstheme="majorBidi"/>
          <w:color w:val="000000"/>
          <w:sz w:val="28"/>
          <w:szCs w:val="28"/>
        </w:rPr>
        <w:t>По результатам мониторинга внедрения Стандарта экспертной группой в Кировской области признаны выполненными полностью 14 из 15 требований Стандарта</w:t>
      </w:r>
      <w:r w:rsidRPr="00677557">
        <w:rPr>
          <w:rFonts w:asciiTheme="majorBidi" w:hAnsiTheme="majorBidi" w:cstheme="majorBidi"/>
          <w:color w:val="000000"/>
          <w:sz w:val="28"/>
          <w:szCs w:val="28"/>
        </w:rPr>
        <w:t xml:space="preserve">. </w:t>
      </w:r>
    </w:p>
    <w:p w:rsidR="00677557" w:rsidRPr="00677557" w:rsidRDefault="00677557" w:rsidP="00E555B9">
      <w:pPr>
        <w:autoSpaceDE w:val="0"/>
        <w:autoSpaceDN w:val="0"/>
        <w:adjustRightInd w:val="0"/>
        <w:spacing w:after="0" w:line="360" w:lineRule="auto"/>
        <w:ind w:firstLine="709"/>
        <w:jc w:val="both"/>
        <w:rPr>
          <w:rFonts w:asciiTheme="majorBidi" w:hAnsiTheme="majorBidi" w:cstheme="majorBidi"/>
          <w:color w:val="000000"/>
          <w:sz w:val="28"/>
          <w:szCs w:val="28"/>
        </w:rPr>
      </w:pPr>
      <w:r w:rsidRPr="00677557">
        <w:rPr>
          <w:rFonts w:asciiTheme="majorBidi" w:hAnsiTheme="majorBidi" w:cstheme="majorBidi"/>
          <w:sz w:val="28"/>
          <w:szCs w:val="28"/>
        </w:rPr>
        <w:t xml:space="preserve">В 2013 году принята Инвестиционная декларация Кировской области, утвержденная Указом Губернатора Кировской области от 21.10.2013 № 146, разработан регламент сопровождения инвестиционных проектов по принципу «одного окна» на территории Кировской области, утвержденный приказом генерального директора ОАО «Корпорация развития Кировской области» от 02.09.2013 № 2, </w:t>
      </w:r>
      <w:r w:rsidRPr="00677557">
        <w:rPr>
          <w:rFonts w:asciiTheme="majorBidi" w:hAnsiTheme="majorBidi" w:cstheme="majorBidi"/>
          <w:color w:val="000000"/>
          <w:sz w:val="28"/>
          <w:szCs w:val="28"/>
        </w:rPr>
        <w:t>сформирован План создания инвестиционных объектов и объектов инфраструктуры в Кировской области на 2013 год и др.</w:t>
      </w:r>
    </w:p>
    <w:p w:rsidR="00677557" w:rsidRPr="00677557" w:rsidRDefault="00677557" w:rsidP="00E555B9">
      <w:pPr>
        <w:autoSpaceDE w:val="0"/>
        <w:autoSpaceDN w:val="0"/>
        <w:adjustRightInd w:val="0"/>
        <w:spacing w:after="0" w:line="360" w:lineRule="auto"/>
        <w:ind w:firstLine="709"/>
        <w:jc w:val="both"/>
        <w:rPr>
          <w:rFonts w:asciiTheme="majorBidi" w:hAnsiTheme="majorBidi" w:cstheme="majorBidi"/>
          <w:sz w:val="28"/>
          <w:szCs w:val="28"/>
        </w:rPr>
      </w:pPr>
      <w:r w:rsidRPr="00677557">
        <w:rPr>
          <w:rFonts w:asciiTheme="majorBidi" w:hAnsiTheme="majorBidi" w:cstheme="majorBidi"/>
          <w:color w:val="000000"/>
          <w:sz w:val="28"/>
          <w:szCs w:val="28"/>
        </w:rPr>
        <w:t>Признание выполненным требования Стандарта «</w:t>
      </w:r>
      <w:r w:rsidRPr="00677557">
        <w:rPr>
          <w:rFonts w:asciiTheme="majorBidi" w:eastAsia="Calibri" w:hAnsiTheme="majorBidi" w:cstheme="majorBidi"/>
          <w:sz w:val="28"/>
          <w:szCs w:val="28"/>
        </w:rPr>
        <w:t>Утверждение высшими органами государственной власти субъекта Р</w:t>
      </w:r>
      <w:r w:rsidRPr="00677557">
        <w:rPr>
          <w:rFonts w:asciiTheme="majorBidi" w:hAnsiTheme="majorBidi" w:cstheme="majorBidi"/>
          <w:sz w:val="28"/>
          <w:szCs w:val="28"/>
        </w:rPr>
        <w:t xml:space="preserve">оссийской </w:t>
      </w:r>
      <w:r w:rsidRPr="00677557">
        <w:rPr>
          <w:rFonts w:asciiTheme="majorBidi" w:eastAsia="Calibri" w:hAnsiTheme="majorBidi" w:cstheme="majorBidi"/>
          <w:sz w:val="28"/>
          <w:szCs w:val="28"/>
        </w:rPr>
        <w:t>Ф</w:t>
      </w:r>
      <w:r w:rsidRPr="00677557">
        <w:rPr>
          <w:rFonts w:asciiTheme="majorBidi" w:hAnsiTheme="majorBidi" w:cstheme="majorBidi"/>
          <w:sz w:val="28"/>
          <w:szCs w:val="28"/>
        </w:rPr>
        <w:t>едерации</w:t>
      </w:r>
      <w:r w:rsidRPr="00677557">
        <w:rPr>
          <w:rFonts w:asciiTheme="majorBidi" w:eastAsia="Calibri" w:hAnsiTheme="majorBidi" w:cstheme="majorBidi"/>
          <w:sz w:val="28"/>
          <w:szCs w:val="28"/>
        </w:rPr>
        <w:t xml:space="preserve"> инвестиционной стратегии региона</w:t>
      </w:r>
      <w:r w:rsidRPr="00677557">
        <w:rPr>
          <w:rFonts w:asciiTheme="majorBidi" w:hAnsiTheme="majorBidi" w:cstheme="majorBidi"/>
          <w:sz w:val="28"/>
          <w:szCs w:val="28"/>
        </w:rPr>
        <w:t xml:space="preserve">» отложено экспертной группой на 2014 год в связи </w:t>
      </w:r>
      <w:r w:rsidRPr="00677557">
        <w:rPr>
          <w:rFonts w:asciiTheme="majorBidi" w:hAnsiTheme="majorBidi" w:cstheme="majorBidi"/>
          <w:bCs/>
          <w:color w:val="000000"/>
          <w:sz w:val="28"/>
          <w:szCs w:val="28"/>
          <w:shd w:val="clear" w:color="auto" w:fill="FFFFFF"/>
        </w:rPr>
        <w:t>с</w:t>
      </w:r>
      <w:r w:rsidRPr="00677557">
        <w:rPr>
          <w:rStyle w:val="apple-converted-space"/>
          <w:rFonts w:asciiTheme="majorBidi" w:hAnsiTheme="majorBidi" w:cstheme="majorBidi"/>
          <w:color w:val="000000"/>
          <w:sz w:val="28"/>
          <w:szCs w:val="28"/>
          <w:shd w:val="clear" w:color="auto" w:fill="FFFFFF"/>
        </w:rPr>
        <w:t xml:space="preserve"> </w:t>
      </w:r>
      <w:r w:rsidRPr="00677557">
        <w:rPr>
          <w:rFonts w:asciiTheme="majorBidi" w:hAnsiTheme="majorBidi" w:cstheme="majorBidi"/>
          <w:color w:val="000000"/>
          <w:sz w:val="28"/>
          <w:szCs w:val="28"/>
          <w:shd w:val="clear" w:color="auto" w:fill="FFFFFF"/>
        </w:rPr>
        <w:t xml:space="preserve">нарушением </w:t>
      </w:r>
      <w:r w:rsidRPr="00677557">
        <w:rPr>
          <w:rFonts w:asciiTheme="majorBidi" w:hAnsiTheme="majorBidi" w:cstheme="majorBidi"/>
          <w:bCs/>
          <w:color w:val="000000"/>
          <w:sz w:val="28"/>
          <w:szCs w:val="28"/>
          <w:shd w:val="clear" w:color="auto" w:fill="FFFFFF"/>
        </w:rPr>
        <w:t>подрядчиком</w:t>
      </w:r>
      <w:r w:rsidRPr="00677557">
        <w:rPr>
          <w:rStyle w:val="apple-converted-space"/>
          <w:rFonts w:asciiTheme="majorBidi" w:hAnsiTheme="majorBidi" w:cstheme="majorBidi"/>
          <w:color w:val="000000"/>
          <w:sz w:val="28"/>
          <w:szCs w:val="28"/>
          <w:shd w:val="clear" w:color="auto" w:fill="FFFFFF"/>
        </w:rPr>
        <w:t xml:space="preserve"> </w:t>
      </w:r>
      <w:r w:rsidRPr="00677557">
        <w:rPr>
          <w:rFonts w:asciiTheme="majorBidi" w:hAnsiTheme="majorBidi" w:cstheme="majorBidi"/>
          <w:bCs/>
          <w:color w:val="000000"/>
          <w:sz w:val="28"/>
          <w:szCs w:val="28"/>
          <w:shd w:val="clear" w:color="auto" w:fill="FFFFFF"/>
        </w:rPr>
        <w:t xml:space="preserve">сроков </w:t>
      </w:r>
      <w:r w:rsidRPr="00677557">
        <w:rPr>
          <w:rFonts w:asciiTheme="majorBidi" w:hAnsiTheme="majorBidi" w:cstheme="majorBidi"/>
          <w:color w:val="000000"/>
          <w:sz w:val="28"/>
          <w:szCs w:val="28"/>
          <w:shd w:val="clear" w:color="auto" w:fill="FFFFFF"/>
        </w:rPr>
        <w:t>выполнения работ.</w:t>
      </w:r>
    </w:p>
    <w:p w:rsidR="00677557" w:rsidRPr="00677557" w:rsidRDefault="00677557" w:rsidP="00E555B9">
      <w:pPr>
        <w:tabs>
          <w:tab w:val="left" w:pos="0"/>
          <w:tab w:val="left" w:pos="720"/>
          <w:tab w:val="left" w:pos="1440"/>
          <w:tab w:val="left" w:pos="2160"/>
          <w:tab w:val="left" w:pos="2880"/>
          <w:tab w:val="left" w:pos="3600"/>
          <w:tab w:val="left" w:pos="4320"/>
        </w:tabs>
        <w:autoSpaceDE w:val="0"/>
        <w:autoSpaceDN w:val="0"/>
        <w:adjustRightInd w:val="0"/>
        <w:spacing w:after="0" w:line="360" w:lineRule="auto"/>
        <w:ind w:firstLine="709"/>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 xml:space="preserve">Выполнение требований Стандарта по итогам 2013 года подтверждено </w:t>
      </w:r>
      <w:r w:rsidRPr="00677557">
        <w:rPr>
          <w:rFonts w:asciiTheme="majorBidi" w:eastAsia="Calibri" w:hAnsiTheme="majorBidi" w:cstheme="majorBidi"/>
          <w:color w:val="000000"/>
          <w:sz w:val="28"/>
          <w:szCs w:val="28"/>
        </w:rPr>
        <w:t>Министерством регионального развития Российской Федерации</w:t>
      </w:r>
      <w:r w:rsidRPr="00677557">
        <w:rPr>
          <w:rFonts w:asciiTheme="majorBidi" w:hAnsiTheme="majorBidi" w:cstheme="majorBidi"/>
          <w:color w:val="000000"/>
          <w:sz w:val="28"/>
          <w:szCs w:val="28"/>
        </w:rPr>
        <w:t xml:space="preserve"> и Агентством стратегических инициатив.</w:t>
      </w:r>
    </w:p>
    <w:p w:rsidR="00677557" w:rsidRPr="00677557" w:rsidRDefault="00677557" w:rsidP="00E555B9">
      <w:pPr>
        <w:tabs>
          <w:tab w:val="left" w:pos="0"/>
          <w:tab w:val="left" w:pos="720"/>
          <w:tab w:val="left" w:pos="1440"/>
          <w:tab w:val="left" w:pos="2160"/>
          <w:tab w:val="left" w:pos="2880"/>
          <w:tab w:val="left" w:pos="3600"/>
          <w:tab w:val="left" w:pos="4320"/>
        </w:tabs>
        <w:autoSpaceDE w:val="0"/>
        <w:autoSpaceDN w:val="0"/>
        <w:adjustRightInd w:val="0"/>
        <w:spacing w:after="0" w:line="360" w:lineRule="auto"/>
        <w:ind w:firstLine="709"/>
        <w:jc w:val="both"/>
        <w:rPr>
          <w:rFonts w:asciiTheme="majorBidi" w:hAnsiTheme="majorBidi" w:cstheme="majorBidi"/>
          <w:b/>
          <w:i/>
          <w:iCs/>
          <w:color w:val="000000"/>
          <w:sz w:val="28"/>
          <w:szCs w:val="28"/>
        </w:rPr>
      </w:pPr>
      <w:r w:rsidRPr="00677557">
        <w:rPr>
          <w:rFonts w:asciiTheme="majorBidi" w:hAnsiTheme="majorBidi" w:cstheme="majorBidi"/>
          <w:b/>
          <w:i/>
          <w:iCs/>
          <w:color w:val="000000"/>
          <w:sz w:val="28"/>
          <w:szCs w:val="28"/>
        </w:rPr>
        <w:t>Итоги 2014 года</w:t>
      </w:r>
    </w:p>
    <w:p w:rsidR="00677557" w:rsidRPr="00677557" w:rsidRDefault="00677557" w:rsidP="00E555B9">
      <w:pPr>
        <w:tabs>
          <w:tab w:val="left" w:pos="0"/>
          <w:tab w:val="left" w:pos="720"/>
          <w:tab w:val="left" w:pos="1440"/>
          <w:tab w:val="left" w:pos="2160"/>
          <w:tab w:val="left" w:pos="2880"/>
          <w:tab w:val="left" w:pos="3600"/>
          <w:tab w:val="left" w:pos="4320"/>
        </w:tabs>
        <w:autoSpaceDE w:val="0"/>
        <w:autoSpaceDN w:val="0"/>
        <w:adjustRightInd w:val="0"/>
        <w:spacing w:after="0" w:line="360" w:lineRule="auto"/>
        <w:ind w:firstLine="709"/>
        <w:jc w:val="both"/>
        <w:rPr>
          <w:rFonts w:asciiTheme="majorBidi" w:hAnsiTheme="majorBidi" w:cstheme="majorBidi"/>
          <w:color w:val="000000"/>
          <w:sz w:val="28"/>
          <w:szCs w:val="28"/>
        </w:rPr>
      </w:pPr>
      <w:r w:rsidRPr="00677557">
        <w:rPr>
          <w:rFonts w:asciiTheme="majorBidi" w:hAnsiTheme="majorBidi" w:cstheme="majorBidi"/>
          <w:color w:val="000000"/>
          <w:sz w:val="28"/>
          <w:szCs w:val="28"/>
        </w:rPr>
        <w:t xml:space="preserve">В 2014 году в рамках организации мониторинга результатов внедрения в Кировской области требований Стандарта в соответствии с «дорожной картой», утвержденной Губернатором Кировской области Н.Ю. Белых от 09.04.2014, проведено 8 заседаний экспертной группы. Членами экспертной группы рассмотрены и признаны выполненными полностью 15 из 15 требований Стандарта. </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color w:val="000000"/>
          <w:sz w:val="28"/>
          <w:szCs w:val="28"/>
        </w:rPr>
        <w:t xml:space="preserve">В 2014 году постановлением Правительства Кировской области от 16.06.2014 № 267/418 утверждена Инвестиционная стратегия Кировской области на период до 2020 года, сформирован План создания инвестиционных объектов и объектов инфраструктуры в Кировской области </w:t>
      </w:r>
      <w:r w:rsidRPr="00677557">
        <w:rPr>
          <w:rFonts w:asciiTheme="majorBidi" w:hAnsiTheme="majorBidi" w:cstheme="majorBidi"/>
          <w:color w:val="000000"/>
          <w:sz w:val="28"/>
          <w:szCs w:val="28"/>
        </w:rPr>
        <w:lastRenderedPageBreak/>
        <w:t>на 2014 год, актуализирована нормативная правовая база по созданию благоприятного инвестиционного климата в регионе, а также приняты нормативные правовые акты, регламентирующие процедуру оценки регулирующего воздействия проектов нормативных правовых актов области. В</w:t>
      </w:r>
      <w:r w:rsidRPr="00677557">
        <w:rPr>
          <w:rFonts w:asciiTheme="majorBidi" w:hAnsiTheme="majorBidi" w:cstheme="majorBidi"/>
          <w:sz w:val="28"/>
          <w:szCs w:val="28"/>
        </w:rPr>
        <w:t xml:space="preserve"> соответствии с приказом Агентства стратегических инициатив от 19.12.2014 № 337-ОД утвержден новый расширенный состав экспертной группы.</w:t>
      </w:r>
    </w:p>
    <w:p w:rsidR="00677557" w:rsidRPr="00677557" w:rsidRDefault="00677557" w:rsidP="00E555B9">
      <w:pPr>
        <w:spacing w:after="0" w:line="360" w:lineRule="auto"/>
        <w:ind w:firstLine="709"/>
        <w:jc w:val="both"/>
        <w:rPr>
          <w:rFonts w:asciiTheme="majorBidi" w:hAnsiTheme="majorBidi" w:cstheme="majorBidi"/>
          <w:sz w:val="28"/>
          <w:szCs w:val="28"/>
        </w:rPr>
      </w:pPr>
      <w:r w:rsidRPr="00677557">
        <w:rPr>
          <w:rFonts w:asciiTheme="majorBidi" w:hAnsiTheme="majorBidi" w:cstheme="majorBidi"/>
          <w:sz w:val="28"/>
          <w:szCs w:val="28"/>
        </w:rPr>
        <w:t xml:space="preserve">В Кировской области совместно с Агентством стратегических инициатив осуществляется реализация «пилотного» проекта среди муниципальных образований по разработке и апробации успешных практик, направленных на качественное развитие территорий и улучшение бизнес-среды на муниципальном уровне. В качестве «пилотного» муниципального образования от Кировской области включен Оричевский муниципальный район. </w:t>
      </w:r>
    </w:p>
    <w:p w:rsidR="00677557" w:rsidRPr="00677557" w:rsidRDefault="00677557" w:rsidP="00E555B9">
      <w:pPr>
        <w:spacing w:after="0" w:line="360" w:lineRule="auto"/>
        <w:ind w:firstLine="720"/>
        <w:jc w:val="both"/>
        <w:rPr>
          <w:rFonts w:asciiTheme="majorBidi" w:eastAsia="Calibri" w:hAnsiTheme="majorBidi" w:cstheme="majorBidi"/>
          <w:sz w:val="28"/>
          <w:szCs w:val="28"/>
        </w:rPr>
      </w:pPr>
      <w:r w:rsidRPr="00677557">
        <w:rPr>
          <w:rFonts w:asciiTheme="majorBidi" w:hAnsiTheme="majorBidi" w:cstheme="majorBidi"/>
          <w:sz w:val="28"/>
          <w:szCs w:val="28"/>
        </w:rPr>
        <w:t xml:space="preserve">В </w:t>
      </w:r>
      <w:r w:rsidRPr="00677557">
        <w:rPr>
          <w:rFonts w:asciiTheme="majorBidi" w:eastAsia="Calibri" w:hAnsiTheme="majorBidi" w:cstheme="majorBidi"/>
          <w:sz w:val="28"/>
          <w:szCs w:val="28"/>
        </w:rPr>
        <w:t>рамках работы по развитию инвестиционной привлекательности муниципальн</w:t>
      </w:r>
      <w:r w:rsidRPr="00677557">
        <w:rPr>
          <w:rFonts w:asciiTheme="majorBidi" w:hAnsiTheme="majorBidi" w:cstheme="majorBidi"/>
          <w:sz w:val="28"/>
          <w:szCs w:val="28"/>
        </w:rPr>
        <w:t>ых</w:t>
      </w:r>
      <w:r w:rsidRPr="00677557">
        <w:rPr>
          <w:rFonts w:asciiTheme="majorBidi" w:eastAsia="Calibri" w:hAnsiTheme="majorBidi" w:cstheme="majorBidi"/>
          <w:sz w:val="28"/>
          <w:szCs w:val="28"/>
        </w:rPr>
        <w:t xml:space="preserve"> образовани</w:t>
      </w:r>
      <w:r w:rsidRPr="00677557">
        <w:rPr>
          <w:rFonts w:asciiTheme="majorBidi" w:hAnsiTheme="majorBidi" w:cstheme="majorBidi"/>
          <w:sz w:val="28"/>
          <w:szCs w:val="28"/>
        </w:rPr>
        <w:t>й о</w:t>
      </w:r>
      <w:r w:rsidRPr="00677557">
        <w:rPr>
          <w:rFonts w:asciiTheme="majorBidi" w:eastAsia="Calibri" w:hAnsiTheme="majorBidi" w:cstheme="majorBidi"/>
          <w:sz w:val="28"/>
          <w:szCs w:val="28"/>
        </w:rPr>
        <w:t xml:space="preserve">рганам местного самоуправления </w:t>
      </w:r>
      <w:r w:rsidRPr="00677557">
        <w:rPr>
          <w:rFonts w:asciiTheme="majorBidi" w:hAnsiTheme="majorBidi" w:cstheme="majorBidi"/>
          <w:sz w:val="28"/>
          <w:szCs w:val="28"/>
        </w:rPr>
        <w:t xml:space="preserve">Кировской области рекомендовано </w:t>
      </w:r>
      <w:r w:rsidRPr="00677557">
        <w:rPr>
          <w:rFonts w:asciiTheme="majorBidi" w:eastAsia="Calibri" w:hAnsiTheme="majorBidi" w:cstheme="majorBidi"/>
          <w:sz w:val="28"/>
          <w:szCs w:val="28"/>
        </w:rPr>
        <w:t>руководствоваться успешными практиками и рекомендациями «Атлас муниципальных практик»</w:t>
      </w:r>
      <w:r w:rsidRPr="00677557">
        <w:rPr>
          <w:rFonts w:asciiTheme="majorBidi" w:hAnsiTheme="majorBidi" w:cstheme="majorBidi"/>
          <w:sz w:val="28"/>
          <w:szCs w:val="28"/>
        </w:rPr>
        <w:t xml:space="preserve">, разработанного Агентством стратегических инициатив </w:t>
      </w:r>
      <w:r w:rsidRPr="00677557">
        <w:rPr>
          <w:rFonts w:asciiTheme="majorBidi" w:eastAsia="Calibri" w:hAnsiTheme="majorBidi" w:cstheme="majorBidi"/>
          <w:sz w:val="28"/>
          <w:szCs w:val="28"/>
        </w:rPr>
        <w:t>совместно с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w:t>
      </w:r>
    </w:p>
    <w:p w:rsidR="00677557" w:rsidRPr="00E95611" w:rsidRDefault="00677557" w:rsidP="00677557">
      <w:pPr>
        <w:spacing w:line="360" w:lineRule="auto"/>
        <w:ind w:firstLine="720"/>
        <w:jc w:val="both"/>
        <w:rPr>
          <w:rFonts w:eastAsia="Calibri"/>
          <w:sz w:val="28"/>
          <w:szCs w:val="28"/>
        </w:rPr>
      </w:pPr>
    </w:p>
    <w:p w:rsidR="00284307" w:rsidRDefault="00284307" w:rsidP="000E2036">
      <w:pPr>
        <w:spacing w:after="0" w:line="360" w:lineRule="auto"/>
        <w:ind w:firstLine="567"/>
        <w:jc w:val="both"/>
        <w:outlineLvl w:val="1"/>
        <w:rPr>
          <w:rFonts w:ascii="Times New Roman" w:eastAsia="Times New Roman" w:hAnsi="Times New Roman" w:cs="Times New Roman"/>
          <w:b/>
          <w:bCs/>
          <w:sz w:val="28"/>
          <w:szCs w:val="28"/>
          <w:lang w:eastAsia="zh-TW"/>
        </w:rPr>
      </w:pPr>
    </w:p>
    <w:p w:rsidR="007126D2" w:rsidRDefault="007126D2" w:rsidP="000E2036">
      <w:pPr>
        <w:spacing w:after="0" w:line="360" w:lineRule="auto"/>
        <w:ind w:firstLine="567"/>
        <w:jc w:val="both"/>
        <w:outlineLvl w:val="1"/>
        <w:rPr>
          <w:rFonts w:ascii="Times New Roman" w:eastAsia="Times New Roman" w:hAnsi="Times New Roman" w:cs="Times New Roman"/>
          <w:b/>
          <w:bCs/>
          <w:sz w:val="28"/>
          <w:szCs w:val="28"/>
          <w:lang w:eastAsia="zh-TW"/>
        </w:rPr>
      </w:pPr>
    </w:p>
    <w:p w:rsidR="007126D2" w:rsidRDefault="007126D2" w:rsidP="000E2036">
      <w:pPr>
        <w:spacing w:after="0" w:line="360" w:lineRule="auto"/>
        <w:ind w:firstLine="567"/>
        <w:jc w:val="both"/>
        <w:outlineLvl w:val="1"/>
        <w:rPr>
          <w:rFonts w:ascii="Times New Roman" w:eastAsia="Times New Roman" w:hAnsi="Times New Roman" w:cs="Times New Roman"/>
          <w:b/>
          <w:bCs/>
          <w:sz w:val="28"/>
          <w:szCs w:val="28"/>
          <w:lang w:eastAsia="zh-TW"/>
        </w:rPr>
      </w:pPr>
    </w:p>
    <w:p w:rsidR="007126D2" w:rsidRDefault="007126D2" w:rsidP="000E2036">
      <w:pPr>
        <w:spacing w:after="0" w:line="360" w:lineRule="auto"/>
        <w:ind w:firstLine="567"/>
        <w:jc w:val="both"/>
        <w:outlineLvl w:val="1"/>
        <w:rPr>
          <w:rFonts w:ascii="Times New Roman" w:eastAsia="Times New Roman" w:hAnsi="Times New Roman" w:cs="Times New Roman"/>
          <w:b/>
          <w:bCs/>
          <w:sz w:val="28"/>
          <w:szCs w:val="28"/>
          <w:lang w:eastAsia="zh-TW"/>
        </w:rPr>
      </w:pPr>
    </w:p>
    <w:p w:rsidR="007126D2" w:rsidRDefault="007126D2" w:rsidP="000E2036">
      <w:pPr>
        <w:spacing w:after="0" w:line="360" w:lineRule="auto"/>
        <w:ind w:firstLine="567"/>
        <w:jc w:val="both"/>
        <w:outlineLvl w:val="1"/>
        <w:rPr>
          <w:rFonts w:ascii="Times New Roman" w:eastAsia="Times New Roman" w:hAnsi="Times New Roman" w:cs="Times New Roman"/>
          <w:b/>
          <w:bCs/>
          <w:sz w:val="28"/>
          <w:szCs w:val="28"/>
          <w:lang w:eastAsia="zh-TW"/>
        </w:rPr>
      </w:pPr>
    </w:p>
    <w:p w:rsidR="007126D2" w:rsidRDefault="007126D2" w:rsidP="000E2036">
      <w:pPr>
        <w:spacing w:after="0" w:line="360" w:lineRule="auto"/>
        <w:ind w:firstLine="567"/>
        <w:jc w:val="both"/>
        <w:outlineLvl w:val="1"/>
        <w:rPr>
          <w:rFonts w:ascii="Times New Roman" w:eastAsia="Times New Roman" w:hAnsi="Times New Roman" w:cs="Times New Roman"/>
          <w:b/>
          <w:bCs/>
          <w:sz w:val="28"/>
          <w:szCs w:val="28"/>
          <w:lang w:eastAsia="zh-TW"/>
        </w:rPr>
      </w:pPr>
    </w:p>
    <w:p w:rsidR="000E2036" w:rsidRDefault="00713A2E" w:rsidP="000E2036">
      <w:pPr>
        <w:spacing w:after="0" w:line="360" w:lineRule="auto"/>
        <w:ind w:firstLine="567"/>
        <w:jc w:val="both"/>
        <w:outlineLvl w:val="1"/>
        <w:rPr>
          <w:rFonts w:ascii="Times New Roman" w:eastAsia="Times New Roman" w:hAnsi="Times New Roman" w:cs="Times New Roman"/>
          <w:b/>
          <w:bCs/>
          <w:sz w:val="28"/>
          <w:szCs w:val="28"/>
          <w:lang w:eastAsia="zh-TW"/>
        </w:rPr>
      </w:pPr>
      <w:r>
        <w:rPr>
          <w:rFonts w:ascii="Times New Roman" w:eastAsia="Times New Roman" w:hAnsi="Times New Roman" w:cs="Times New Roman"/>
          <w:b/>
          <w:bCs/>
          <w:sz w:val="28"/>
          <w:szCs w:val="28"/>
          <w:lang w:eastAsia="zh-TW"/>
        </w:rPr>
        <w:lastRenderedPageBreak/>
        <w:t>4</w:t>
      </w:r>
      <w:r w:rsidR="000E2036" w:rsidRPr="00324312">
        <w:rPr>
          <w:rFonts w:ascii="Times New Roman" w:eastAsia="Times New Roman" w:hAnsi="Times New Roman" w:cs="Times New Roman"/>
          <w:b/>
          <w:bCs/>
          <w:sz w:val="28"/>
          <w:szCs w:val="28"/>
          <w:lang w:eastAsia="zh-TW"/>
        </w:rPr>
        <w:t>. Предложения по совершенствованию законодательства в сфере подде</w:t>
      </w:r>
      <w:r w:rsidR="00835AD4">
        <w:rPr>
          <w:rFonts w:ascii="Times New Roman" w:eastAsia="Times New Roman" w:hAnsi="Times New Roman" w:cs="Times New Roman"/>
          <w:b/>
          <w:bCs/>
          <w:sz w:val="28"/>
          <w:szCs w:val="28"/>
          <w:lang w:eastAsia="zh-TW"/>
        </w:rPr>
        <w:t>ржки малого и среднего бизнеса</w:t>
      </w:r>
    </w:p>
    <w:tbl>
      <w:tblPr>
        <w:tblpPr w:leftFromText="180" w:rightFromText="180" w:vertAnchor="text" w:horzAnchor="margin"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6"/>
      </w:tblGrid>
      <w:tr w:rsidR="000E2036" w:rsidRPr="00324312" w:rsidTr="00B0312E">
        <w:tc>
          <w:tcPr>
            <w:tcW w:w="5004" w:type="dxa"/>
            <w:shd w:val="clear" w:color="auto" w:fill="auto"/>
          </w:tcPr>
          <w:p w:rsidR="000E2036" w:rsidRPr="00324312" w:rsidRDefault="000E2036" w:rsidP="00B0312E">
            <w:pPr>
              <w:spacing w:before="100" w:beforeAutospacing="1" w:after="100" w:afterAutospacing="1" w:line="240" w:lineRule="auto"/>
              <w:jc w:val="both"/>
              <w:outlineLvl w:val="1"/>
              <w:rPr>
                <w:rFonts w:ascii="Times New Roman" w:eastAsia="Times New Roman" w:hAnsi="Times New Roman" w:cs="Times New Roman"/>
                <w:b/>
                <w:bCs/>
                <w:sz w:val="28"/>
                <w:szCs w:val="28"/>
                <w:lang w:eastAsia="zh-TW"/>
              </w:rPr>
            </w:pPr>
            <w:r w:rsidRPr="00324312">
              <w:rPr>
                <w:rFonts w:ascii="Times New Roman" w:eastAsia="Times New Roman" w:hAnsi="Times New Roman" w:cs="Times New Roman"/>
                <w:b/>
                <w:bCs/>
                <w:sz w:val="24"/>
                <w:szCs w:val="24"/>
                <w:lang w:eastAsia="zh-TW"/>
              </w:rPr>
              <w:t>Проблематика в сфере имущественных отношений</w:t>
            </w:r>
          </w:p>
        </w:tc>
        <w:tc>
          <w:tcPr>
            <w:tcW w:w="4993" w:type="dxa"/>
            <w:shd w:val="clear" w:color="auto" w:fill="auto"/>
          </w:tcPr>
          <w:p w:rsidR="000E2036" w:rsidRPr="00324312" w:rsidRDefault="000E2036" w:rsidP="000E2036">
            <w:pPr>
              <w:spacing w:before="100" w:beforeAutospacing="1" w:after="100" w:afterAutospacing="1" w:line="360" w:lineRule="auto"/>
              <w:jc w:val="center"/>
              <w:outlineLvl w:val="1"/>
              <w:rPr>
                <w:rFonts w:ascii="Times New Roman" w:eastAsia="Times New Roman" w:hAnsi="Times New Roman" w:cs="Times New Roman"/>
                <w:b/>
                <w:bCs/>
                <w:sz w:val="24"/>
                <w:szCs w:val="24"/>
                <w:lang w:eastAsia="zh-TW"/>
              </w:rPr>
            </w:pPr>
            <w:r w:rsidRPr="00324312">
              <w:rPr>
                <w:rFonts w:ascii="Times New Roman" w:eastAsia="Times New Roman" w:hAnsi="Times New Roman" w:cs="Times New Roman"/>
                <w:b/>
                <w:bCs/>
                <w:sz w:val="24"/>
                <w:szCs w:val="24"/>
                <w:lang w:eastAsia="zh-TW"/>
              </w:rPr>
              <w:t>Необходимые решения</w:t>
            </w:r>
          </w:p>
        </w:tc>
      </w:tr>
      <w:tr w:rsidR="000E2036" w:rsidRPr="00324312" w:rsidTr="00B0312E">
        <w:tc>
          <w:tcPr>
            <w:tcW w:w="5004" w:type="dxa"/>
            <w:shd w:val="clear" w:color="auto" w:fill="auto"/>
          </w:tcPr>
          <w:p w:rsidR="000E2036" w:rsidRPr="00324312" w:rsidRDefault="008F01BF" w:rsidP="007126D2">
            <w:pPr>
              <w:autoSpaceDE w:val="0"/>
              <w:autoSpaceDN w:val="0"/>
              <w:adjustRightInd w:val="0"/>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В соответствии с ч. 3 ст. 10 </w:t>
            </w:r>
            <w:r w:rsidRPr="00324312">
              <w:rPr>
                <w:rFonts w:ascii="Times New Roman" w:eastAsia="PMingLiU" w:hAnsi="Times New Roman" w:cs="Arial"/>
                <w:sz w:val="24"/>
                <w:szCs w:val="24"/>
                <w:lang w:eastAsia="zh-TW"/>
              </w:rPr>
              <w:t xml:space="preserve"> Федерального закона от 22</w:t>
            </w:r>
            <w:r>
              <w:rPr>
                <w:rFonts w:ascii="Times New Roman" w:eastAsia="PMingLiU" w:hAnsi="Times New Roman" w:cs="Arial"/>
                <w:sz w:val="24"/>
                <w:szCs w:val="24"/>
                <w:lang w:eastAsia="zh-TW"/>
              </w:rPr>
              <w:t>.07.</w:t>
            </w:r>
            <w:r w:rsidRPr="00324312">
              <w:rPr>
                <w:rFonts w:ascii="Times New Roman" w:eastAsia="PMingLiU" w:hAnsi="Times New Roman" w:cs="Arial"/>
                <w:sz w:val="24"/>
                <w:szCs w:val="24"/>
                <w:lang w:eastAsia="zh-TW"/>
              </w:rPr>
              <w:t>2008 N 159-ФЗ</w:t>
            </w:r>
            <w:r w:rsidRPr="00324312">
              <w:rPr>
                <w:rFonts w:ascii="Times New Roman" w:eastAsia="PMingLiU" w:hAnsi="Times New Roman" w:cs="Times New Roman"/>
                <w:sz w:val="24"/>
                <w:szCs w:val="24"/>
                <w:lang w:eastAsia="zh-TW"/>
              </w:rPr>
              <w:t xml:space="preserve"> </w:t>
            </w:r>
            <w:r w:rsidRPr="008F01BF">
              <w:rPr>
                <w:rFonts w:ascii="Times New Roman" w:eastAsia="PMingLiU" w:hAnsi="Times New Roman" w:cs="Times New Roman"/>
                <w:sz w:val="24"/>
                <w:szCs w:val="24"/>
                <w:lang w:eastAsia="zh-TW"/>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PMingLiU" w:hAnsi="Times New Roman" w:cs="Times New Roman"/>
                <w:sz w:val="24"/>
                <w:szCs w:val="24"/>
                <w:lang w:eastAsia="zh-TW"/>
              </w:rPr>
              <w:t xml:space="preserve"> </w:t>
            </w:r>
            <w:r w:rsidRPr="008F01BF">
              <w:rPr>
                <w:rFonts w:ascii="Times New Roman" w:eastAsia="PMingLiU" w:hAnsi="Times New Roman" w:cs="Times New Roman"/>
                <w:sz w:val="24"/>
                <w:szCs w:val="24"/>
                <w:lang w:eastAsia="zh-TW"/>
              </w:rPr>
              <w:t xml:space="preserve">(далее - Федеральный закон № 159-ФЗ) </w:t>
            </w:r>
            <w:hyperlink r:id="rId22" w:history="1">
              <w:r w:rsidR="000E2036" w:rsidRPr="008F01BF">
                <w:rPr>
                  <w:rFonts w:ascii="Times New Roman" w:eastAsia="PMingLiU" w:hAnsi="Times New Roman" w:cs="Times New Roman"/>
                  <w:sz w:val="24"/>
                  <w:szCs w:val="24"/>
                  <w:lang w:eastAsia="zh-TW"/>
                </w:rPr>
                <w:t>статьи 1</w:t>
              </w:r>
            </w:hyperlink>
            <w:r w:rsidR="000E2036" w:rsidRPr="00324312">
              <w:rPr>
                <w:rFonts w:ascii="Times New Roman" w:eastAsia="PMingLiU" w:hAnsi="Times New Roman" w:cs="Times New Roman"/>
                <w:sz w:val="24"/>
                <w:szCs w:val="24"/>
                <w:lang w:eastAsia="zh-TW"/>
              </w:rPr>
              <w:t xml:space="preserve"> - </w:t>
            </w:r>
            <w:hyperlink r:id="rId23" w:history="1">
              <w:r w:rsidR="000E2036" w:rsidRPr="008F01BF">
                <w:rPr>
                  <w:rFonts w:ascii="Times New Roman" w:eastAsia="PMingLiU" w:hAnsi="Times New Roman" w:cs="Times New Roman"/>
                  <w:sz w:val="24"/>
                  <w:szCs w:val="24"/>
                  <w:lang w:eastAsia="zh-TW"/>
                </w:rPr>
                <w:t>6</w:t>
              </w:r>
            </w:hyperlink>
            <w:r w:rsidR="000E2036" w:rsidRPr="00324312">
              <w:rPr>
                <w:rFonts w:ascii="Times New Roman" w:eastAsia="PMingLiU" w:hAnsi="Times New Roman" w:cs="Times New Roman"/>
                <w:sz w:val="24"/>
                <w:szCs w:val="24"/>
                <w:lang w:eastAsia="zh-TW"/>
              </w:rPr>
              <w:t xml:space="preserve"> и </w:t>
            </w:r>
            <w:hyperlink r:id="rId24" w:history="1">
              <w:r w:rsidR="000E2036" w:rsidRPr="008F01BF">
                <w:rPr>
                  <w:rFonts w:ascii="Times New Roman" w:eastAsia="PMingLiU" w:hAnsi="Times New Roman" w:cs="Times New Roman"/>
                  <w:sz w:val="24"/>
                  <w:szCs w:val="24"/>
                  <w:lang w:eastAsia="zh-TW"/>
                </w:rPr>
                <w:t>9</w:t>
              </w:r>
            </w:hyperlink>
            <w:r w:rsidR="000E2036" w:rsidRPr="00324312">
              <w:rPr>
                <w:rFonts w:ascii="Times New Roman" w:eastAsia="PMingLiU" w:hAnsi="Times New Roman" w:cs="Times New Roman"/>
                <w:sz w:val="24"/>
                <w:szCs w:val="24"/>
                <w:lang w:eastAsia="zh-TW"/>
              </w:rPr>
              <w:t xml:space="preserve"> действуют до 1 июля 2015 года.</w:t>
            </w:r>
          </w:p>
          <w:p w:rsidR="000E2036" w:rsidRPr="00324312" w:rsidRDefault="000E2036" w:rsidP="008F01BF">
            <w:pPr>
              <w:autoSpaceDE w:val="0"/>
              <w:autoSpaceDN w:val="0"/>
              <w:adjustRightInd w:val="0"/>
              <w:spacing w:after="0" w:line="240" w:lineRule="auto"/>
              <w:ind w:firstLine="540"/>
              <w:jc w:val="both"/>
              <w:rPr>
                <w:rFonts w:ascii="Times New Roman" w:eastAsia="PMingLiU" w:hAnsi="Times New Roman" w:cs="Times New Roman"/>
                <w:sz w:val="24"/>
                <w:szCs w:val="24"/>
                <w:lang w:eastAsia="zh-TW"/>
              </w:rPr>
            </w:pPr>
            <w:r w:rsidRPr="00324312">
              <w:rPr>
                <w:rFonts w:ascii="Times New Roman" w:eastAsia="PMingLiU" w:hAnsi="Times New Roman" w:cs="Times New Roman"/>
                <w:sz w:val="24"/>
                <w:szCs w:val="24"/>
                <w:lang w:eastAsia="zh-TW"/>
              </w:rPr>
              <w:t>Представляется, что в целях государственной поддержки малого и среднего бизнеса при реализации  преимущественного права на приобретение арендуемого имущества необходимо  продлить срок действия</w:t>
            </w:r>
            <w:r w:rsidR="008F01BF" w:rsidRPr="008F01BF">
              <w:rPr>
                <w:rFonts w:ascii="Times New Roman" w:eastAsia="PMingLiU" w:hAnsi="Times New Roman" w:cs="Times New Roman"/>
                <w:sz w:val="24"/>
                <w:szCs w:val="24"/>
                <w:lang w:eastAsia="zh-TW"/>
              </w:rPr>
              <w:t xml:space="preserve"> Федеральн</w:t>
            </w:r>
            <w:r w:rsidR="008F01BF">
              <w:rPr>
                <w:rFonts w:ascii="Times New Roman" w:eastAsia="PMingLiU" w:hAnsi="Times New Roman" w:cs="Times New Roman"/>
                <w:sz w:val="24"/>
                <w:szCs w:val="24"/>
                <w:lang w:eastAsia="zh-TW"/>
              </w:rPr>
              <w:t>ого</w:t>
            </w:r>
            <w:r w:rsidR="008F01BF" w:rsidRPr="008F01BF">
              <w:rPr>
                <w:rFonts w:ascii="Times New Roman" w:eastAsia="PMingLiU" w:hAnsi="Times New Roman" w:cs="Times New Roman"/>
                <w:sz w:val="24"/>
                <w:szCs w:val="24"/>
                <w:lang w:eastAsia="zh-TW"/>
              </w:rPr>
              <w:t xml:space="preserve"> закон</w:t>
            </w:r>
            <w:r w:rsidR="008F01BF">
              <w:rPr>
                <w:rFonts w:ascii="Times New Roman" w:eastAsia="PMingLiU" w:hAnsi="Times New Roman" w:cs="Times New Roman"/>
                <w:sz w:val="24"/>
                <w:szCs w:val="24"/>
                <w:lang w:eastAsia="zh-TW"/>
              </w:rPr>
              <w:t xml:space="preserve">а </w:t>
            </w:r>
            <w:r w:rsidR="008F01BF" w:rsidRPr="008F01BF">
              <w:rPr>
                <w:rFonts w:ascii="Times New Roman" w:eastAsia="PMingLiU" w:hAnsi="Times New Roman" w:cs="Times New Roman"/>
                <w:sz w:val="24"/>
                <w:szCs w:val="24"/>
                <w:lang w:eastAsia="zh-TW"/>
              </w:rPr>
              <w:t>№ 159-ФЗ</w:t>
            </w:r>
            <w:r w:rsidR="008F01BF" w:rsidRPr="00324312">
              <w:rPr>
                <w:rFonts w:ascii="Times New Roman" w:eastAsia="PMingLiU" w:hAnsi="Times New Roman" w:cs="Times New Roman"/>
                <w:sz w:val="24"/>
                <w:szCs w:val="24"/>
                <w:lang w:eastAsia="zh-TW"/>
              </w:rPr>
              <w:t xml:space="preserve"> </w:t>
            </w:r>
            <w:r w:rsidRPr="00324312">
              <w:rPr>
                <w:rFonts w:ascii="Times New Roman" w:eastAsia="PMingLiU" w:hAnsi="Times New Roman" w:cs="Times New Roman"/>
                <w:sz w:val="24"/>
                <w:szCs w:val="24"/>
                <w:lang w:eastAsia="zh-TW"/>
              </w:rPr>
              <w:t>(</w:t>
            </w:r>
            <w:hyperlink r:id="rId25" w:history="1">
              <w:r w:rsidRPr="008F01BF">
                <w:rPr>
                  <w:rFonts w:ascii="Times New Roman" w:eastAsia="PMingLiU" w:hAnsi="Times New Roman" w:cs="Times New Roman"/>
                  <w:sz w:val="24"/>
                  <w:szCs w:val="24"/>
                  <w:lang w:eastAsia="zh-TW"/>
                </w:rPr>
                <w:t>статьи 1</w:t>
              </w:r>
            </w:hyperlink>
            <w:r w:rsidRPr="00324312">
              <w:rPr>
                <w:rFonts w:ascii="Times New Roman" w:eastAsia="PMingLiU" w:hAnsi="Times New Roman" w:cs="Times New Roman"/>
                <w:sz w:val="24"/>
                <w:szCs w:val="24"/>
                <w:lang w:eastAsia="zh-TW"/>
              </w:rPr>
              <w:t xml:space="preserve"> - </w:t>
            </w:r>
            <w:hyperlink r:id="rId26" w:history="1">
              <w:r w:rsidRPr="008F01BF">
                <w:rPr>
                  <w:rFonts w:ascii="Times New Roman" w:eastAsia="PMingLiU" w:hAnsi="Times New Roman" w:cs="Times New Roman"/>
                  <w:sz w:val="24"/>
                  <w:szCs w:val="24"/>
                  <w:lang w:eastAsia="zh-TW"/>
                </w:rPr>
                <w:t>6</w:t>
              </w:r>
            </w:hyperlink>
            <w:r w:rsidRPr="00324312">
              <w:rPr>
                <w:rFonts w:ascii="Times New Roman" w:eastAsia="PMingLiU" w:hAnsi="Times New Roman" w:cs="Times New Roman"/>
                <w:sz w:val="24"/>
                <w:szCs w:val="24"/>
                <w:lang w:eastAsia="zh-TW"/>
              </w:rPr>
              <w:t xml:space="preserve"> и </w:t>
            </w:r>
            <w:hyperlink r:id="rId27" w:history="1">
              <w:r w:rsidRPr="008F01BF">
                <w:rPr>
                  <w:rFonts w:ascii="Times New Roman" w:eastAsia="PMingLiU" w:hAnsi="Times New Roman" w:cs="Times New Roman"/>
                  <w:sz w:val="24"/>
                  <w:szCs w:val="24"/>
                  <w:lang w:eastAsia="zh-TW"/>
                </w:rPr>
                <w:t>9</w:t>
              </w:r>
            </w:hyperlink>
            <w:r w:rsidRPr="00324312">
              <w:rPr>
                <w:rFonts w:ascii="Times New Roman" w:eastAsia="PMingLiU" w:hAnsi="Times New Roman" w:cs="Times New Roman"/>
                <w:sz w:val="24"/>
                <w:szCs w:val="24"/>
                <w:lang w:eastAsia="zh-TW"/>
              </w:rPr>
              <w:t>) до 2020 года.</w:t>
            </w:r>
          </w:p>
          <w:p w:rsidR="000E2036" w:rsidRPr="00324312" w:rsidRDefault="000E2036" w:rsidP="008F01BF">
            <w:pPr>
              <w:autoSpaceDE w:val="0"/>
              <w:autoSpaceDN w:val="0"/>
              <w:adjustRightInd w:val="0"/>
              <w:spacing w:after="0" w:line="240" w:lineRule="auto"/>
              <w:ind w:firstLine="540"/>
              <w:jc w:val="both"/>
              <w:rPr>
                <w:rFonts w:ascii="Times New Roman" w:eastAsia="PMingLiU" w:hAnsi="Times New Roman" w:cs="Arial"/>
                <w:sz w:val="24"/>
                <w:szCs w:val="24"/>
                <w:lang w:eastAsia="zh-TW"/>
              </w:rPr>
            </w:pPr>
            <w:r w:rsidRPr="00324312">
              <w:rPr>
                <w:rFonts w:ascii="Times New Roman" w:eastAsia="PMingLiU" w:hAnsi="Times New Roman" w:cs="Times New Roman"/>
                <w:sz w:val="24"/>
                <w:szCs w:val="24"/>
                <w:lang w:eastAsia="zh-TW"/>
              </w:rPr>
              <w:t xml:space="preserve">В соответствии со ст. 5 Федерального закона N 159-ФЗ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 </w:t>
            </w:r>
            <w:r w:rsidRPr="00324312">
              <w:rPr>
                <w:rFonts w:ascii="Times New Roman" w:eastAsia="PMingLiU" w:hAnsi="Times New Roman" w:cs="Arial"/>
                <w:sz w:val="24"/>
                <w:szCs w:val="24"/>
                <w:lang w:eastAsia="zh-TW"/>
              </w:rPr>
              <w:t xml:space="preserve">Представляется, что в целях снижения финансовой нагрузки на субъектов малого и среднего предпринимательства необходимо увеличить минимальный срок рассрочки оплаты приобретаемого имущества до 5 лет. </w:t>
            </w:r>
          </w:p>
          <w:p w:rsidR="000E2036" w:rsidRPr="00324312" w:rsidRDefault="000E2036" w:rsidP="007126D2">
            <w:pPr>
              <w:autoSpaceDE w:val="0"/>
              <w:autoSpaceDN w:val="0"/>
              <w:adjustRightInd w:val="0"/>
              <w:spacing w:after="0" w:line="240" w:lineRule="auto"/>
              <w:ind w:firstLine="540"/>
              <w:jc w:val="both"/>
              <w:rPr>
                <w:rFonts w:ascii="Times New Roman" w:eastAsia="PMingLiU" w:hAnsi="Times New Roman" w:cs="Arial"/>
                <w:sz w:val="24"/>
                <w:szCs w:val="24"/>
                <w:lang w:eastAsia="zh-TW"/>
              </w:rPr>
            </w:pPr>
            <w:r w:rsidRPr="00324312">
              <w:rPr>
                <w:rFonts w:ascii="Times New Roman" w:eastAsia="PMingLiU" w:hAnsi="Times New Roman" w:cs="Arial"/>
                <w:sz w:val="24"/>
                <w:szCs w:val="24"/>
                <w:lang w:eastAsia="zh-TW"/>
              </w:rPr>
              <w:t xml:space="preserve">Отсутствие государственной регистрации договоров аренды является причиной признания договора незаключенным, что лишает права предпринимателей-арендаторов на преимущественное приобретение </w:t>
            </w:r>
          </w:p>
          <w:p w:rsidR="000E2036" w:rsidRPr="00324312" w:rsidRDefault="000E2036" w:rsidP="000E2036">
            <w:pPr>
              <w:autoSpaceDE w:val="0"/>
              <w:autoSpaceDN w:val="0"/>
              <w:adjustRightInd w:val="0"/>
              <w:spacing w:after="0" w:line="240" w:lineRule="auto"/>
              <w:ind w:firstLine="540"/>
              <w:jc w:val="both"/>
              <w:rPr>
                <w:rFonts w:ascii="Times New Roman" w:eastAsia="PMingLiU" w:hAnsi="Times New Roman" w:cs="Times New Roman"/>
                <w:sz w:val="24"/>
                <w:szCs w:val="24"/>
                <w:lang w:eastAsia="zh-TW"/>
              </w:rPr>
            </w:pPr>
          </w:p>
        </w:tc>
        <w:tc>
          <w:tcPr>
            <w:tcW w:w="4993" w:type="dxa"/>
            <w:shd w:val="clear" w:color="auto" w:fill="auto"/>
          </w:tcPr>
          <w:p w:rsidR="000E2036" w:rsidRPr="00324312" w:rsidRDefault="007126D2" w:rsidP="00AC2F7E">
            <w:pPr>
              <w:spacing w:after="160" w:line="259" w:lineRule="auto"/>
              <w:jc w:val="both"/>
              <w:rPr>
                <w:rFonts w:ascii="Times New Roman" w:eastAsia="PMingLiU" w:hAnsi="Times New Roman" w:cs="Arial"/>
                <w:sz w:val="24"/>
                <w:szCs w:val="24"/>
                <w:lang w:eastAsia="zh-TW"/>
              </w:rPr>
            </w:pPr>
            <w:r>
              <w:rPr>
                <w:rFonts w:ascii="Times New Roman" w:eastAsia="PMingLiU" w:hAnsi="Times New Roman" w:cs="Arial"/>
                <w:sz w:val="24"/>
                <w:szCs w:val="24"/>
                <w:lang w:eastAsia="zh-TW"/>
              </w:rPr>
              <w:t>в</w:t>
            </w:r>
            <w:r w:rsidR="000E2036" w:rsidRPr="00324312">
              <w:rPr>
                <w:rFonts w:ascii="Times New Roman" w:eastAsia="PMingLiU" w:hAnsi="Times New Roman" w:cs="Arial"/>
                <w:sz w:val="24"/>
                <w:szCs w:val="24"/>
                <w:lang w:eastAsia="zh-TW"/>
              </w:rPr>
              <w:t>нес</w:t>
            </w:r>
            <w:r w:rsidR="00524FF1">
              <w:rPr>
                <w:rFonts w:ascii="Times New Roman" w:eastAsia="PMingLiU" w:hAnsi="Times New Roman" w:cs="Arial"/>
                <w:sz w:val="24"/>
                <w:szCs w:val="24"/>
                <w:lang w:eastAsia="zh-TW"/>
              </w:rPr>
              <w:t>ти</w:t>
            </w:r>
            <w:r w:rsidR="000E2036" w:rsidRPr="00324312">
              <w:rPr>
                <w:rFonts w:ascii="Times New Roman" w:eastAsia="PMingLiU" w:hAnsi="Times New Roman" w:cs="Arial"/>
                <w:sz w:val="24"/>
                <w:szCs w:val="24"/>
                <w:lang w:eastAsia="zh-TW"/>
              </w:rPr>
              <w:t xml:space="preserve"> соответствующи</w:t>
            </w:r>
            <w:r w:rsidR="00524FF1">
              <w:rPr>
                <w:rFonts w:ascii="Times New Roman" w:eastAsia="PMingLiU" w:hAnsi="Times New Roman" w:cs="Arial"/>
                <w:sz w:val="24"/>
                <w:szCs w:val="24"/>
                <w:lang w:eastAsia="zh-TW"/>
              </w:rPr>
              <w:t>е</w:t>
            </w:r>
            <w:r w:rsidR="000E2036" w:rsidRPr="00324312">
              <w:rPr>
                <w:rFonts w:ascii="Times New Roman" w:eastAsia="PMingLiU" w:hAnsi="Times New Roman" w:cs="Arial"/>
                <w:sz w:val="24"/>
                <w:szCs w:val="24"/>
                <w:lang w:eastAsia="zh-TW"/>
              </w:rPr>
              <w:t xml:space="preserve"> изменени</w:t>
            </w:r>
            <w:r w:rsidR="00524FF1">
              <w:rPr>
                <w:rFonts w:ascii="Times New Roman" w:eastAsia="PMingLiU" w:hAnsi="Times New Roman" w:cs="Arial"/>
                <w:sz w:val="24"/>
                <w:szCs w:val="24"/>
                <w:lang w:eastAsia="zh-TW"/>
              </w:rPr>
              <w:t>я</w:t>
            </w:r>
            <w:r w:rsidR="000E2036" w:rsidRPr="00324312">
              <w:rPr>
                <w:rFonts w:ascii="Times New Roman" w:eastAsia="PMingLiU" w:hAnsi="Times New Roman" w:cs="Arial"/>
                <w:sz w:val="24"/>
                <w:szCs w:val="24"/>
                <w:lang w:eastAsia="zh-TW"/>
              </w:rPr>
              <w:t xml:space="preserve"> в ч. 3 </w:t>
            </w:r>
            <w:r w:rsidR="00524FF1">
              <w:rPr>
                <w:rFonts w:ascii="Times New Roman" w:eastAsia="PMingLiU" w:hAnsi="Times New Roman" w:cs="Arial"/>
                <w:sz w:val="24"/>
                <w:szCs w:val="24"/>
                <w:lang w:eastAsia="zh-TW"/>
              </w:rPr>
              <w:t xml:space="preserve">    </w:t>
            </w:r>
            <w:r w:rsidR="000E2036" w:rsidRPr="00324312">
              <w:rPr>
                <w:rFonts w:ascii="Times New Roman" w:eastAsia="PMingLiU" w:hAnsi="Times New Roman" w:cs="Arial"/>
                <w:sz w:val="24"/>
                <w:szCs w:val="24"/>
                <w:lang w:eastAsia="zh-TW"/>
              </w:rPr>
              <w:t>ст. 10 Федерального закона N 159-ФЗ.</w:t>
            </w:r>
          </w:p>
          <w:p w:rsidR="000E2036" w:rsidRPr="00324312" w:rsidRDefault="000E2036" w:rsidP="000E2036">
            <w:pPr>
              <w:spacing w:before="100" w:beforeAutospacing="1" w:after="100" w:afterAutospacing="1" w:line="360" w:lineRule="auto"/>
              <w:jc w:val="both"/>
              <w:outlineLvl w:val="1"/>
              <w:rPr>
                <w:rFonts w:ascii="Times New Roman" w:eastAsia="Times New Roman" w:hAnsi="Times New Roman" w:cs="Times New Roman"/>
                <w:sz w:val="28"/>
                <w:szCs w:val="28"/>
                <w:lang w:eastAsia="zh-TW"/>
              </w:rPr>
            </w:pPr>
          </w:p>
          <w:p w:rsidR="00215DB5" w:rsidRDefault="00215DB5" w:rsidP="000E2036">
            <w:pPr>
              <w:spacing w:before="100" w:beforeAutospacing="1" w:after="100" w:afterAutospacing="1"/>
              <w:jc w:val="both"/>
              <w:outlineLvl w:val="1"/>
              <w:rPr>
                <w:rFonts w:ascii="Times New Roman" w:eastAsia="Times New Roman" w:hAnsi="Times New Roman" w:cs="Times New Roman"/>
                <w:sz w:val="28"/>
                <w:szCs w:val="28"/>
                <w:lang w:eastAsia="zh-TW"/>
              </w:rPr>
            </w:pPr>
          </w:p>
          <w:p w:rsidR="00524FF1" w:rsidRDefault="00524FF1" w:rsidP="00524FF1">
            <w:pPr>
              <w:spacing w:before="100" w:beforeAutospacing="1" w:after="100" w:afterAutospacing="1"/>
              <w:jc w:val="both"/>
              <w:outlineLvl w:val="1"/>
              <w:rPr>
                <w:rFonts w:ascii="Times New Roman" w:eastAsia="PMingLiU" w:hAnsi="Times New Roman" w:cs="Arial"/>
                <w:sz w:val="24"/>
                <w:szCs w:val="24"/>
                <w:lang w:eastAsia="zh-TW"/>
              </w:rPr>
            </w:pPr>
          </w:p>
          <w:p w:rsidR="008F01BF" w:rsidRDefault="008F01BF" w:rsidP="008F01BF">
            <w:pPr>
              <w:spacing w:before="100" w:beforeAutospacing="1" w:after="100" w:afterAutospacing="1"/>
              <w:jc w:val="both"/>
              <w:outlineLvl w:val="1"/>
              <w:rPr>
                <w:rFonts w:ascii="Times New Roman" w:eastAsia="PMingLiU" w:hAnsi="Times New Roman" w:cs="Arial"/>
                <w:sz w:val="24"/>
                <w:szCs w:val="24"/>
                <w:lang w:eastAsia="zh-TW"/>
              </w:rPr>
            </w:pPr>
          </w:p>
          <w:p w:rsidR="008F01BF" w:rsidRDefault="008F01BF" w:rsidP="008F01BF">
            <w:pPr>
              <w:spacing w:before="100" w:beforeAutospacing="1" w:after="100" w:afterAutospacing="1"/>
              <w:jc w:val="both"/>
              <w:outlineLvl w:val="1"/>
              <w:rPr>
                <w:rFonts w:ascii="Times New Roman" w:eastAsia="PMingLiU" w:hAnsi="Times New Roman" w:cs="Arial"/>
                <w:sz w:val="24"/>
                <w:szCs w:val="24"/>
                <w:lang w:eastAsia="zh-TW"/>
              </w:rPr>
            </w:pPr>
          </w:p>
          <w:p w:rsidR="008F01BF" w:rsidRDefault="008F01BF" w:rsidP="008F01BF">
            <w:pPr>
              <w:spacing w:before="100" w:beforeAutospacing="1" w:after="100" w:afterAutospacing="1"/>
              <w:jc w:val="both"/>
              <w:outlineLvl w:val="1"/>
              <w:rPr>
                <w:rFonts w:ascii="Times New Roman" w:eastAsia="PMingLiU" w:hAnsi="Times New Roman" w:cs="Arial"/>
                <w:sz w:val="24"/>
                <w:szCs w:val="24"/>
                <w:lang w:eastAsia="zh-TW"/>
              </w:rPr>
            </w:pPr>
          </w:p>
          <w:p w:rsidR="008F01BF" w:rsidRDefault="008F01BF" w:rsidP="008F01BF">
            <w:pPr>
              <w:spacing w:before="100" w:beforeAutospacing="1" w:after="100" w:afterAutospacing="1"/>
              <w:jc w:val="both"/>
              <w:outlineLvl w:val="1"/>
              <w:rPr>
                <w:rFonts w:ascii="Times New Roman" w:eastAsia="PMingLiU" w:hAnsi="Times New Roman" w:cs="Arial"/>
                <w:sz w:val="24"/>
                <w:szCs w:val="24"/>
                <w:lang w:eastAsia="zh-TW"/>
              </w:rPr>
            </w:pPr>
          </w:p>
          <w:p w:rsidR="008F01BF" w:rsidRDefault="008F01BF" w:rsidP="008F01BF">
            <w:pPr>
              <w:spacing w:before="100" w:beforeAutospacing="1" w:after="100" w:afterAutospacing="1"/>
              <w:jc w:val="both"/>
              <w:outlineLvl w:val="1"/>
              <w:rPr>
                <w:rFonts w:ascii="Times New Roman" w:eastAsia="PMingLiU" w:hAnsi="Times New Roman" w:cs="Arial"/>
                <w:sz w:val="24"/>
                <w:szCs w:val="24"/>
                <w:lang w:eastAsia="zh-TW"/>
              </w:rPr>
            </w:pPr>
          </w:p>
          <w:p w:rsidR="000E2036" w:rsidRPr="00324312" w:rsidRDefault="007126D2" w:rsidP="00AC2F7E">
            <w:pPr>
              <w:spacing w:before="100" w:beforeAutospacing="1" w:after="100" w:afterAutospacing="1"/>
              <w:jc w:val="both"/>
              <w:outlineLvl w:val="1"/>
              <w:rPr>
                <w:rFonts w:ascii="Times New Roman" w:eastAsia="Times New Roman" w:hAnsi="Times New Roman" w:cs="Times New Roman"/>
                <w:sz w:val="28"/>
                <w:szCs w:val="28"/>
                <w:lang w:eastAsia="zh-TW"/>
              </w:rPr>
            </w:pPr>
            <w:r>
              <w:rPr>
                <w:rFonts w:ascii="Times New Roman" w:eastAsia="PMingLiU" w:hAnsi="Times New Roman" w:cs="Arial"/>
                <w:sz w:val="24"/>
                <w:szCs w:val="24"/>
                <w:lang w:eastAsia="zh-TW"/>
              </w:rPr>
              <w:t>в</w:t>
            </w:r>
            <w:r w:rsidR="00524FF1" w:rsidRPr="00324312">
              <w:rPr>
                <w:rFonts w:ascii="Times New Roman" w:eastAsia="PMingLiU" w:hAnsi="Times New Roman" w:cs="Arial"/>
                <w:sz w:val="24"/>
                <w:szCs w:val="24"/>
                <w:lang w:eastAsia="zh-TW"/>
              </w:rPr>
              <w:t>нес</w:t>
            </w:r>
            <w:r w:rsidR="00524FF1">
              <w:rPr>
                <w:rFonts w:ascii="Times New Roman" w:eastAsia="PMingLiU" w:hAnsi="Times New Roman" w:cs="Arial"/>
                <w:sz w:val="24"/>
                <w:szCs w:val="24"/>
                <w:lang w:eastAsia="zh-TW"/>
              </w:rPr>
              <w:t>ти</w:t>
            </w:r>
            <w:r w:rsidR="00524FF1" w:rsidRPr="00324312">
              <w:rPr>
                <w:rFonts w:ascii="Times New Roman" w:eastAsia="PMingLiU" w:hAnsi="Times New Roman" w:cs="Arial"/>
                <w:sz w:val="24"/>
                <w:szCs w:val="24"/>
                <w:lang w:eastAsia="zh-TW"/>
              </w:rPr>
              <w:t xml:space="preserve"> соответствующи</w:t>
            </w:r>
            <w:r w:rsidR="00524FF1">
              <w:rPr>
                <w:rFonts w:ascii="Times New Roman" w:eastAsia="PMingLiU" w:hAnsi="Times New Roman" w:cs="Arial"/>
                <w:sz w:val="24"/>
                <w:szCs w:val="24"/>
                <w:lang w:eastAsia="zh-TW"/>
              </w:rPr>
              <w:t>е</w:t>
            </w:r>
            <w:r w:rsidR="00524FF1" w:rsidRPr="00324312">
              <w:rPr>
                <w:rFonts w:ascii="Times New Roman" w:eastAsia="PMingLiU" w:hAnsi="Times New Roman" w:cs="Arial"/>
                <w:sz w:val="24"/>
                <w:szCs w:val="24"/>
                <w:lang w:eastAsia="zh-TW"/>
              </w:rPr>
              <w:t xml:space="preserve"> изменени</w:t>
            </w:r>
            <w:r w:rsidR="00524FF1">
              <w:rPr>
                <w:rFonts w:ascii="Times New Roman" w:eastAsia="PMingLiU" w:hAnsi="Times New Roman" w:cs="Arial"/>
                <w:sz w:val="24"/>
                <w:szCs w:val="24"/>
                <w:lang w:eastAsia="zh-TW"/>
              </w:rPr>
              <w:t>я</w:t>
            </w:r>
            <w:r w:rsidR="00524FF1" w:rsidRPr="00324312">
              <w:rPr>
                <w:rFonts w:ascii="Times New Roman" w:eastAsia="PMingLiU" w:hAnsi="Times New Roman" w:cs="Arial"/>
                <w:sz w:val="24"/>
                <w:szCs w:val="24"/>
                <w:lang w:eastAsia="zh-TW"/>
              </w:rPr>
              <w:t xml:space="preserve"> </w:t>
            </w:r>
            <w:r w:rsidR="000E2036" w:rsidRPr="00324312">
              <w:rPr>
                <w:rFonts w:ascii="Times New Roman" w:eastAsia="PMingLiU" w:hAnsi="Times New Roman" w:cs="Arial"/>
                <w:sz w:val="24"/>
                <w:szCs w:val="24"/>
                <w:lang w:eastAsia="zh-TW"/>
              </w:rPr>
              <w:t xml:space="preserve">в </w:t>
            </w:r>
            <w:r>
              <w:rPr>
                <w:rFonts w:ascii="Times New Roman" w:eastAsia="PMingLiU" w:hAnsi="Times New Roman" w:cs="Arial"/>
                <w:sz w:val="24"/>
                <w:szCs w:val="24"/>
                <w:lang w:eastAsia="zh-TW"/>
              </w:rPr>
              <w:t xml:space="preserve">     </w:t>
            </w:r>
            <w:r w:rsidR="000E2036" w:rsidRPr="00324312">
              <w:rPr>
                <w:rFonts w:ascii="Times New Roman" w:eastAsia="PMingLiU" w:hAnsi="Times New Roman" w:cs="Arial"/>
                <w:sz w:val="24"/>
                <w:szCs w:val="24"/>
                <w:lang w:eastAsia="zh-TW"/>
              </w:rPr>
              <w:t>ст. 5</w:t>
            </w:r>
            <w:r w:rsidR="000E2036" w:rsidRPr="00324312">
              <w:rPr>
                <w:rFonts w:ascii="Times New Roman" w:eastAsia="PMingLiU" w:hAnsi="Times New Roman" w:cs="Times New Roman"/>
                <w:sz w:val="24"/>
                <w:szCs w:val="24"/>
                <w:lang w:eastAsia="zh-TW"/>
              </w:rPr>
              <w:t xml:space="preserve"> </w:t>
            </w:r>
            <w:r w:rsidR="000E2036" w:rsidRPr="00324312">
              <w:rPr>
                <w:rFonts w:ascii="Times New Roman" w:eastAsia="PMingLiU" w:hAnsi="Times New Roman" w:cs="Arial"/>
                <w:sz w:val="24"/>
                <w:szCs w:val="24"/>
                <w:lang w:eastAsia="zh-TW"/>
              </w:rPr>
              <w:t>Федерального закона</w:t>
            </w:r>
            <w:r w:rsidR="00B119A5">
              <w:rPr>
                <w:rFonts w:ascii="Times New Roman" w:eastAsia="PMingLiU" w:hAnsi="Times New Roman" w:cs="Arial"/>
                <w:sz w:val="24"/>
                <w:szCs w:val="24"/>
                <w:lang w:eastAsia="zh-TW"/>
              </w:rPr>
              <w:t xml:space="preserve"> </w:t>
            </w:r>
            <w:r w:rsidR="000E2036" w:rsidRPr="00324312">
              <w:rPr>
                <w:rFonts w:ascii="Times New Roman" w:eastAsia="PMingLiU" w:hAnsi="Times New Roman" w:cs="Arial"/>
                <w:sz w:val="24"/>
                <w:szCs w:val="24"/>
                <w:lang w:eastAsia="zh-TW"/>
              </w:rPr>
              <w:t>N 159-ФЗ.</w:t>
            </w:r>
          </w:p>
          <w:p w:rsidR="000E2036" w:rsidRPr="00324312" w:rsidRDefault="000E2036" w:rsidP="000E2036">
            <w:pPr>
              <w:spacing w:before="100" w:beforeAutospacing="1" w:after="100" w:afterAutospacing="1" w:line="360" w:lineRule="auto"/>
              <w:jc w:val="both"/>
              <w:outlineLvl w:val="1"/>
              <w:rPr>
                <w:rFonts w:ascii="Times New Roman" w:eastAsia="Times New Roman" w:hAnsi="Times New Roman" w:cs="Times New Roman"/>
                <w:sz w:val="28"/>
                <w:szCs w:val="28"/>
                <w:lang w:eastAsia="zh-TW"/>
              </w:rPr>
            </w:pPr>
          </w:p>
          <w:p w:rsidR="000E2036" w:rsidRPr="00324312" w:rsidRDefault="000E2036" w:rsidP="000E2036">
            <w:pPr>
              <w:spacing w:before="100" w:beforeAutospacing="1" w:after="100" w:afterAutospacing="1" w:line="360" w:lineRule="auto"/>
              <w:jc w:val="both"/>
              <w:outlineLvl w:val="1"/>
              <w:rPr>
                <w:rFonts w:ascii="Times New Roman" w:eastAsia="Times New Roman" w:hAnsi="Times New Roman" w:cs="Times New Roman"/>
                <w:sz w:val="28"/>
                <w:szCs w:val="28"/>
                <w:lang w:eastAsia="zh-TW"/>
              </w:rPr>
            </w:pPr>
          </w:p>
          <w:p w:rsidR="000E2036" w:rsidRPr="00324312" w:rsidRDefault="000E2036" w:rsidP="000E2036">
            <w:pPr>
              <w:spacing w:before="100" w:beforeAutospacing="1" w:after="100" w:afterAutospacing="1" w:line="360" w:lineRule="auto"/>
              <w:jc w:val="both"/>
              <w:outlineLvl w:val="1"/>
              <w:rPr>
                <w:rFonts w:ascii="Times New Roman" w:eastAsia="Times New Roman" w:hAnsi="Times New Roman" w:cs="Times New Roman"/>
                <w:sz w:val="28"/>
                <w:szCs w:val="28"/>
                <w:lang w:eastAsia="zh-TW"/>
              </w:rPr>
            </w:pPr>
          </w:p>
          <w:p w:rsidR="00215DB5" w:rsidRPr="00324312" w:rsidRDefault="00215DB5" w:rsidP="00A16DF1">
            <w:pPr>
              <w:spacing w:after="0" w:line="259" w:lineRule="auto"/>
              <w:jc w:val="both"/>
              <w:rPr>
                <w:rFonts w:ascii="Times New Roman" w:eastAsia="PMingLiU" w:hAnsi="Times New Roman" w:cs="Arial"/>
                <w:sz w:val="24"/>
                <w:szCs w:val="24"/>
                <w:lang w:eastAsia="zh-TW"/>
              </w:rPr>
            </w:pPr>
          </w:p>
          <w:p w:rsidR="007126D2" w:rsidRDefault="007126D2" w:rsidP="007126D2">
            <w:pPr>
              <w:spacing w:after="160" w:line="259" w:lineRule="auto"/>
              <w:jc w:val="both"/>
              <w:rPr>
                <w:rFonts w:ascii="Times New Roman" w:eastAsia="PMingLiU" w:hAnsi="Times New Roman" w:cs="Arial"/>
                <w:sz w:val="24"/>
                <w:szCs w:val="24"/>
                <w:lang w:eastAsia="zh-TW"/>
              </w:rPr>
            </w:pPr>
          </w:p>
          <w:p w:rsidR="007126D2" w:rsidRDefault="007126D2" w:rsidP="007126D2">
            <w:pPr>
              <w:spacing w:after="160" w:line="259" w:lineRule="auto"/>
              <w:jc w:val="both"/>
              <w:rPr>
                <w:rFonts w:ascii="Times New Roman" w:eastAsia="PMingLiU" w:hAnsi="Times New Roman" w:cs="Arial"/>
                <w:sz w:val="24"/>
                <w:szCs w:val="24"/>
                <w:lang w:eastAsia="zh-TW"/>
              </w:rPr>
            </w:pPr>
          </w:p>
          <w:p w:rsidR="000E2036" w:rsidRPr="00324312" w:rsidRDefault="007126D2" w:rsidP="007126D2">
            <w:pPr>
              <w:spacing w:after="160" w:line="259" w:lineRule="auto"/>
              <w:jc w:val="both"/>
              <w:rPr>
                <w:rFonts w:ascii="Times New Roman" w:eastAsia="Times New Roman" w:hAnsi="Times New Roman" w:cs="Times New Roman"/>
                <w:sz w:val="28"/>
                <w:szCs w:val="28"/>
                <w:lang w:eastAsia="zh-TW"/>
              </w:rPr>
            </w:pPr>
            <w:r>
              <w:rPr>
                <w:rFonts w:ascii="Times New Roman" w:eastAsia="PMingLiU" w:hAnsi="Times New Roman" w:cs="Arial"/>
                <w:sz w:val="24"/>
                <w:szCs w:val="24"/>
                <w:lang w:eastAsia="zh-TW"/>
              </w:rPr>
              <w:t>в</w:t>
            </w:r>
            <w:r w:rsidR="00524FF1" w:rsidRPr="00324312">
              <w:rPr>
                <w:rFonts w:ascii="Times New Roman" w:eastAsia="PMingLiU" w:hAnsi="Times New Roman" w:cs="Arial"/>
                <w:sz w:val="24"/>
                <w:szCs w:val="24"/>
                <w:lang w:eastAsia="zh-TW"/>
              </w:rPr>
              <w:t>нес</w:t>
            </w:r>
            <w:r w:rsidR="00524FF1">
              <w:rPr>
                <w:rFonts w:ascii="Times New Roman" w:eastAsia="PMingLiU" w:hAnsi="Times New Roman" w:cs="Arial"/>
                <w:sz w:val="24"/>
                <w:szCs w:val="24"/>
                <w:lang w:eastAsia="zh-TW"/>
              </w:rPr>
              <w:t>ти</w:t>
            </w:r>
            <w:r w:rsidR="00524FF1" w:rsidRPr="00324312">
              <w:rPr>
                <w:rFonts w:ascii="Times New Roman" w:eastAsia="PMingLiU" w:hAnsi="Times New Roman" w:cs="Arial"/>
                <w:sz w:val="24"/>
                <w:szCs w:val="24"/>
                <w:lang w:eastAsia="zh-TW"/>
              </w:rPr>
              <w:t xml:space="preserve"> соответствующи</w:t>
            </w:r>
            <w:r w:rsidR="00524FF1">
              <w:rPr>
                <w:rFonts w:ascii="Times New Roman" w:eastAsia="PMingLiU" w:hAnsi="Times New Roman" w:cs="Arial"/>
                <w:sz w:val="24"/>
                <w:szCs w:val="24"/>
                <w:lang w:eastAsia="zh-TW"/>
              </w:rPr>
              <w:t>е</w:t>
            </w:r>
            <w:r w:rsidR="00524FF1" w:rsidRPr="00324312">
              <w:rPr>
                <w:rFonts w:ascii="Times New Roman" w:eastAsia="PMingLiU" w:hAnsi="Times New Roman" w:cs="Arial"/>
                <w:sz w:val="24"/>
                <w:szCs w:val="24"/>
                <w:lang w:eastAsia="zh-TW"/>
              </w:rPr>
              <w:t xml:space="preserve"> изменени</w:t>
            </w:r>
            <w:r w:rsidR="00524FF1">
              <w:rPr>
                <w:rFonts w:ascii="Times New Roman" w:eastAsia="PMingLiU" w:hAnsi="Times New Roman" w:cs="Arial"/>
                <w:sz w:val="24"/>
                <w:szCs w:val="24"/>
                <w:lang w:eastAsia="zh-TW"/>
              </w:rPr>
              <w:t>я</w:t>
            </w:r>
            <w:r w:rsidR="00524FF1" w:rsidRPr="00324312">
              <w:rPr>
                <w:rFonts w:ascii="Times New Roman" w:eastAsia="PMingLiU" w:hAnsi="Times New Roman" w:cs="Arial"/>
                <w:sz w:val="24"/>
                <w:szCs w:val="24"/>
                <w:lang w:eastAsia="zh-TW"/>
              </w:rPr>
              <w:t xml:space="preserve"> </w:t>
            </w:r>
            <w:r w:rsidR="000E2036" w:rsidRPr="00324312">
              <w:rPr>
                <w:rFonts w:ascii="Times New Roman" w:eastAsia="PMingLiU" w:hAnsi="Times New Roman" w:cs="Arial"/>
                <w:sz w:val="24"/>
                <w:szCs w:val="24"/>
                <w:lang w:eastAsia="zh-TW"/>
              </w:rPr>
              <w:t>в</w:t>
            </w:r>
            <w:r>
              <w:rPr>
                <w:rFonts w:ascii="Times New Roman" w:eastAsia="PMingLiU" w:hAnsi="Times New Roman" w:cs="Arial"/>
                <w:sz w:val="24"/>
                <w:szCs w:val="24"/>
                <w:lang w:eastAsia="zh-TW"/>
              </w:rPr>
              <w:t xml:space="preserve">     </w:t>
            </w:r>
            <w:r w:rsidR="000E2036" w:rsidRPr="00324312">
              <w:rPr>
                <w:rFonts w:ascii="Times New Roman" w:eastAsia="PMingLiU" w:hAnsi="Times New Roman" w:cs="Arial"/>
                <w:sz w:val="24"/>
                <w:szCs w:val="24"/>
                <w:lang w:eastAsia="zh-TW"/>
              </w:rPr>
              <w:t xml:space="preserve"> ст. 3 </w:t>
            </w:r>
            <w:r w:rsidR="00AC2F7E" w:rsidRPr="00324312">
              <w:rPr>
                <w:rFonts w:ascii="Times New Roman" w:eastAsia="PMingLiU" w:hAnsi="Times New Roman" w:cs="Arial"/>
                <w:sz w:val="24"/>
                <w:szCs w:val="24"/>
                <w:lang w:eastAsia="zh-TW"/>
              </w:rPr>
              <w:t>Федерального закона</w:t>
            </w:r>
            <w:r w:rsidR="00AC2F7E">
              <w:rPr>
                <w:rFonts w:ascii="Times New Roman" w:eastAsia="PMingLiU" w:hAnsi="Times New Roman" w:cs="Arial"/>
                <w:sz w:val="24"/>
                <w:szCs w:val="24"/>
                <w:lang w:eastAsia="zh-TW"/>
              </w:rPr>
              <w:t xml:space="preserve"> </w:t>
            </w:r>
            <w:r>
              <w:rPr>
                <w:rFonts w:ascii="Times New Roman" w:eastAsia="PMingLiU" w:hAnsi="Times New Roman" w:cs="Arial"/>
                <w:sz w:val="24"/>
                <w:szCs w:val="24"/>
                <w:lang w:eastAsia="zh-TW"/>
              </w:rPr>
              <w:t>N 159-ФЗ</w:t>
            </w:r>
            <w:r w:rsidR="000E2036" w:rsidRPr="00324312">
              <w:rPr>
                <w:rFonts w:ascii="Times New Roman" w:eastAsia="PMingLiU" w:hAnsi="Times New Roman" w:cs="Arial"/>
                <w:sz w:val="24"/>
                <w:szCs w:val="24"/>
                <w:lang w:eastAsia="zh-TW"/>
              </w:rPr>
              <w:t xml:space="preserve">, исключив из нормы "арендуемое имущество по состоянию на 1 июля 2013 </w:t>
            </w:r>
          </w:p>
        </w:tc>
      </w:tr>
    </w:tbl>
    <w:p w:rsidR="000E2036" w:rsidRPr="00324312" w:rsidRDefault="000E2036" w:rsidP="000E2036">
      <w:pPr>
        <w:spacing w:after="0"/>
        <w:rPr>
          <w:rFonts w:ascii="Calibri" w:eastAsia="Calibri" w:hAnsi="Calibri"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12"/>
      </w:tblGrid>
      <w:tr w:rsidR="007126D2" w:rsidRPr="00324312" w:rsidTr="00B119A5">
        <w:trPr>
          <w:cantSplit/>
        </w:trPr>
        <w:tc>
          <w:tcPr>
            <w:tcW w:w="5069" w:type="dxa"/>
            <w:shd w:val="clear" w:color="auto" w:fill="auto"/>
          </w:tcPr>
          <w:p w:rsidR="007126D2" w:rsidRPr="007126D2" w:rsidRDefault="007126D2" w:rsidP="007126D2">
            <w:pPr>
              <w:autoSpaceDE w:val="0"/>
              <w:autoSpaceDN w:val="0"/>
              <w:adjustRightInd w:val="0"/>
              <w:spacing w:after="0" w:line="240" w:lineRule="auto"/>
              <w:ind w:firstLine="29"/>
              <w:jc w:val="both"/>
              <w:rPr>
                <w:rFonts w:ascii="Times New Roman" w:eastAsia="PMingLiU" w:hAnsi="Times New Roman" w:cs="Arial"/>
                <w:sz w:val="24"/>
                <w:szCs w:val="24"/>
                <w:lang w:eastAsia="zh-TW"/>
              </w:rPr>
            </w:pPr>
            <w:r w:rsidRPr="007126D2">
              <w:rPr>
                <w:rFonts w:ascii="Times New Roman" w:eastAsia="PMingLiU" w:hAnsi="Times New Roman" w:cs="Arial"/>
                <w:sz w:val="24"/>
                <w:szCs w:val="24"/>
                <w:lang w:eastAsia="zh-TW"/>
              </w:rPr>
              <w:lastRenderedPageBreak/>
              <w:t>арендуемого муниципального недвижимого имущества.</w:t>
            </w:r>
          </w:p>
        </w:tc>
        <w:tc>
          <w:tcPr>
            <w:tcW w:w="5069" w:type="dxa"/>
            <w:shd w:val="clear" w:color="auto" w:fill="auto"/>
          </w:tcPr>
          <w:p w:rsidR="007126D2" w:rsidRPr="007126D2" w:rsidRDefault="007126D2" w:rsidP="007126D2">
            <w:pPr>
              <w:autoSpaceDE w:val="0"/>
              <w:autoSpaceDN w:val="0"/>
              <w:adjustRightInd w:val="0"/>
              <w:spacing w:after="0" w:line="240" w:lineRule="auto"/>
              <w:ind w:firstLine="29"/>
              <w:jc w:val="both"/>
              <w:rPr>
                <w:rFonts w:ascii="Times New Roman" w:eastAsia="PMingLiU" w:hAnsi="Times New Roman" w:cs="Arial"/>
                <w:sz w:val="24"/>
                <w:szCs w:val="24"/>
                <w:lang w:eastAsia="zh-TW"/>
              </w:rPr>
            </w:pPr>
            <w:r w:rsidRPr="007126D2">
              <w:rPr>
                <w:rFonts w:ascii="Times New Roman" w:eastAsia="PMingLiU" w:hAnsi="Times New Roman" w:cs="Arial"/>
                <w:sz w:val="24"/>
                <w:szCs w:val="24"/>
                <w:lang w:eastAsia="zh-TW"/>
              </w:rPr>
              <w:t>года находится в их временном владении и (или) временном пользовании непрерывно</w:t>
            </w:r>
            <w:r>
              <w:rPr>
                <w:rFonts w:ascii="Times New Roman" w:eastAsia="PMingLiU" w:hAnsi="Times New Roman" w:cs="Arial"/>
                <w:sz w:val="24"/>
                <w:szCs w:val="24"/>
                <w:lang w:eastAsia="zh-TW"/>
              </w:rPr>
              <w:t xml:space="preserve"> </w:t>
            </w:r>
            <w:r w:rsidRPr="007126D2">
              <w:rPr>
                <w:rFonts w:ascii="Times New Roman" w:eastAsia="PMingLiU" w:hAnsi="Times New Roman" w:cs="Arial"/>
                <w:sz w:val="24"/>
                <w:szCs w:val="24"/>
                <w:lang w:eastAsia="zh-TW"/>
              </w:rPr>
              <w:t>в течение двух и более лет в соответствии с договором или договорами аренды такого имущества" словосочетание "в соответствии с договором или договорами аренды такого имущества".</w:t>
            </w:r>
          </w:p>
        </w:tc>
      </w:tr>
      <w:tr w:rsidR="000E2036" w:rsidRPr="00324312" w:rsidTr="00B119A5">
        <w:trPr>
          <w:cantSplit/>
        </w:trPr>
        <w:tc>
          <w:tcPr>
            <w:tcW w:w="5069" w:type="dxa"/>
            <w:shd w:val="clear" w:color="auto" w:fill="auto"/>
          </w:tcPr>
          <w:p w:rsidR="000E2036" w:rsidRPr="00324312" w:rsidRDefault="000E2036" w:rsidP="000E203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zh-TW"/>
              </w:rPr>
            </w:pPr>
            <w:r w:rsidRPr="00324312">
              <w:rPr>
                <w:rFonts w:ascii="Times New Roman" w:eastAsia="Times New Roman" w:hAnsi="Times New Roman" w:cs="Times New Roman"/>
                <w:b/>
                <w:bCs/>
                <w:sz w:val="24"/>
                <w:szCs w:val="24"/>
                <w:lang w:eastAsia="zh-TW"/>
              </w:rPr>
              <w:t>Проблематика в сфере антимонопольного регулирования</w:t>
            </w:r>
          </w:p>
        </w:tc>
        <w:tc>
          <w:tcPr>
            <w:tcW w:w="5069" w:type="dxa"/>
            <w:shd w:val="clear" w:color="auto" w:fill="auto"/>
          </w:tcPr>
          <w:p w:rsidR="000E2036" w:rsidRPr="00324312" w:rsidRDefault="000E2036" w:rsidP="000E2036">
            <w:pPr>
              <w:spacing w:before="100" w:beforeAutospacing="1" w:after="100" w:afterAutospacing="1" w:line="360" w:lineRule="auto"/>
              <w:jc w:val="center"/>
              <w:outlineLvl w:val="1"/>
              <w:rPr>
                <w:rFonts w:ascii="Times New Roman" w:eastAsia="Times New Roman" w:hAnsi="Times New Roman" w:cs="Times New Roman"/>
                <w:b/>
                <w:bCs/>
                <w:sz w:val="24"/>
                <w:szCs w:val="24"/>
                <w:lang w:eastAsia="zh-TW"/>
              </w:rPr>
            </w:pPr>
            <w:r w:rsidRPr="00324312">
              <w:rPr>
                <w:rFonts w:ascii="Times New Roman" w:eastAsia="Times New Roman" w:hAnsi="Times New Roman" w:cs="Times New Roman"/>
                <w:b/>
                <w:bCs/>
                <w:sz w:val="24"/>
                <w:szCs w:val="24"/>
                <w:lang w:eastAsia="zh-TW"/>
              </w:rPr>
              <w:t>Необходимые решения</w:t>
            </w:r>
          </w:p>
        </w:tc>
      </w:tr>
      <w:tr w:rsidR="000E2036" w:rsidRPr="00324312" w:rsidTr="00B119A5">
        <w:trPr>
          <w:trHeight w:val="8076"/>
        </w:trPr>
        <w:tc>
          <w:tcPr>
            <w:tcW w:w="5069" w:type="dxa"/>
            <w:shd w:val="clear" w:color="auto" w:fill="auto"/>
          </w:tcPr>
          <w:p w:rsidR="000E2036" w:rsidRPr="00324312" w:rsidRDefault="00B119A5" w:rsidP="000E2036">
            <w:pPr>
              <w:spacing w:after="0" w:line="240" w:lineRule="auto"/>
              <w:ind w:right="10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   </w:t>
            </w:r>
            <w:r w:rsidR="000E2036" w:rsidRPr="00324312">
              <w:rPr>
                <w:rFonts w:ascii="Times New Roman" w:eastAsia="Times New Roman" w:hAnsi="Times New Roman" w:cs="Times New Roman"/>
                <w:sz w:val="24"/>
                <w:szCs w:val="24"/>
                <w:lang w:eastAsia="zh-TW"/>
              </w:rPr>
              <w:t>Нарушение прав субъектов малого предпринимательства (</w:t>
            </w:r>
            <w:r w:rsidR="00311DA3">
              <w:rPr>
                <w:rFonts w:ascii="Times New Roman" w:eastAsia="Times New Roman" w:hAnsi="Times New Roman" w:cs="Times New Roman"/>
                <w:sz w:val="24"/>
                <w:szCs w:val="24"/>
                <w:lang w:eastAsia="zh-TW"/>
              </w:rPr>
              <w:t xml:space="preserve">далее - </w:t>
            </w:r>
            <w:r w:rsidR="000E2036" w:rsidRPr="00324312">
              <w:rPr>
                <w:rFonts w:ascii="Times New Roman" w:eastAsia="Times New Roman" w:hAnsi="Times New Roman" w:cs="Times New Roman"/>
                <w:sz w:val="24"/>
                <w:szCs w:val="24"/>
                <w:lang w:eastAsia="zh-TW"/>
              </w:rPr>
              <w:t>СМП) при участии в закупках, проводимых для данной категории участников, со стороны участников, не являющихся СМП.</w:t>
            </w:r>
          </w:p>
          <w:p w:rsidR="000E2036" w:rsidRPr="00324312" w:rsidRDefault="00B119A5" w:rsidP="00D7257A">
            <w:pPr>
              <w:spacing w:after="0" w:line="240" w:lineRule="auto"/>
              <w:ind w:right="10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   </w:t>
            </w:r>
            <w:r w:rsidR="000E2036" w:rsidRPr="00324312">
              <w:rPr>
                <w:rFonts w:ascii="Times New Roman" w:eastAsia="Times New Roman" w:hAnsi="Times New Roman" w:cs="Times New Roman"/>
                <w:sz w:val="24"/>
                <w:szCs w:val="24"/>
                <w:lang w:eastAsia="zh-TW"/>
              </w:rPr>
              <w:t>В соответствии со ст. 30 ФЗ № 44-ФЗ</w:t>
            </w:r>
            <w:r w:rsidR="00D7257A">
              <w:rPr>
                <w:rFonts w:ascii="Times New Roman" w:eastAsia="Times New Roman" w:hAnsi="Times New Roman" w:cs="Times New Roman"/>
                <w:sz w:val="24"/>
                <w:szCs w:val="24"/>
                <w:lang w:eastAsia="zh-TW"/>
              </w:rPr>
              <w:t xml:space="preserve"> </w:t>
            </w:r>
            <w:r w:rsidR="00D7257A" w:rsidRPr="00311DA3">
              <w:rPr>
                <w:rFonts w:ascii="Times New Roman" w:eastAsia="Calibri" w:hAnsi="Times New Roman" w:cs="Times New Roman"/>
                <w:b/>
                <w:bCs/>
                <w:sz w:val="24"/>
                <w:szCs w:val="24"/>
              </w:rPr>
              <w:t>«</w:t>
            </w:r>
            <w:r w:rsidR="00D7257A" w:rsidRPr="00311DA3">
              <w:rPr>
                <w:rFonts w:ascii="Times New Roman" w:eastAsia="Calibri"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w:t>
            </w:r>
            <w:r w:rsidR="000E2036" w:rsidRPr="00324312">
              <w:rPr>
                <w:rFonts w:ascii="Times New Roman" w:eastAsia="Times New Roman" w:hAnsi="Times New Roman" w:cs="Times New Roman"/>
                <w:sz w:val="24"/>
                <w:szCs w:val="24"/>
                <w:lang w:eastAsia="zh-TW"/>
              </w:rPr>
              <w:t xml:space="preserve">заказчики обязаны не менее 15 % совокупного годового объема закупок осуществлять </w:t>
            </w:r>
            <w:r w:rsidR="00D7257A">
              <w:rPr>
                <w:rFonts w:ascii="Times New Roman" w:eastAsia="Times New Roman" w:hAnsi="Times New Roman" w:cs="Times New Roman"/>
                <w:sz w:val="24"/>
                <w:szCs w:val="24"/>
                <w:lang w:eastAsia="zh-TW"/>
              </w:rPr>
              <w:t xml:space="preserve">у </w:t>
            </w:r>
            <w:r w:rsidR="00D7257A" w:rsidRPr="00324312">
              <w:rPr>
                <w:rFonts w:ascii="Times New Roman" w:eastAsia="Times New Roman" w:hAnsi="Times New Roman" w:cs="Times New Roman"/>
                <w:sz w:val="24"/>
                <w:szCs w:val="24"/>
                <w:lang w:eastAsia="zh-TW"/>
              </w:rPr>
              <w:t>СМП</w:t>
            </w:r>
            <w:r w:rsidR="000E2036" w:rsidRPr="00324312">
              <w:rPr>
                <w:rFonts w:ascii="Times New Roman" w:eastAsia="Times New Roman" w:hAnsi="Times New Roman" w:cs="Times New Roman"/>
                <w:sz w:val="24"/>
                <w:szCs w:val="24"/>
                <w:lang w:eastAsia="zh-TW"/>
              </w:rPr>
              <w:t>, социально ориентированных некоммерческих организаций.</w:t>
            </w:r>
          </w:p>
          <w:p w:rsidR="00B119A5" w:rsidRDefault="00B119A5" w:rsidP="005C7486">
            <w:pPr>
              <w:spacing w:after="0" w:line="240" w:lineRule="auto"/>
              <w:ind w:right="10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   </w:t>
            </w:r>
            <w:r w:rsidR="000E2036" w:rsidRPr="00324312">
              <w:rPr>
                <w:rFonts w:ascii="Times New Roman" w:eastAsia="Times New Roman" w:hAnsi="Times New Roman" w:cs="Times New Roman"/>
                <w:sz w:val="24"/>
                <w:szCs w:val="24"/>
                <w:lang w:eastAsia="zh-TW"/>
              </w:rPr>
              <w:t>Согласно ч. 3 ст. 30 ФЗ № 44-ФЗ для участия в таких закупках участники обязаны декларировать в своих за</w:t>
            </w:r>
            <w:r w:rsidR="00311DA3">
              <w:rPr>
                <w:rFonts w:ascii="Times New Roman" w:eastAsia="Times New Roman" w:hAnsi="Times New Roman" w:cs="Times New Roman"/>
                <w:sz w:val="24"/>
                <w:szCs w:val="24"/>
                <w:lang w:eastAsia="zh-TW"/>
              </w:rPr>
              <w:t>явках свою принадлежность к СМП</w:t>
            </w:r>
            <w:r w:rsidR="000E2036" w:rsidRPr="00324312">
              <w:rPr>
                <w:rFonts w:ascii="Times New Roman" w:eastAsia="Times New Roman" w:hAnsi="Times New Roman" w:cs="Times New Roman"/>
                <w:sz w:val="24"/>
                <w:szCs w:val="24"/>
                <w:lang w:eastAsia="zh-TW"/>
              </w:rPr>
              <w:t>. Данная информация не может быть проверена заказчиком, т.к. отсутствует какой-либо реестр СМП, декларация не является официальным документом налоговой службы.</w:t>
            </w:r>
          </w:p>
          <w:p w:rsidR="000E2036" w:rsidRPr="00324312" w:rsidRDefault="00B119A5" w:rsidP="005C7486">
            <w:pPr>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   </w:t>
            </w:r>
            <w:r w:rsidR="000E2036" w:rsidRPr="00324312">
              <w:rPr>
                <w:rFonts w:ascii="Times New Roman" w:eastAsia="Times New Roman" w:hAnsi="Times New Roman" w:cs="Times New Roman"/>
                <w:sz w:val="24"/>
                <w:szCs w:val="24"/>
                <w:lang w:eastAsia="zh-TW"/>
              </w:rPr>
              <w:t xml:space="preserve">В </w:t>
            </w:r>
            <w:r w:rsidR="005C7486">
              <w:rPr>
                <w:rFonts w:ascii="Times New Roman" w:eastAsia="Times New Roman" w:hAnsi="Times New Roman" w:cs="Times New Roman"/>
                <w:sz w:val="24"/>
                <w:szCs w:val="24"/>
                <w:lang w:eastAsia="zh-TW"/>
              </w:rPr>
              <w:t>практике Кировского УФАС России имеются случаи участия в</w:t>
            </w:r>
            <w:r w:rsidR="000E2036" w:rsidRPr="00324312">
              <w:rPr>
                <w:rFonts w:ascii="Times New Roman" w:eastAsia="Times New Roman" w:hAnsi="Times New Roman" w:cs="Times New Roman"/>
                <w:sz w:val="24"/>
                <w:szCs w:val="24"/>
                <w:lang w:eastAsia="zh-TW"/>
              </w:rPr>
              <w:t xml:space="preserve"> закупках, объявленных для СМП, участников, не являющихся таковыми, что в дальнейшем повлекло рассмотрение действий этих участников на соответствие требованиям антимонопольного законодательства в части недобросовестной конкуренции  (ст. 14 ФЗ</w:t>
            </w:r>
            <w:bookmarkStart w:id="0" w:name="_GoBack"/>
            <w:bookmarkEnd w:id="0"/>
            <w:r w:rsidR="00524FF1">
              <w:rPr>
                <w:rFonts w:ascii="Times New Roman" w:eastAsia="Times New Roman" w:hAnsi="Times New Roman" w:cs="Times New Roman"/>
                <w:sz w:val="24"/>
                <w:szCs w:val="24"/>
                <w:lang w:eastAsia="zh-TW"/>
              </w:rPr>
              <w:t xml:space="preserve"> </w:t>
            </w:r>
            <w:r w:rsidR="000E2036" w:rsidRPr="00324312">
              <w:rPr>
                <w:rFonts w:ascii="Times New Roman" w:eastAsia="Times New Roman" w:hAnsi="Times New Roman" w:cs="Times New Roman"/>
                <w:sz w:val="24"/>
                <w:szCs w:val="24"/>
                <w:lang w:eastAsia="zh-TW"/>
              </w:rPr>
              <w:t>№ 135-ФЗ)</w:t>
            </w:r>
            <w:r w:rsidR="00524FF1">
              <w:rPr>
                <w:rFonts w:ascii="Times New Roman" w:eastAsia="Times New Roman" w:hAnsi="Times New Roman" w:cs="Times New Roman"/>
                <w:sz w:val="24"/>
                <w:szCs w:val="24"/>
                <w:lang w:eastAsia="zh-TW"/>
              </w:rPr>
              <w:t>.</w:t>
            </w:r>
          </w:p>
        </w:tc>
        <w:tc>
          <w:tcPr>
            <w:tcW w:w="5069" w:type="dxa"/>
            <w:shd w:val="clear" w:color="auto" w:fill="auto"/>
          </w:tcPr>
          <w:p w:rsidR="000E2036" w:rsidRPr="00324312" w:rsidRDefault="00311DA3" w:rsidP="00524FF1">
            <w:pPr>
              <w:spacing w:after="0" w:line="240" w:lineRule="auto"/>
              <w:ind w:left="-41" w:right="10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   </w:t>
            </w:r>
            <w:r w:rsidR="007126D2">
              <w:rPr>
                <w:rFonts w:ascii="Times New Roman" w:eastAsia="Times New Roman" w:hAnsi="Times New Roman" w:cs="Times New Roman"/>
                <w:sz w:val="24"/>
                <w:szCs w:val="24"/>
                <w:lang w:eastAsia="zh-TW"/>
              </w:rPr>
              <w:t>и</w:t>
            </w:r>
            <w:r w:rsidR="000E2036" w:rsidRPr="00324312">
              <w:rPr>
                <w:rFonts w:ascii="Times New Roman" w:eastAsia="Times New Roman" w:hAnsi="Times New Roman" w:cs="Times New Roman"/>
                <w:sz w:val="24"/>
                <w:szCs w:val="24"/>
                <w:lang w:eastAsia="zh-TW"/>
              </w:rPr>
              <w:t>зменить требования к участникам закупок, размещенных для СМП, о предоставлении не деклараций о принадлежности к СМП, а официального документа Федеральной налогово</w:t>
            </w:r>
            <w:r w:rsidR="00524FF1">
              <w:rPr>
                <w:rFonts w:ascii="Times New Roman" w:eastAsia="Times New Roman" w:hAnsi="Times New Roman" w:cs="Times New Roman"/>
                <w:sz w:val="24"/>
                <w:szCs w:val="24"/>
                <w:lang w:eastAsia="zh-TW"/>
              </w:rPr>
              <w:t>й службы о принадлежности к СМП.</w:t>
            </w:r>
          </w:p>
          <w:p w:rsidR="000E2036" w:rsidRDefault="00311DA3" w:rsidP="00524FF1">
            <w:pPr>
              <w:spacing w:after="0" w:line="240" w:lineRule="auto"/>
              <w:ind w:left="-41" w:right="100"/>
              <w:jc w:val="both"/>
              <w:rPr>
                <w:rFonts w:ascii="Times New Roman" w:eastAsia="Times New Roman" w:hAnsi="Times New Roman" w:cs="Times New Roman"/>
                <w:i/>
                <w:iCs/>
                <w:sz w:val="24"/>
                <w:szCs w:val="24"/>
                <w:lang w:eastAsia="zh-TW"/>
              </w:rPr>
            </w:pPr>
            <w:r>
              <w:rPr>
                <w:rFonts w:ascii="Times New Roman" w:eastAsia="Times New Roman" w:hAnsi="Times New Roman" w:cs="Times New Roman"/>
                <w:i/>
                <w:iCs/>
                <w:sz w:val="24"/>
                <w:szCs w:val="24"/>
                <w:lang w:eastAsia="zh-TW"/>
              </w:rPr>
              <w:t>или</w:t>
            </w:r>
          </w:p>
          <w:p w:rsidR="000E2036" w:rsidRPr="00324312" w:rsidRDefault="00311DA3" w:rsidP="00524FF1">
            <w:pPr>
              <w:spacing w:after="0" w:line="240" w:lineRule="auto"/>
              <w:ind w:left="-41" w:right="100"/>
              <w:jc w:val="both"/>
              <w:rPr>
                <w:rFonts w:ascii="Times New Roman" w:eastAsia="Times New Roman" w:hAnsi="Times New Roman" w:cs="Times New Roman"/>
                <w:sz w:val="28"/>
                <w:szCs w:val="28"/>
                <w:lang w:eastAsia="zh-TW"/>
              </w:rPr>
            </w:pPr>
            <w:r>
              <w:rPr>
                <w:rFonts w:ascii="Times New Roman" w:eastAsia="Times New Roman" w:hAnsi="Times New Roman" w:cs="Times New Roman"/>
                <w:sz w:val="24"/>
                <w:szCs w:val="24"/>
                <w:lang w:eastAsia="zh-TW"/>
              </w:rPr>
              <w:t xml:space="preserve">   </w:t>
            </w:r>
            <w:r w:rsidR="007126D2">
              <w:rPr>
                <w:rFonts w:ascii="Times New Roman" w:eastAsia="Times New Roman" w:hAnsi="Times New Roman" w:cs="Times New Roman"/>
                <w:sz w:val="24"/>
                <w:szCs w:val="24"/>
                <w:lang w:eastAsia="zh-TW"/>
              </w:rPr>
              <w:t>в</w:t>
            </w:r>
            <w:r w:rsidR="00524FF1" w:rsidRPr="00324312">
              <w:rPr>
                <w:rFonts w:ascii="Times New Roman" w:eastAsia="Times New Roman" w:hAnsi="Times New Roman" w:cs="Times New Roman"/>
                <w:sz w:val="24"/>
                <w:szCs w:val="24"/>
                <w:lang w:eastAsia="zh-TW"/>
              </w:rPr>
              <w:t>вести официальный</w:t>
            </w:r>
            <w:r w:rsidRPr="00324312">
              <w:rPr>
                <w:rFonts w:ascii="Times New Roman" w:eastAsia="Times New Roman" w:hAnsi="Times New Roman" w:cs="Times New Roman"/>
                <w:sz w:val="24"/>
                <w:szCs w:val="24"/>
                <w:lang w:eastAsia="zh-TW"/>
              </w:rPr>
              <w:t xml:space="preserve"> реестр СМП, который мог бы позволить заказчикам перепроверять информацию (декларацию) о принадлежности к СМП.</w:t>
            </w:r>
          </w:p>
        </w:tc>
      </w:tr>
      <w:tr w:rsidR="00311DA3" w:rsidRPr="00324312" w:rsidTr="00311DA3">
        <w:trPr>
          <w:trHeight w:val="698"/>
        </w:trPr>
        <w:tc>
          <w:tcPr>
            <w:tcW w:w="5069" w:type="dxa"/>
            <w:shd w:val="clear" w:color="auto" w:fill="auto"/>
          </w:tcPr>
          <w:p w:rsidR="00311DA3" w:rsidRPr="00311DA3" w:rsidRDefault="00311DA3" w:rsidP="00311DA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1DA3">
              <w:rPr>
                <w:rFonts w:ascii="Times New Roman" w:eastAsia="Calibri" w:hAnsi="Times New Roman" w:cs="Times New Roman"/>
                <w:sz w:val="24"/>
                <w:szCs w:val="24"/>
              </w:rPr>
              <w:t xml:space="preserve">В соответствии со статьей 96 Федерального закона от 05.04.2013 № 44-ФЗ </w:t>
            </w:r>
            <w:r w:rsidRPr="00311DA3">
              <w:rPr>
                <w:rFonts w:ascii="Times New Roman" w:eastAsia="Calibri" w:hAnsi="Times New Roman" w:cs="Times New Roman"/>
                <w:b/>
                <w:bCs/>
                <w:sz w:val="24"/>
                <w:szCs w:val="24"/>
              </w:rPr>
              <w:t>«</w:t>
            </w:r>
            <w:r w:rsidRPr="00311DA3">
              <w:rPr>
                <w:rFonts w:ascii="Times New Roman" w:eastAsia="Calibri"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заказчиком в извещении об осуществлении закупки, документации о закупке, проекте контракта, приглашении принять участие в </w:t>
            </w:r>
            <w:r w:rsidRPr="00311DA3">
              <w:rPr>
                <w:rFonts w:ascii="Times New Roman" w:eastAsia="Calibri" w:hAnsi="Times New Roman" w:cs="Times New Roman"/>
                <w:sz w:val="24"/>
                <w:szCs w:val="24"/>
              </w:rPr>
              <w:lastRenderedPageBreak/>
              <w:t xml:space="preserve">определении поставщика (подрядчика, исполнителя) закрытым способом </w:t>
            </w:r>
            <w:r w:rsidRPr="00311DA3">
              <w:rPr>
                <w:rFonts w:ascii="Times New Roman" w:eastAsia="Calibri" w:hAnsi="Times New Roman" w:cs="Times New Roman"/>
                <w:b/>
                <w:i/>
                <w:sz w:val="24"/>
                <w:szCs w:val="24"/>
              </w:rPr>
              <w:t>должно быть</w:t>
            </w:r>
            <w:r w:rsidRPr="00311DA3">
              <w:rPr>
                <w:rFonts w:ascii="Times New Roman" w:eastAsia="Calibri" w:hAnsi="Times New Roman" w:cs="Times New Roman"/>
                <w:sz w:val="24"/>
                <w:szCs w:val="24"/>
              </w:rPr>
              <w:t xml:space="preserve"> установлено требование обеспечения исполнения контракта.</w:t>
            </w:r>
          </w:p>
          <w:p w:rsidR="00311DA3" w:rsidRPr="00311DA3" w:rsidRDefault="00311DA3" w:rsidP="00311DA3">
            <w:pPr>
              <w:autoSpaceDE w:val="0"/>
              <w:autoSpaceDN w:val="0"/>
              <w:adjustRightInd w:val="0"/>
              <w:spacing w:after="0" w:line="240" w:lineRule="auto"/>
              <w:ind w:firstLine="142"/>
              <w:jc w:val="both"/>
              <w:rPr>
                <w:rFonts w:ascii="Times New Roman" w:eastAsia="Calibri" w:hAnsi="Times New Roman" w:cs="Times New Roman"/>
                <w:sz w:val="24"/>
                <w:szCs w:val="24"/>
              </w:rPr>
            </w:pPr>
            <w:bookmarkStart w:id="1" w:name="Par4"/>
            <w:bookmarkEnd w:id="1"/>
            <w:r w:rsidRPr="00311DA3">
              <w:rPr>
                <w:rFonts w:ascii="Times New Roman" w:eastAsia="Calibri" w:hAnsi="Times New Roman" w:cs="Times New Roman"/>
                <w:sz w:val="24"/>
                <w:szCs w:val="24"/>
              </w:rPr>
              <w:t xml:space="preserve">Заказчик </w:t>
            </w:r>
            <w:r w:rsidRPr="00311DA3">
              <w:rPr>
                <w:rFonts w:ascii="Times New Roman" w:eastAsia="Calibri" w:hAnsi="Times New Roman" w:cs="Times New Roman"/>
                <w:b/>
                <w:i/>
                <w:sz w:val="24"/>
                <w:szCs w:val="24"/>
              </w:rPr>
              <w:t xml:space="preserve">вправе </w:t>
            </w:r>
            <w:r w:rsidRPr="00311DA3">
              <w:rPr>
                <w:rFonts w:ascii="Times New Roman" w:eastAsia="Calibri" w:hAnsi="Times New Roman" w:cs="Times New Roman"/>
                <w:sz w:val="24"/>
                <w:szCs w:val="24"/>
              </w:rPr>
              <w:t xml:space="preserve">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r:id="rId28" w:history="1">
              <w:r w:rsidRPr="00311DA3">
                <w:rPr>
                  <w:rFonts w:ascii="Times New Roman" w:eastAsia="Calibri" w:hAnsi="Times New Roman" w:cs="Times New Roman"/>
                  <w:sz w:val="24"/>
                  <w:szCs w:val="24"/>
                </w:rPr>
                <w:t>параграфом 3 главы 3</w:t>
              </w:r>
            </w:hyperlink>
            <w:r w:rsidRPr="00311DA3">
              <w:rPr>
                <w:rFonts w:ascii="Times New Roman" w:eastAsia="Calibri" w:hAnsi="Times New Roman" w:cs="Times New Roman"/>
                <w:sz w:val="24"/>
                <w:szCs w:val="24"/>
              </w:rPr>
              <w:t xml:space="preserve"> (если начальная (максимальная) цена контракта не превышает пятьсот тысяч рублей), </w:t>
            </w:r>
            <w:hyperlink r:id="rId29" w:history="1">
              <w:r w:rsidRPr="00311DA3">
                <w:rPr>
                  <w:rFonts w:ascii="Times New Roman" w:eastAsia="Calibri" w:hAnsi="Times New Roman" w:cs="Times New Roman"/>
                  <w:sz w:val="24"/>
                  <w:szCs w:val="24"/>
                </w:rPr>
                <w:t>пунктами 2</w:t>
              </w:r>
            </w:hyperlink>
            <w:r w:rsidRPr="00311DA3">
              <w:rPr>
                <w:rFonts w:ascii="Times New Roman" w:eastAsia="Calibri" w:hAnsi="Times New Roman" w:cs="Times New Roman"/>
                <w:sz w:val="24"/>
                <w:szCs w:val="24"/>
              </w:rPr>
              <w:t xml:space="preserve">, </w:t>
            </w:r>
            <w:hyperlink r:id="rId30" w:history="1">
              <w:r w:rsidRPr="00311DA3">
                <w:rPr>
                  <w:rFonts w:ascii="Times New Roman" w:eastAsia="Calibri" w:hAnsi="Times New Roman" w:cs="Times New Roman"/>
                  <w:sz w:val="24"/>
                  <w:szCs w:val="24"/>
                </w:rPr>
                <w:t>3</w:t>
              </w:r>
            </w:hyperlink>
            <w:r w:rsidRPr="00311DA3">
              <w:rPr>
                <w:rFonts w:ascii="Times New Roman" w:eastAsia="Calibri" w:hAnsi="Times New Roman" w:cs="Times New Roman"/>
                <w:sz w:val="24"/>
                <w:szCs w:val="24"/>
              </w:rPr>
              <w:t xml:space="preserve">, </w:t>
            </w:r>
            <w:hyperlink r:id="rId31" w:history="1">
              <w:r w:rsidRPr="00311DA3">
                <w:rPr>
                  <w:rFonts w:ascii="Times New Roman" w:eastAsia="Calibri" w:hAnsi="Times New Roman" w:cs="Times New Roman"/>
                  <w:sz w:val="24"/>
                  <w:szCs w:val="24"/>
                </w:rPr>
                <w:t>7</w:t>
              </w:r>
            </w:hyperlink>
            <w:r w:rsidRPr="00311DA3">
              <w:rPr>
                <w:rFonts w:ascii="Times New Roman" w:eastAsia="Calibri" w:hAnsi="Times New Roman" w:cs="Times New Roman"/>
                <w:sz w:val="24"/>
                <w:szCs w:val="24"/>
              </w:rPr>
              <w:t xml:space="preserve">, </w:t>
            </w:r>
            <w:hyperlink r:id="rId32" w:history="1">
              <w:r w:rsidRPr="00311DA3">
                <w:rPr>
                  <w:rFonts w:ascii="Times New Roman" w:eastAsia="Calibri" w:hAnsi="Times New Roman" w:cs="Times New Roman"/>
                  <w:sz w:val="24"/>
                  <w:szCs w:val="24"/>
                </w:rPr>
                <w:t>9</w:t>
              </w:r>
            </w:hyperlink>
            <w:r w:rsidRPr="00311DA3">
              <w:rPr>
                <w:rFonts w:ascii="Times New Roman" w:eastAsia="Calibri" w:hAnsi="Times New Roman" w:cs="Times New Roman"/>
                <w:sz w:val="24"/>
                <w:szCs w:val="24"/>
              </w:rPr>
              <w:t xml:space="preserve">, </w:t>
            </w:r>
            <w:hyperlink r:id="rId33" w:history="1">
              <w:r w:rsidRPr="00311DA3">
                <w:rPr>
                  <w:rFonts w:ascii="Times New Roman" w:eastAsia="Calibri" w:hAnsi="Times New Roman" w:cs="Times New Roman"/>
                  <w:sz w:val="24"/>
                  <w:szCs w:val="24"/>
                </w:rPr>
                <w:t>10 части 2 статьи 83</w:t>
              </w:r>
            </w:hyperlink>
            <w:r w:rsidRPr="00311DA3">
              <w:rPr>
                <w:rFonts w:ascii="Times New Roman" w:eastAsia="Calibri" w:hAnsi="Times New Roman" w:cs="Times New Roman"/>
                <w:sz w:val="24"/>
                <w:szCs w:val="24"/>
              </w:rPr>
              <w:t xml:space="preserve">, </w:t>
            </w:r>
            <w:hyperlink r:id="rId34" w:history="1">
              <w:r w:rsidRPr="00311DA3">
                <w:rPr>
                  <w:rFonts w:ascii="Times New Roman" w:eastAsia="Calibri" w:hAnsi="Times New Roman" w:cs="Times New Roman"/>
                  <w:sz w:val="24"/>
                  <w:szCs w:val="24"/>
                </w:rPr>
                <w:t>пунктами 1</w:t>
              </w:r>
            </w:hyperlink>
            <w:r w:rsidRPr="00311DA3">
              <w:rPr>
                <w:rFonts w:ascii="Times New Roman" w:eastAsia="Calibri" w:hAnsi="Times New Roman" w:cs="Times New Roman"/>
                <w:sz w:val="24"/>
                <w:szCs w:val="24"/>
              </w:rPr>
              <w:t xml:space="preserve">, </w:t>
            </w:r>
            <w:hyperlink r:id="rId35" w:history="1">
              <w:r w:rsidRPr="00311DA3">
                <w:rPr>
                  <w:rFonts w:ascii="Times New Roman" w:eastAsia="Calibri" w:hAnsi="Times New Roman" w:cs="Times New Roman"/>
                  <w:sz w:val="24"/>
                  <w:szCs w:val="24"/>
                </w:rPr>
                <w:t>2</w:t>
              </w:r>
            </w:hyperlink>
            <w:r w:rsidRPr="00311DA3">
              <w:rPr>
                <w:rFonts w:ascii="Times New Roman" w:eastAsia="Calibri"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r:id="rId36" w:history="1">
              <w:r w:rsidRPr="00311DA3">
                <w:rPr>
                  <w:rFonts w:ascii="Times New Roman" w:eastAsia="Calibri" w:hAnsi="Times New Roman" w:cs="Times New Roman"/>
                  <w:sz w:val="24"/>
                  <w:szCs w:val="24"/>
                </w:rPr>
                <w:t>4</w:t>
              </w:r>
            </w:hyperlink>
            <w:r w:rsidRPr="00311DA3">
              <w:rPr>
                <w:rFonts w:ascii="Times New Roman" w:eastAsia="Calibri" w:hAnsi="Times New Roman" w:cs="Times New Roman"/>
                <w:sz w:val="24"/>
                <w:szCs w:val="24"/>
              </w:rPr>
              <w:t xml:space="preserve"> - </w:t>
            </w:r>
            <w:hyperlink r:id="rId37" w:history="1">
              <w:r w:rsidRPr="00311DA3">
                <w:rPr>
                  <w:rFonts w:ascii="Times New Roman" w:eastAsia="Calibri" w:hAnsi="Times New Roman" w:cs="Times New Roman"/>
                  <w:sz w:val="24"/>
                  <w:szCs w:val="24"/>
                </w:rPr>
                <w:t>11</w:t>
              </w:r>
            </w:hyperlink>
            <w:r w:rsidRPr="00311DA3">
              <w:rPr>
                <w:rFonts w:ascii="Times New Roman" w:eastAsia="Calibri" w:hAnsi="Times New Roman" w:cs="Times New Roman"/>
                <w:sz w:val="24"/>
                <w:szCs w:val="24"/>
              </w:rPr>
              <w:t xml:space="preserve">, </w:t>
            </w:r>
            <w:hyperlink r:id="rId38" w:history="1">
              <w:r w:rsidRPr="00311DA3">
                <w:rPr>
                  <w:rFonts w:ascii="Times New Roman" w:eastAsia="Calibri" w:hAnsi="Times New Roman" w:cs="Times New Roman"/>
                  <w:sz w:val="24"/>
                  <w:szCs w:val="24"/>
                </w:rPr>
                <w:t>13</w:t>
              </w:r>
            </w:hyperlink>
            <w:r w:rsidRPr="00311DA3">
              <w:rPr>
                <w:rFonts w:ascii="Times New Roman" w:eastAsia="Calibri" w:hAnsi="Times New Roman" w:cs="Times New Roman"/>
                <w:sz w:val="24"/>
                <w:szCs w:val="24"/>
              </w:rPr>
              <w:t xml:space="preserve"> - </w:t>
            </w:r>
            <w:hyperlink r:id="rId39" w:history="1">
              <w:r w:rsidRPr="00311DA3">
                <w:rPr>
                  <w:rFonts w:ascii="Times New Roman" w:eastAsia="Calibri" w:hAnsi="Times New Roman" w:cs="Times New Roman"/>
                  <w:sz w:val="24"/>
                  <w:szCs w:val="24"/>
                </w:rPr>
                <w:t>15</w:t>
              </w:r>
            </w:hyperlink>
            <w:r w:rsidRPr="00311DA3">
              <w:rPr>
                <w:rFonts w:ascii="Times New Roman" w:eastAsia="Calibri" w:hAnsi="Times New Roman" w:cs="Times New Roman"/>
                <w:sz w:val="24"/>
                <w:szCs w:val="24"/>
              </w:rPr>
              <w:t xml:space="preserve">, </w:t>
            </w:r>
            <w:hyperlink r:id="rId40" w:history="1">
              <w:r w:rsidRPr="00311DA3">
                <w:rPr>
                  <w:rFonts w:ascii="Times New Roman" w:eastAsia="Calibri" w:hAnsi="Times New Roman" w:cs="Times New Roman"/>
                  <w:sz w:val="24"/>
                  <w:szCs w:val="24"/>
                </w:rPr>
                <w:t>17</w:t>
              </w:r>
            </w:hyperlink>
            <w:r w:rsidRPr="00311DA3">
              <w:rPr>
                <w:rFonts w:ascii="Times New Roman" w:eastAsia="Calibri" w:hAnsi="Times New Roman" w:cs="Times New Roman"/>
                <w:sz w:val="24"/>
                <w:szCs w:val="24"/>
              </w:rPr>
              <w:t xml:space="preserve">, </w:t>
            </w:r>
            <w:hyperlink r:id="rId41" w:history="1">
              <w:r w:rsidRPr="00311DA3">
                <w:rPr>
                  <w:rFonts w:ascii="Times New Roman" w:eastAsia="Calibri" w:hAnsi="Times New Roman" w:cs="Times New Roman"/>
                  <w:sz w:val="24"/>
                  <w:szCs w:val="24"/>
                </w:rPr>
                <w:t>20</w:t>
              </w:r>
            </w:hyperlink>
            <w:r w:rsidRPr="00311DA3">
              <w:rPr>
                <w:rFonts w:ascii="Times New Roman" w:eastAsia="Calibri" w:hAnsi="Times New Roman" w:cs="Times New Roman"/>
                <w:sz w:val="24"/>
                <w:szCs w:val="24"/>
              </w:rPr>
              <w:t xml:space="preserve"> - </w:t>
            </w:r>
            <w:hyperlink r:id="rId42" w:history="1">
              <w:r w:rsidRPr="00311DA3">
                <w:rPr>
                  <w:rFonts w:ascii="Times New Roman" w:eastAsia="Calibri" w:hAnsi="Times New Roman" w:cs="Times New Roman"/>
                  <w:sz w:val="24"/>
                  <w:szCs w:val="24"/>
                </w:rPr>
                <w:t>23</w:t>
              </w:r>
            </w:hyperlink>
            <w:r w:rsidRPr="00311DA3">
              <w:rPr>
                <w:rFonts w:ascii="Times New Roman" w:eastAsia="Calibri" w:hAnsi="Times New Roman" w:cs="Times New Roman"/>
                <w:sz w:val="24"/>
                <w:szCs w:val="24"/>
              </w:rPr>
              <w:t xml:space="preserve">, </w:t>
            </w:r>
            <w:hyperlink r:id="rId43" w:history="1">
              <w:r w:rsidRPr="00311DA3">
                <w:rPr>
                  <w:rFonts w:ascii="Times New Roman" w:eastAsia="Calibri" w:hAnsi="Times New Roman" w:cs="Times New Roman"/>
                  <w:sz w:val="24"/>
                  <w:szCs w:val="24"/>
                </w:rPr>
                <w:t>26</w:t>
              </w:r>
            </w:hyperlink>
            <w:r w:rsidRPr="00311DA3">
              <w:rPr>
                <w:rFonts w:ascii="Times New Roman" w:eastAsia="Calibri" w:hAnsi="Times New Roman" w:cs="Times New Roman"/>
                <w:sz w:val="24"/>
                <w:szCs w:val="24"/>
              </w:rPr>
              <w:t xml:space="preserve">, </w:t>
            </w:r>
            <w:hyperlink r:id="rId44" w:history="1">
              <w:r w:rsidRPr="00311DA3">
                <w:rPr>
                  <w:rFonts w:ascii="Times New Roman" w:eastAsia="Calibri" w:hAnsi="Times New Roman" w:cs="Times New Roman"/>
                  <w:sz w:val="24"/>
                  <w:szCs w:val="24"/>
                </w:rPr>
                <w:t>28</w:t>
              </w:r>
            </w:hyperlink>
            <w:r w:rsidRPr="00311DA3">
              <w:rPr>
                <w:rFonts w:ascii="Times New Roman" w:eastAsia="Calibri" w:hAnsi="Times New Roman" w:cs="Times New Roman"/>
                <w:sz w:val="24"/>
                <w:szCs w:val="24"/>
              </w:rPr>
              <w:t xml:space="preserve"> - </w:t>
            </w:r>
            <w:hyperlink r:id="rId45" w:history="1">
              <w:r w:rsidRPr="00311DA3">
                <w:rPr>
                  <w:rFonts w:ascii="Times New Roman" w:eastAsia="Calibri" w:hAnsi="Times New Roman" w:cs="Times New Roman"/>
                  <w:sz w:val="24"/>
                  <w:szCs w:val="24"/>
                </w:rPr>
                <w:t>34</w:t>
              </w:r>
            </w:hyperlink>
            <w:r w:rsidRPr="00311DA3">
              <w:rPr>
                <w:rFonts w:ascii="Times New Roman" w:eastAsia="Calibri" w:hAnsi="Times New Roman" w:cs="Times New Roman"/>
                <w:sz w:val="24"/>
                <w:szCs w:val="24"/>
              </w:rPr>
              <w:t xml:space="preserve">, </w:t>
            </w:r>
            <w:hyperlink r:id="rId46" w:history="1">
              <w:r w:rsidRPr="00311DA3">
                <w:rPr>
                  <w:rFonts w:ascii="Times New Roman" w:eastAsia="Calibri" w:hAnsi="Times New Roman" w:cs="Times New Roman"/>
                  <w:sz w:val="24"/>
                  <w:szCs w:val="24"/>
                </w:rPr>
                <w:t>40</w:t>
              </w:r>
            </w:hyperlink>
            <w:r w:rsidRPr="00311DA3">
              <w:rPr>
                <w:rFonts w:ascii="Times New Roman" w:eastAsia="Calibri" w:hAnsi="Times New Roman" w:cs="Times New Roman"/>
                <w:sz w:val="24"/>
                <w:szCs w:val="24"/>
              </w:rPr>
              <w:t xml:space="preserve">, </w:t>
            </w:r>
            <w:hyperlink r:id="rId47" w:history="1">
              <w:r w:rsidRPr="00311DA3">
                <w:rPr>
                  <w:rFonts w:ascii="Times New Roman" w:eastAsia="Calibri" w:hAnsi="Times New Roman" w:cs="Times New Roman"/>
                  <w:sz w:val="24"/>
                  <w:szCs w:val="24"/>
                </w:rPr>
                <w:t>41 части 1 статьи 93</w:t>
              </w:r>
            </w:hyperlink>
            <w:r w:rsidRPr="00311DA3">
              <w:rPr>
                <w:rFonts w:ascii="Times New Roman" w:eastAsia="Calibri" w:hAnsi="Times New Roman" w:cs="Times New Roman"/>
                <w:sz w:val="24"/>
                <w:szCs w:val="24"/>
              </w:rPr>
              <w:t xml:space="preserve"> Федерального закона № 44-ФЗ</w:t>
            </w:r>
            <w:r>
              <w:rPr>
                <w:rFonts w:ascii="Times New Roman" w:eastAsia="Calibri" w:hAnsi="Times New Roman" w:cs="Times New Roman"/>
                <w:sz w:val="24"/>
                <w:szCs w:val="24"/>
              </w:rPr>
              <w:t>.</w:t>
            </w:r>
          </w:p>
          <w:p w:rsidR="00311DA3" w:rsidRPr="00311DA3" w:rsidRDefault="00524FF1" w:rsidP="00524FF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1DA3" w:rsidRPr="00311DA3">
              <w:rPr>
                <w:rFonts w:ascii="Times New Roman" w:eastAsia="Calibri" w:hAnsi="Times New Roman" w:cs="Times New Roman"/>
                <w:sz w:val="24"/>
                <w:szCs w:val="24"/>
              </w:rPr>
              <w:t>Таким образом, при проведении торгов в форме аукционов и конкурсов, независимо от величины начальной (максимальной) стоимости государственного (муниципального</w:t>
            </w:r>
            <w:r>
              <w:rPr>
                <w:rFonts w:ascii="Times New Roman" w:eastAsia="Calibri" w:hAnsi="Times New Roman" w:cs="Times New Roman"/>
                <w:sz w:val="24"/>
                <w:szCs w:val="24"/>
              </w:rPr>
              <w:t>)</w:t>
            </w:r>
            <w:r w:rsidR="00311DA3" w:rsidRPr="00311DA3">
              <w:rPr>
                <w:rFonts w:ascii="Times New Roman" w:eastAsia="Calibri" w:hAnsi="Times New Roman" w:cs="Times New Roman"/>
                <w:sz w:val="24"/>
                <w:szCs w:val="24"/>
              </w:rPr>
              <w:t xml:space="preserve"> контракта заказчик обязан установить требование об обеспечении исполнения контракта.</w:t>
            </w:r>
          </w:p>
          <w:p w:rsidR="00311DA3" w:rsidRDefault="00524FF1" w:rsidP="00524FF1">
            <w:pPr>
              <w:spacing w:after="0" w:line="240" w:lineRule="auto"/>
              <w:ind w:right="100"/>
              <w:jc w:val="both"/>
              <w:rPr>
                <w:rFonts w:ascii="Times New Roman" w:eastAsia="Times New Roman" w:hAnsi="Times New Roman" w:cs="Times New Roman"/>
                <w:sz w:val="24"/>
                <w:szCs w:val="24"/>
                <w:lang w:eastAsia="zh-TW"/>
              </w:rPr>
            </w:pPr>
            <w:r>
              <w:rPr>
                <w:rFonts w:ascii="Times New Roman" w:eastAsia="Calibri" w:hAnsi="Times New Roman" w:cs="Times New Roman"/>
                <w:sz w:val="24"/>
                <w:szCs w:val="24"/>
              </w:rPr>
              <w:t xml:space="preserve">   </w:t>
            </w:r>
            <w:r w:rsidR="00311DA3" w:rsidRPr="00311DA3">
              <w:rPr>
                <w:rFonts w:ascii="Times New Roman" w:eastAsia="Calibri" w:hAnsi="Times New Roman" w:cs="Times New Roman"/>
                <w:sz w:val="24"/>
                <w:szCs w:val="24"/>
              </w:rPr>
              <w:t xml:space="preserve">Представляется, что в целях увеличения количества участников закупок целесообразно (по аналогии с проведением запросов котировок) предоставить заказчику </w:t>
            </w:r>
            <w:r w:rsidR="00311DA3" w:rsidRPr="00311DA3">
              <w:rPr>
                <w:rFonts w:ascii="Times New Roman" w:eastAsia="Calibri" w:hAnsi="Times New Roman" w:cs="Times New Roman"/>
                <w:b/>
                <w:i/>
                <w:sz w:val="24"/>
                <w:szCs w:val="24"/>
              </w:rPr>
              <w:t>право (а не возлагать обязанность)</w:t>
            </w:r>
            <w:r w:rsidR="00311DA3" w:rsidRPr="00311DA3">
              <w:rPr>
                <w:rFonts w:ascii="Times New Roman" w:eastAsia="Calibri" w:hAnsi="Times New Roman" w:cs="Times New Roman"/>
                <w:sz w:val="24"/>
                <w:szCs w:val="24"/>
              </w:rPr>
              <w:t xml:space="preserve"> установления требования об обеспечении контракта в случае, если начальная (максимальная) цена не превышает 500 000 руб.</w:t>
            </w:r>
          </w:p>
        </w:tc>
        <w:tc>
          <w:tcPr>
            <w:tcW w:w="5069" w:type="dxa"/>
            <w:shd w:val="clear" w:color="auto" w:fill="auto"/>
          </w:tcPr>
          <w:p w:rsidR="00311DA3" w:rsidRPr="00324312" w:rsidRDefault="00524FF1" w:rsidP="007126D2">
            <w:pPr>
              <w:spacing w:after="0" w:line="240" w:lineRule="auto"/>
              <w:ind w:right="100"/>
              <w:jc w:val="both"/>
              <w:rPr>
                <w:rFonts w:ascii="Times New Roman" w:eastAsia="Times New Roman" w:hAnsi="Times New Roman" w:cs="Times New Roman"/>
                <w:sz w:val="24"/>
                <w:szCs w:val="24"/>
                <w:lang w:eastAsia="zh-TW"/>
              </w:rPr>
            </w:pPr>
            <w:r>
              <w:rPr>
                <w:rFonts w:ascii="Times New Roman" w:eastAsia="Calibri" w:hAnsi="Times New Roman" w:cs="Times New Roman"/>
                <w:bCs/>
                <w:sz w:val="24"/>
                <w:szCs w:val="24"/>
              </w:rPr>
              <w:lastRenderedPageBreak/>
              <w:t xml:space="preserve">   </w:t>
            </w:r>
            <w:r w:rsidR="007126D2">
              <w:rPr>
                <w:rFonts w:ascii="Times New Roman" w:eastAsia="Calibri" w:hAnsi="Times New Roman" w:cs="Times New Roman"/>
                <w:bCs/>
                <w:sz w:val="24"/>
                <w:szCs w:val="24"/>
              </w:rPr>
              <w:t>в</w:t>
            </w:r>
            <w:r w:rsidR="00311DA3" w:rsidRPr="00311DA3">
              <w:rPr>
                <w:rFonts w:ascii="Times New Roman" w:eastAsia="Calibri" w:hAnsi="Times New Roman" w:cs="Times New Roman"/>
                <w:bCs/>
                <w:sz w:val="24"/>
                <w:szCs w:val="24"/>
              </w:rPr>
              <w:t>нес</w:t>
            </w:r>
            <w:r w:rsidR="00311DA3">
              <w:rPr>
                <w:rFonts w:ascii="Times New Roman" w:eastAsia="Calibri" w:hAnsi="Times New Roman" w:cs="Times New Roman"/>
                <w:bCs/>
                <w:sz w:val="24"/>
                <w:szCs w:val="24"/>
              </w:rPr>
              <w:t>ти</w:t>
            </w:r>
            <w:r w:rsidR="00311DA3" w:rsidRPr="00311DA3">
              <w:rPr>
                <w:rFonts w:ascii="Times New Roman" w:eastAsia="Calibri" w:hAnsi="Times New Roman" w:cs="Times New Roman"/>
                <w:bCs/>
                <w:sz w:val="24"/>
                <w:szCs w:val="24"/>
              </w:rPr>
              <w:t xml:space="preserve"> соответствующи</w:t>
            </w:r>
            <w:r w:rsidR="00311DA3">
              <w:rPr>
                <w:rFonts w:ascii="Times New Roman" w:eastAsia="Calibri" w:hAnsi="Times New Roman" w:cs="Times New Roman"/>
                <w:bCs/>
                <w:sz w:val="24"/>
                <w:szCs w:val="24"/>
              </w:rPr>
              <w:t>е</w:t>
            </w:r>
            <w:r w:rsidR="00311DA3" w:rsidRPr="00311DA3">
              <w:rPr>
                <w:rFonts w:ascii="Times New Roman" w:eastAsia="Calibri" w:hAnsi="Times New Roman" w:cs="Times New Roman"/>
                <w:bCs/>
                <w:sz w:val="24"/>
                <w:szCs w:val="24"/>
              </w:rPr>
              <w:t xml:space="preserve"> изменени</w:t>
            </w:r>
            <w:r w:rsidR="00311DA3">
              <w:rPr>
                <w:rFonts w:ascii="Times New Roman" w:eastAsia="Calibri" w:hAnsi="Times New Roman" w:cs="Times New Roman"/>
                <w:bCs/>
                <w:sz w:val="24"/>
                <w:szCs w:val="24"/>
              </w:rPr>
              <w:t>я</w:t>
            </w:r>
            <w:r w:rsidR="00311DA3" w:rsidRPr="00311DA3">
              <w:rPr>
                <w:rFonts w:ascii="Times New Roman" w:eastAsia="Calibri" w:hAnsi="Times New Roman" w:cs="Times New Roman"/>
                <w:bCs/>
                <w:sz w:val="24"/>
                <w:szCs w:val="24"/>
              </w:rPr>
              <w:t xml:space="preserve"> в статью </w:t>
            </w:r>
            <w:r w:rsidR="00311DA3" w:rsidRPr="00311DA3">
              <w:rPr>
                <w:rFonts w:ascii="Times New Roman" w:eastAsia="Calibri" w:hAnsi="Times New Roman" w:cs="Times New Roman"/>
                <w:sz w:val="24"/>
                <w:szCs w:val="24"/>
              </w:rPr>
              <w:t xml:space="preserve">96 Федерального закона от 05.04.2013 № 44-ФЗ </w:t>
            </w:r>
            <w:r w:rsidR="00311DA3" w:rsidRPr="00311DA3">
              <w:rPr>
                <w:rFonts w:ascii="Times New Roman" w:eastAsia="Calibri" w:hAnsi="Times New Roman" w:cs="Times New Roman"/>
                <w:bCs/>
                <w:sz w:val="24"/>
                <w:szCs w:val="24"/>
              </w:rPr>
              <w:t>«</w:t>
            </w:r>
            <w:r w:rsidR="00311DA3" w:rsidRPr="00311DA3">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регулирующей порядок обеспечения исполнения контракта.</w:t>
            </w:r>
          </w:p>
        </w:tc>
      </w:tr>
    </w:tbl>
    <w:p w:rsidR="002D27C2" w:rsidRPr="00FF6090" w:rsidRDefault="002D27C2" w:rsidP="00021573">
      <w:pPr>
        <w:spacing w:before="100" w:beforeAutospacing="1" w:after="100" w:afterAutospacing="1" w:line="240" w:lineRule="auto"/>
        <w:outlineLvl w:val="1"/>
        <w:rPr>
          <w:rFonts w:ascii="Times New Roman" w:hAnsi="Times New Roman" w:cs="Times New Roman"/>
          <w:b/>
          <w:sz w:val="28"/>
          <w:szCs w:val="28"/>
        </w:rPr>
      </w:pPr>
    </w:p>
    <w:sectPr w:rsidR="002D27C2" w:rsidRPr="00FF6090" w:rsidSect="00494C92">
      <w:footerReference w:type="default" r:id="rId48"/>
      <w:pgSz w:w="11906" w:h="16838"/>
      <w:pgMar w:top="1276" w:right="849"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70" w:rsidRDefault="000B2A70" w:rsidP="00AF7A5A">
      <w:pPr>
        <w:spacing w:after="0" w:line="240" w:lineRule="auto"/>
      </w:pPr>
      <w:r>
        <w:separator/>
      </w:r>
    </w:p>
  </w:endnote>
  <w:endnote w:type="continuationSeparator" w:id="0">
    <w:p w:rsidR="000B2A70" w:rsidRDefault="000B2A70" w:rsidP="00A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456909883"/>
      <w:docPartObj>
        <w:docPartGallery w:val="Page Numbers (Bottom of Page)"/>
        <w:docPartUnique/>
      </w:docPartObj>
    </w:sdtPr>
    <w:sdtEndPr/>
    <w:sdtContent>
      <w:p w:rsidR="00FE4F0A" w:rsidRPr="002D0E17" w:rsidRDefault="00FE4F0A">
        <w:pPr>
          <w:pStyle w:val="a8"/>
          <w:jc w:val="center"/>
          <w:rPr>
            <w:rFonts w:asciiTheme="majorBidi" w:hAnsiTheme="majorBidi" w:cstheme="majorBidi"/>
          </w:rPr>
        </w:pPr>
        <w:r w:rsidRPr="002D0E17">
          <w:rPr>
            <w:rFonts w:asciiTheme="majorBidi" w:hAnsiTheme="majorBidi" w:cstheme="majorBidi"/>
          </w:rPr>
          <w:fldChar w:fldCharType="begin"/>
        </w:r>
        <w:r w:rsidRPr="002D0E17">
          <w:rPr>
            <w:rFonts w:asciiTheme="majorBidi" w:hAnsiTheme="majorBidi" w:cstheme="majorBidi"/>
          </w:rPr>
          <w:instrText>PAGE   \* MERGEFORMAT</w:instrText>
        </w:r>
        <w:r w:rsidRPr="002D0E17">
          <w:rPr>
            <w:rFonts w:asciiTheme="majorBidi" w:hAnsiTheme="majorBidi" w:cstheme="majorBidi"/>
          </w:rPr>
          <w:fldChar w:fldCharType="separate"/>
        </w:r>
        <w:r w:rsidR="005C7486">
          <w:rPr>
            <w:rFonts w:asciiTheme="majorBidi" w:hAnsiTheme="majorBidi" w:cstheme="majorBidi"/>
            <w:noProof/>
          </w:rPr>
          <w:t>32</w:t>
        </w:r>
        <w:r w:rsidRPr="002D0E17">
          <w:rPr>
            <w:rFonts w:asciiTheme="majorBidi" w:hAnsiTheme="majorBidi" w:cstheme="majorBidi"/>
          </w:rPr>
          <w:fldChar w:fldCharType="end"/>
        </w:r>
      </w:p>
    </w:sdtContent>
  </w:sdt>
  <w:p w:rsidR="00FE4F0A" w:rsidRDefault="00FE4F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70" w:rsidRDefault="000B2A70" w:rsidP="00AF7A5A">
      <w:pPr>
        <w:spacing w:after="0" w:line="240" w:lineRule="auto"/>
      </w:pPr>
      <w:r>
        <w:separator/>
      </w:r>
    </w:p>
  </w:footnote>
  <w:footnote w:type="continuationSeparator" w:id="0">
    <w:p w:rsidR="000B2A70" w:rsidRDefault="000B2A70" w:rsidP="00AF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32C3"/>
    <w:multiLevelType w:val="multilevel"/>
    <w:tmpl w:val="2CBC6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BB2E06"/>
    <w:multiLevelType w:val="multilevel"/>
    <w:tmpl w:val="60B0C4CA"/>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DEC4272"/>
    <w:multiLevelType w:val="hybridMultilevel"/>
    <w:tmpl w:val="8EB0613E"/>
    <w:lvl w:ilvl="0" w:tplc="E490FB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3CC9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502B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B2D9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7228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50CA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3089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949E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2F4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FF0074"/>
    <w:multiLevelType w:val="hybridMultilevel"/>
    <w:tmpl w:val="16D66E7C"/>
    <w:lvl w:ilvl="0" w:tplc="0F407004">
      <w:start w:val="1"/>
      <w:numFmt w:val="russianLower"/>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288350E0"/>
    <w:multiLevelType w:val="hybridMultilevel"/>
    <w:tmpl w:val="534E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A48E0"/>
    <w:multiLevelType w:val="hybridMultilevel"/>
    <w:tmpl w:val="B868DBB4"/>
    <w:lvl w:ilvl="0" w:tplc="6CD24266">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6">
    <w:nsid w:val="39DC5E27"/>
    <w:multiLevelType w:val="hybridMultilevel"/>
    <w:tmpl w:val="B24C931E"/>
    <w:lvl w:ilvl="0" w:tplc="0F407004">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F07C1"/>
    <w:multiLevelType w:val="multilevel"/>
    <w:tmpl w:val="ED847BBE"/>
    <w:lvl w:ilvl="0">
      <w:start w:val="2"/>
      <w:numFmt w:val="decimal"/>
      <w:lvlText w:val="%1."/>
      <w:lvlJc w:val="left"/>
      <w:pPr>
        <w:ind w:left="786" w:hanging="360"/>
      </w:pPr>
      <w:rPr>
        <w:rFonts w:hint="default"/>
      </w:rPr>
    </w:lvl>
    <w:lvl w:ilvl="1">
      <w:start w:val="2"/>
      <w:numFmt w:val="decimal"/>
      <w:isLgl/>
      <w:lvlText w:val="%1.%2."/>
      <w:lvlJc w:val="left"/>
      <w:pPr>
        <w:ind w:left="1491"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541" w:hanging="108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591" w:hanging="1440"/>
      </w:pPr>
      <w:rPr>
        <w:rFonts w:hint="default"/>
      </w:rPr>
    </w:lvl>
    <w:lvl w:ilvl="6">
      <w:start w:val="1"/>
      <w:numFmt w:val="decimal"/>
      <w:isLgl/>
      <w:lvlText w:val="%1.%2.%3.%4.%5.%6.%7."/>
      <w:lvlJc w:val="left"/>
      <w:pPr>
        <w:ind w:left="4296" w:hanging="1800"/>
      </w:pPr>
      <w:rPr>
        <w:rFonts w:hint="default"/>
      </w:rPr>
    </w:lvl>
    <w:lvl w:ilvl="7">
      <w:start w:val="1"/>
      <w:numFmt w:val="decimal"/>
      <w:isLgl/>
      <w:lvlText w:val="%1.%2.%3.%4.%5.%6.%7.%8."/>
      <w:lvlJc w:val="left"/>
      <w:pPr>
        <w:ind w:left="4641" w:hanging="1800"/>
      </w:pPr>
      <w:rPr>
        <w:rFonts w:hint="default"/>
      </w:rPr>
    </w:lvl>
    <w:lvl w:ilvl="8">
      <w:start w:val="1"/>
      <w:numFmt w:val="decimal"/>
      <w:isLgl/>
      <w:lvlText w:val="%1.%2.%3.%4.%5.%6.%7.%8.%9."/>
      <w:lvlJc w:val="left"/>
      <w:pPr>
        <w:ind w:left="5346" w:hanging="2160"/>
      </w:pPr>
      <w:rPr>
        <w:rFonts w:hint="default"/>
      </w:rPr>
    </w:lvl>
  </w:abstractNum>
  <w:abstractNum w:abstractNumId="8">
    <w:nsid w:val="4D712377"/>
    <w:multiLevelType w:val="hybridMultilevel"/>
    <w:tmpl w:val="F91C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85E57"/>
    <w:multiLevelType w:val="multilevel"/>
    <w:tmpl w:val="F71E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BB27522"/>
    <w:multiLevelType w:val="multilevel"/>
    <w:tmpl w:val="B542236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5D38E9"/>
    <w:multiLevelType w:val="hybridMultilevel"/>
    <w:tmpl w:val="91C6C5F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49509D"/>
    <w:multiLevelType w:val="multilevel"/>
    <w:tmpl w:val="EAB603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B4220E3"/>
    <w:multiLevelType w:val="hybridMultilevel"/>
    <w:tmpl w:val="02E4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D34CC8"/>
    <w:multiLevelType w:val="multilevel"/>
    <w:tmpl w:val="612E97C2"/>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0AA7451"/>
    <w:multiLevelType w:val="multilevel"/>
    <w:tmpl w:val="4BB01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13"/>
  </w:num>
  <w:num w:numId="4">
    <w:abstractNumId w:val="15"/>
  </w:num>
  <w:num w:numId="5">
    <w:abstractNumId w:val="11"/>
  </w:num>
  <w:num w:numId="6">
    <w:abstractNumId w:val="3"/>
  </w:num>
  <w:num w:numId="7">
    <w:abstractNumId w:val="6"/>
  </w:num>
  <w:num w:numId="8">
    <w:abstractNumId w:val="14"/>
  </w:num>
  <w:num w:numId="9">
    <w:abstractNumId w:val="2"/>
  </w:num>
  <w:num w:numId="10">
    <w:abstractNumId w:val="7"/>
  </w:num>
  <w:num w:numId="11">
    <w:abstractNumId w:val="8"/>
  </w:num>
  <w:num w:numId="12">
    <w:abstractNumId w:val="10"/>
  </w:num>
  <w:num w:numId="13">
    <w:abstractNumId w:val="5"/>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E2"/>
    <w:rsid w:val="00001B07"/>
    <w:rsid w:val="00001FF2"/>
    <w:rsid w:val="00003218"/>
    <w:rsid w:val="00007CDA"/>
    <w:rsid w:val="00015995"/>
    <w:rsid w:val="00021573"/>
    <w:rsid w:val="00021A6A"/>
    <w:rsid w:val="00022665"/>
    <w:rsid w:val="000254F5"/>
    <w:rsid w:val="00046123"/>
    <w:rsid w:val="00055E4C"/>
    <w:rsid w:val="00072888"/>
    <w:rsid w:val="00085CB5"/>
    <w:rsid w:val="000B2A70"/>
    <w:rsid w:val="000C48DD"/>
    <w:rsid w:val="000C4A02"/>
    <w:rsid w:val="000D2142"/>
    <w:rsid w:val="000D5AE0"/>
    <w:rsid w:val="000E2036"/>
    <w:rsid w:val="001006C0"/>
    <w:rsid w:val="00115EDE"/>
    <w:rsid w:val="00122AAE"/>
    <w:rsid w:val="00151E59"/>
    <w:rsid w:val="00156303"/>
    <w:rsid w:val="001725E5"/>
    <w:rsid w:val="00175309"/>
    <w:rsid w:val="00192A9A"/>
    <w:rsid w:val="001958F1"/>
    <w:rsid w:val="001C7EB0"/>
    <w:rsid w:val="001E456F"/>
    <w:rsid w:val="001E479C"/>
    <w:rsid w:val="001F1AFA"/>
    <w:rsid w:val="001F2594"/>
    <w:rsid w:val="00203E6C"/>
    <w:rsid w:val="00215DB5"/>
    <w:rsid w:val="002324C4"/>
    <w:rsid w:val="0026071D"/>
    <w:rsid w:val="00270131"/>
    <w:rsid w:val="00271CB4"/>
    <w:rsid w:val="00277644"/>
    <w:rsid w:val="002842E3"/>
    <w:rsid w:val="00284307"/>
    <w:rsid w:val="00287A10"/>
    <w:rsid w:val="002C6639"/>
    <w:rsid w:val="002D0E17"/>
    <w:rsid w:val="002D27C2"/>
    <w:rsid w:val="002D49CD"/>
    <w:rsid w:val="002D6B97"/>
    <w:rsid w:val="002F12FC"/>
    <w:rsid w:val="002F4319"/>
    <w:rsid w:val="00311DA3"/>
    <w:rsid w:val="00324312"/>
    <w:rsid w:val="00325E2A"/>
    <w:rsid w:val="003313E0"/>
    <w:rsid w:val="003353E3"/>
    <w:rsid w:val="0034036C"/>
    <w:rsid w:val="00364D12"/>
    <w:rsid w:val="0037498B"/>
    <w:rsid w:val="003B0103"/>
    <w:rsid w:val="003C5847"/>
    <w:rsid w:val="003D1A51"/>
    <w:rsid w:val="003E36A1"/>
    <w:rsid w:val="003E471A"/>
    <w:rsid w:val="003F7AE7"/>
    <w:rsid w:val="00421535"/>
    <w:rsid w:val="004275B6"/>
    <w:rsid w:val="00434B27"/>
    <w:rsid w:val="0043536D"/>
    <w:rsid w:val="004356EC"/>
    <w:rsid w:val="00450306"/>
    <w:rsid w:val="00456A5D"/>
    <w:rsid w:val="00463077"/>
    <w:rsid w:val="00494C92"/>
    <w:rsid w:val="004D2268"/>
    <w:rsid w:val="004D6E9A"/>
    <w:rsid w:val="004F61DF"/>
    <w:rsid w:val="005073F0"/>
    <w:rsid w:val="00512B28"/>
    <w:rsid w:val="00524FF1"/>
    <w:rsid w:val="00526F5B"/>
    <w:rsid w:val="00546B0F"/>
    <w:rsid w:val="0058629D"/>
    <w:rsid w:val="0059027F"/>
    <w:rsid w:val="005B1BC6"/>
    <w:rsid w:val="005C7486"/>
    <w:rsid w:val="005D1FBD"/>
    <w:rsid w:val="005E1021"/>
    <w:rsid w:val="005E43B9"/>
    <w:rsid w:val="00603EAF"/>
    <w:rsid w:val="00647180"/>
    <w:rsid w:val="00677557"/>
    <w:rsid w:val="00682208"/>
    <w:rsid w:val="00691F3A"/>
    <w:rsid w:val="006C4023"/>
    <w:rsid w:val="007126D2"/>
    <w:rsid w:val="00713A2E"/>
    <w:rsid w:val="00745A01"/>
    <w:rsid w:val="007558A0"/>
    <w:rsid w:val="00781398"/>
    <w:rsid w:val="0078799C"/>
    <w:rsid w:val="00791836"/>
    <w:rsid w:val="007A03A8"/>
    <w:rsid w:val="007A3D73"/>
    <w:rsid w:val="007D2257"/>
    <w:rsid w:val="007D5FC4"/>
    <w:rsid w:val="00835AD4"/>
    <w:rsid w:val="00862795"/>
    <w:rsid w:val="00871AAA"/>
    <w:rsid w:val="0088098A"/>
    <w:rsid w:val="008C4FE5"/>
    <w:rsid w:val="008D0497"/>
    <w:rsid w:val="008D1B66"/>
    <w:rsid w:val="008F01BF"/>
    <w:rsid w:val="00900A86"/>
    <w:rsid w:val="009077B0"/>
    <w:rsid w:val="009132F0"/>
    <w:rsid w:val="00914659"/>
    <w:rsid w:val="0091616A"/>
    <w:rsid w:val="0092091C"/>
    <w:rsid w:val="00971CD6"/>
    <w:rsid w:val="009720B0"/>
    <w:rsid w:val="00984CBA"/>
    <w:rsid w:val="0099599F"/>
    <w:rsid w:val="009A1073"/>
    <w:rsid w:val="009A18E3"/>
    <w:rsid w:val="009A41EA"/>
    <w:rsid w:val="009C1389"/>
    <w:rsid w:val="009D072B"/>
    <w:rsid w:val="009E2A94"/>
    <w:rsid w:val="009F01E2"/>
    <w:rsid w:val="009F0BCE"/>
    <w:rsid w:val="009F24AC"/>
    <w:rsid w:val="00A03AA3"/>
    <w:rsid w:val="00A13051"/>
    <w:rsid w:val="00A16DF1"/>
    <w:rsid w:val="00A208C6"/>
    <w:rsid w:val="00A36979"/>
    <w:rsid w:val="00A403D9"/>
    <w:rsid w:val="00A4497F"/>
    <w:rsid w:val="00A467EA"/>
    <w:rsid w:val="00A60E2F"/>
    <w:rsid w:val="00A74847"/>
    <w:rsid w:val="00A85874"/>
    <w:rsid w:val="00A953B6"/>
    <w:rsid w:val="00AA21EA"/>
    <w:rsid w:val="00AA37DA"/>
    <w:rsid w:val="00AA3AC0"/>
    <w:rsid w:val="00AC0115"/>
    <w:rsid w:val="00AC2F7E"/>
    <w:rsid w:val="00AC4205"/>
    <w:rsid w:val="00AD7857"/>
    <w:rsid w:val="00AE40BD"/>
    <w:rsid w:val="00AE6198"/>
    <w:rsid w:val="00AF7A5A"/>
    <w:rsid w:val="00B0312E"/>
    <w:rsid w:val="00B119A5"/>
    <w:rsid w:val="00B125B7"/>
    <w:rsid w:val="00B20212"/>
    <w:rsid w:val="00B4452D"/>
    <w:rsid w:val="00B466E3"/>
    <w:rsid w:val="00B7666D"/>
    <w:rsid w:val="00B91070"/>
    <w:rsid w:val="00BA10EC"/>
    <w:rsid w:val="00BB57FA"/>
    <w:rsid w:val="00BC515B"/>
    <w:rsid w:val="00BD2535"/>
    <w:rsid w:val="00BD44D1"/>
    <w:rsid w:val="00BE4B3E"/>
    <w:rsid w:val="00BE7304"/>
    <w:rsid w:val="00BE7C1B"/>
    <w:rsid w:val="00BF7AF9"/>
    <w:rsid w:val="00C060FB"/>
    <w:rsid w:val="00C22FC7"/>
    <w:rsid w:val="00C37C4A"/>
    <w:rsid w:val="00C4031E"/>
    <w:rsid w:val="00C552AC"/>
    <w:rsid w:val="00C817C2"/>
    <w:rsid w:val="00C902D1"/>
    <w:rsid w:val="00CA7701"/>
    <w:rsid w:val="00CB3A93"/>
    <w:rsid w:val="00CE6FAC"/>
    <w:rsid w:val="00D02BA2"/>
    <w:rsid w:val="00D10120"/>
    <w:rsid w:val="00D2492C"/>
    <w:rsid w:val="00D469D4"/>
    <w:rsid w:val="00D50970"/>
    <w:rsid w:val="00D7257A"/>
    <w:rsid w:val="00D8464F"/>
    <w:rsid w:val="00D921C9"/>
    <w:rsid w:val="00DA1612"/>
    <w:rsid w:val="00DA4AEB"/>
    <w:rsid w:val="00DB7B83"/>
    <w:rsid w:val="00DD02D9"/>
    <w:rsid w:val="00DE5ED7"/>
    <w:rsid w:val="00E30A74"/>
    <w:rsid w:val="00E31B18"/>
    <w:rsid w:val="00E33965"/>
    <w:rsid w:val="00E43DE2"/>
    <w:rsid w:val="00E44D60"/>
    <w:rsid w:val="00E55486"/>
    <w:rsid w:val="00E555B9"/>
    <w:rsid w:val="00E61CE7"/>
    <w:rsid w:val="00E900E4"/>
    <w:rsid w:val="00E9512A"/>
    <w:rsid w:val="00EE53F7"/>
    <w:rsid w:val="00EF5A18"/>
    <w:rsid w:val="00F01B6E"/>
    <w:rsid w:val="00F025FB"/>
    <w:rsid w:val="00F05390"/>
    <w:rsid w:val="00F06E5A"/>
    <w:rsid w:val="00F23138"/>
    <w:rsid w:val="00F312F3"/>
    <w:rsid w:val="00F40BE4"/>
    <w:rsid w:val="00F41EFF"/>
    <w:rsid w:val="00F530C1"/>
    <w:rsid w:val="00F66BE9"/>
    <w:rsid w:val="00F82924"/>
    <w:rsid w:val="00F877DE"/>
    <w:rsid w:val="00F90B14"/>
    <w:rsid w:val="00F92A05"/>
    <w:rsid w:val="00FD47F0"/>
    <w:rsid w:val="00FD6A27"/>
    <w:rsid w:val="00FD77E7"/>
    <w:rsid w:val="00FE2402"/>
    <w:rsid w:val="00FE4F0A"/>
    <w:rsid w:val="00FF131D"/>
    <w:rsid w:val="00FF6090"/>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BB93C-6D0A-4A22-9A97-FD374E56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DE2"/>
    <w:pPr>
      <w:ind w:left="720"/>
      <w:contextualSpacing/>
    </w:pPr>
  </w:style>
  <w:style w:type="table" w:styleId="a4">
    <w:name w:val="Table Grid"/>
    <w:basedOn w:val="a1"/>
    <w:uiPriority w:val="59"/>
    <w:rsid w:val="00507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AF7A5A"/>
  </w:style>
  <w:style w:type="paragraph" w:styleId="a6">
    <w:name w:val="header"/>
    <w:basedOn w:val="a"/>
    <w:link w:val="a7"/>
    <w:uiPriority w:val="99"/>
    <w:unhideWhenUsed/>
    <w:rsid w:val="00AF7A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7A5A"/>
  </w:style>
  <w:style w:type="paragraph" w:styleId="a8">
    <w:name w:val="footer"/>
    <w:basedOn w:val="a"/>
    <w:link w:val="a9"/>
    <w:uiPriority w:val="99"/>
    <w:unhideWhenUsed/>
    <w:rsid w:val="00AF7A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7A5A"/>
  </w:style>
  <w:style w:type="character" w:styleId="aa">
    <w:name w:val="Hyperlink"/>
    <w:basedOn w:val="a0"/>
    <w:uiPriority w:val="99"/>
    <w:unhideWhenUsed/>
    <w:rsid w:val="0092091C"/>
    <w:rPr>
      <w:color w:val="0563C1" w:themeColor="hyperlink"/>
      <w:u w:val="single"/>
    </w:rPr>
  </w:style>
  <w:style w:type="paragraph" w:styleId="ab">
    <w:name w:val="Normal (Web)"/>
    <w:basedOn w:val="a"/>
    <w:uiPriority w:val="99"/>
    <w:semiHidden/>
    <w:unhideWhenUsed/>
    <w:rsid w:val="00FF131D"/>
    <w:rPr>
      <w:rFonts w:ascii="Times New Roman" w:hAnsi="Times New Roman" w:cs="Times New Roman"/>
      <w:sz w:val="24"/>
      <w:szCs w:val="24"/>
    </w:rPr>
  </w:style>
  <w:style w:type="table" w:customStyle="1" w:styleId="1">
    <w:name w:val="Сетка таблицы1"/>
    <w:basedOn w:val="a1"/>
    <w:next w:val="a4"/>
    <w:uiPriority w:val="39"/>
    <w:rsid w:val="00FF131D"/>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77557"/>
  </w:style>
  <w:style w:type="paragraph" w:styleId="ac">
    <w:name w:val="Balloon Text"/>
    <w:basedOn w:val="a"/>
    <w:link w:val="ad"/>
    <w:uiPriority w:val="99"/>
    <w:semiHidden/>
    <w:unhideWhenUsed/>
    <w:rsid w:val="00FD47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D4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1.xml"/><Relationship Id="rId26" Type="http://schemas.openxmlformats.org/officeDocument/2006/relationships/hyperlink" Target="consultantplus://offline/ref=CAEDD3453F0F931D21DE718BEADC84BC67654ECA491163052909D039C5C88E86C4E35A1E8D600D82U7B5N" TargetMode="External"/><Relationship Id="rId39" Type="http://schemas.openxmlformats.org/officeDocument/2006/relationships/hyperlink" Target="consultantplus://offline/ref=A3AE8DCED2B2BAB0A30978FA1348B42EDD415501A8A457284841FA0064BC39DF4C9211BEBD41F7263FY9H" TargetMode="External"/><Relationship Id="rId3" Type="http://schemas.openxmlformats.org/officeDocument/2006/relationships/styles" Target="styles.xml"/><Relationship Id="rId21" Type="http://schemas.openxmlformats.org/officeDocument/2006/relationships/hyperlink" Target="consultantplus://offline/ref=A89E9927E5CA554E70B8BCB50FB64240A7C78A5ACC3D03AAC4BF27C997363DK" TargetMode="External"/><Relationship Id="rId34" Type="http://schemas.openxmlformats.org/officeDocument/2006/relationships/hyperlink" Target="consultantplus://offline/ref=A3AE8DCED2B2BAB0A30978FA1348B42EDD415501A8A457284841FA0064BC39DF4C9211BEBD41F7243FY3H" TargetMode="External"/><Relationship Id="rId42" Type="http://schemas.openxmlformats.org/officeDocument/2006/relationships/hyperlink" Target="consultantplus://offline/ref=A3AE8DCED2B2BAB0A30978FA1348B42EDD415501A8A457284841FA0064BC39DF4C9211BEBD41F7293FYBH" TargetMode="External"/><Relationship Id="rId47" Type="http://schemas.openxmlformats.org/officeDocument/2006/relationships/hyperlink" Target="consultantplus://offline/ref=A3AE8DCED2B2BAB0A30978FA1348B42EDD415501A8A457284841FA0064BC39DF4C92113BY9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ombudsmanbiz.ru" TargetMode="External"/><Relationship Id="rId25" Type="http://schemas.openxmlformats.org/officeDocument/2006/relationships/hyperlink" Target="consultantplus://offline/ref=CAEDD3453F0F931D21DE718BEADC84BC67654ECA491163052909D039C5C88E86C4E35A1E8D600D86U7B4N" TargetMode="External"/><Relationship Id="rId33" Type="http://schemas.openxmlformats.org/officeDocument/2006/relationships/hyperlink" Target="consultantplus://offline/ref=A3AE8DCED2B2BAB0A30978FA1348B42EDD415501A8A457284841FA0064BC39DF4C9211BEBD41F2273FYCH" TargetMode="External"/><Relationship Id="rId38" Type="http://schemas.openxmlformats.org/officeDocument/2006/relationships/hyperlink" Target="consultantplus://offline/ref=A3AE8DCED2B2BAB0A30978FA1348B42EDD415501A8A457284841FA0064BC39DF4C9211BEBD41F7263FYBH" TargetMode="External"/><Relationship Id="rId46" Type="http://schemas.openxmlformats.org/officeDocument/2006/relationships/hyperlink" Target="consultantplus://offline/ref=A3AE8DCED2B2BAB0A30978FA1348B42EDD415501A8A457284841FA0064BC39DF4C92113BYAH"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2.jpeg"/><Relationship Id="rId29" Type="http://schemas.openxmlformats.org/officeDocument/2006/relationships/hyperlink" Target="consultantplus://offline/ref=A3AE8DCED2B2BAB0A30978FA1348B42EDD415501A8A457284841FA0064BC39DF4C9211BEBD41F5283FY9H" TargetMode="External"/><Relationship Id="rId41" Type="http://schemas.openxmlformats.org/officeDocument/2006/relationships/hyperlink" Target="consultantplus://offline/ref=A3AE8DCED2B2BAB0A30978FA1348B42EDD415501A8A457284841FA0064BC39DF4C9211BEBD41F7263F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E7614E21B74049DF4DEE5B6F33830BD3817E508CBFB56CEBC243CF0B6969E5DDB00D27DE09CD05E6A5AC46D8I" TargetMode="External"/><Relationship Id="rId24" Type="http://schemas.openxmlformats.org/officeDocument/2006/relationships/hyperlink" Target="consultantplus://offline/ref=CAEDD3453F0F931D21DE718BEADC84BC67654ECA491163052909D039C5C88E86C4E35A1E8D600D80U7BBN" TargetMode="External"/><Relationship Id="rId32" Type="http://schemas.openxmlformats.org/officeDocument/2006/relationships/hyperlink" Target="consultantplus://offline/ref=A3AE8DCED2B2BAB0A30978FA1348B42EDD415501A8A457284841FA0064BC39DF4C9211BEBD41F5283FY2H" TargetMode="External"/><Relationship Id="rId37" Type="http://schemas.openxmlformats.org/officeDocument/2006/relationships/hyperlink" Target="consultantplus://offline/ref=A3AE8DCED2B2BAB0A30978FA1348B42EDD415501A8A457284841FA0064BC39DF4C9211BEBD41F7273FY3H" TargetMode="External"/><Relationship Id="rId40" Type="http://schemas.openxmlformats.org/officeDocument/2006/relationships/hyperlink" Target="consultantplus://offline/ref=A3AE8DCED2B2BAB0A30978FA1348B42EDD415501A8A457284841FA0064BC39DF4C9211BEBD41F7263FYFH" TargetMode="External"/><Relationship Id="rId45" Type="http://schemas.openxmlformats.org/officeDocument/2006/relationships/hyperlink" Target="consultantplus://offline/ref=A3AE8DCED2B2BAB0A30978FA1348B42EDD415501A8A457284841FA0064BC39DF4C9211BEBD41F2293FY2H"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consultantplus://offline/ref=CAEDD3453F0F931D21DE718BEADC84BC67654ECA491163052909D039C5C88E86C4E35A1E8D600D82U7B5N" TargetMode="External"/><Relationship Id="rId28" Type="http://schemas.openxmlformats.org/officeDocument/2006/relationships/hyperlink" Target="consultantplus://offline/ref=A3AE8DCED2B2BAB0A30978FA1348B42EDD415501A8A457284841FA0064BC39DF4C9211BEBD40FC293FY9H" TargetMode="External"/><Relationship Id="rId36" Type="http://schemas.openxmlformats.org/officeDocument/2006/relationships/hyperlink" Target="consultantplus://offline/ref=A3AE8DCED2B2BAB0A30978FA1348B42EDD415501A8A457284841FA0064BC39DF4C9211BEBD41F7273FYAH" TargetMode="External"/><Relationship Id="rId49" Type="http://schemas.openxmlformats.org/officeDocument/2006/relationships/fontTable" Target="fontTable.xml"/><Relationship Id="rId10" Type="http://schemas.openxmlformats.org/officeDocument/2006/relationships/hyperlink" Target="consultantplus://offline/ref=04E7614E21B74049DF4DEE5B6F33830BD3817E508CBFB56CEBC243CF0B6969E5DDB00D27DE09CD05E6A5AC46D8I" TargetMode="External"/><Relationship Id="rId19" Type="http://schemas.openxmlformats.org/officeDocument/2006/relationships/chart" Target="charts/chart2.xml"/><Relationship Id="rId31" Type="http://schemas.openxmlformats.org/officeDocument/2006/relationships/hyperlink" Target="consultantplus://offline/ref=A3AE8DCED2B2BAB0A30978FA1348B42EDD415501A8A457284841FA0064BC39DF4C9211BEBD41F5283FYCH" TargetMode="External"/><Relationship Id="rId44" Type="http://schemas.openxmlformats.org/officeDocument/2006/relationships/hyperlink" Target="consultantplus://offline/ref=A3AE8DCED2B2BAB0A30978FA1348B42EDD415501A8A457284841FA0064BC39DF4C9211BEBD41F7293FYEH" TargetMode="External"/><Relationship Id="rId4" Type="http://schemas.openxmlformats.org/officeDocument/2006/relationships/settings" Target="settings.xml"/><Relationship Id="rId9" Type="http://schemas.openxmlformats.org/officeDocument/2006/relationships/hyperlink" Target="consultantplus://offline/ref=04E7614E21B74049DF4DF056795FDF02D28C245B82BAB93DB29D18925C6063B29AFF54659A04CC024ED3I" TargetMode="External"/><Relationship Id="rId14" Type="http://schemas.openxmlformats.org/officeDocument/2006/relationships/diagramQuickStyle" Target="diagrams/quickStyle1.xml"/><Relationship Id="rId22" Type="http://schemas.openxmlformats.org/officeDocument/2006/relationships/hyperlink" Target="consultantplus://offline/ref=CAEDD3453F0F931D21DE718BEADC84BC67654ECA491163052909D039C5C88E86C4E35A1E8D600D86U7B4N" TargetMode="External"/><Relationship Id="rId27" Type="http://schemas.openxmlformats.org/officeDocument/2006/relationships/hyperlink" Target="consultantplus://offline/ref=CAEDD3453F0F931D21DE718BEADC84BC67654ECA491163052909D039C5C88E86C4E35A1E8D600D80U7BBN" TargetMode="External"/><Relationship Id="rId30" Type="http://schemas.openxmlformats.org/officeDocument/2006/relationships/hyperlink" Target="consultantplus://offline/ref=A3AE8DCED2B2BAB0A30978FA1348B42EDD415501A8A457284841FA0064BC39DF4C9211BEBD41F5283FY8H" TargetMode="External"/><Relationship Id="rId35" Type="http://schemas.openxmlformats.org/officeDocument/2006/relationships/hyperlink" Target="consultantplus://offline/ref=A3AE8DCED2B2BAB0A30978FA1348B42EDD415501A8A457284841FA0064BC39DF4C9211BEBD41F2263FY3H" TargetMode="External"/><Relationship Id="rId43" Type="http://schemas.openxmlformats.org/officeDocument/2006/relationships/hyperlink" Target="consultantplus://offline/ref=A3AE8DCED2B2BAB0A30978FA1348B42EDD415501A8A457284841FA0064BC39DF4C9211BEBD41F7293FY8H" TargetMode="External"/><Relationship Id="rId48" Type="http://schemas.openxmlformats.org/officeDocument/2006/relationships/footer" Target="foot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Письменные обращения 72 %</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72</c:v>
                </c:pt>
              </c:numCache>
            </c:numRef>
          </c:val>
        </c:ser>
        <c:ser>
          <c:idx val="1"/>
          <c:order val="1"/>
          <c:tx>
            <c:strRef>
              <c:f>Лист1!$C$1</c:f>
              <c:strCache>
                <c:ptCount val="1"/>
                <c:pt idx="0">
                  <c:v>Устные обращения 28 %</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28</c:v>
                </c:pt>
              </c:numCache>
            </c:numRef>
          </c:val>
        </c:ser>
        <c:dLbls>
          <c:showLegendKey val="0"/>
          <c:showVal val="0"/>
          <c:showCatName val="0"/>
          <c:showSerName val="0"/>
          <c:showPercent val="0"/>
          <c:showBubbleSize val="0"/>
        </c:dLbls>
        <c:gapWidth val="219"/>
        <c:overlap val="-27"/>
        <c:axId val="579887480"/>
        <c:axId val="579888264"/>
      </c:barChart>
      <c:catAx>
        <c:axId val="579887480"/>
        <c:scaling>
          <c:orientation val="minMax"/>
        </c:scaling>
        <c:delete val="1"/>
        <c:axPos val="b"/>
        <c:numFmt formatCode="General" sourceLinked="1"/>
        <c:majorTickMark val="none"/>
        <c:minorTickMark val="none"/>
        <c:tickLblPos val="nextTo"/>
        <c:crossAx val="579888264"/>
        <c:crosses val="autoZero"/>
        <c:auto val="1"/>
        <c:lblAlgn val="ctr"/>
        <c:lblOffset val="100"/>
        <c:noMultiLvlLbl val="0"/>
      </c:catAx>
      <c:valAx>
        <c:axId val="57988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88748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65216553659959176"/>
          <c:y val="0.21561131123862567"/>
          <c:w val="0.33394557451151941"/>
          <c:h val="0.356734654017417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Земельно-имущественные отношения</c:v>
                </c:pt>
              </c:strCache>
            </c:strRef>
          </c:tx>
          <c:invertIfNegative val="0"/>
          <c:cat>
            <c:numRef>
              <c:f>Лист1!$A$2</c:f>
              <c:numCache>
                <c:formatCode>General</c:formatCode>
                <c:ptCount val="1"/>
              </c:numCache>
            </c:numRef>
          </c:cat>
          <c:val>
            <c:numRef>
              <c:f>Лист1!$B$2</c:f>
              <c:numCache>
                <c:formatCode>General</c:formatCode>
                <c:ptCount val="1"/>
                <c:pt idx="0">
                  <c:v>51</c:v>
                </c:pt>
              </c:numCache>
            </c:numRef>
          </c:val>
        </c:ser>
        <c:ser>
          <c:idx val="1"/>
          <c:order val="1"/>
          <c:tx>
            <c:strRef>
              <c:f>Лист1!$C$1</c:f>
              <c:strCache>
                <c:ptCount val="1"/>
                <c:pt idx="0">
                  <c:v>По иным вопросам</c:v>
                </c:pt>
              </c:strCache>
            </c:strRef>
          </c:tx>
          <c:invertIfNegative val="0"/>
          <c:cat>
            <c:numRef>
              <c:f>Лист1!$A$2</c:f>
              <c:numCache>
                <c:formatCode>General</c:formatCode>
                <c:ptCount val="1"/>
              </c:numCache>
            </c:numRef>
          </c:cat>
          <c:val>
            <c:numRef>
              <c:f>Лист1!$C$2</c:f>
              <c:numCache>
                <c:formatCode>General</c:formatCode>
                <c:ptCount val="1"/>
                <c:pt idx="0">
                  <c:v>15</c:v>
                </c:pt>
              </c:numCache>
            </c:numRef>
          </c:val>
        </c:ser>
        <c:ser>
          <c:idx val="2"/>
          <c:order val="2"/>
          <c:tx>
            <c:strRef>
              <c:f>Лист1!$D$1</c:f>
              <c:strCache>
                <c:ptCount val="1"/>
                <c:pt idx="0">
                  <c:v> Регулирование торговой деятельности </c:v>
                </c:pt>
              </c:strCache>
            </c:strRef>
          </c:tx>
          <c:invertIfNegative val="0"/>
          <c:cat>
            <c:numRef>
              <c:f>Лист1!$A$2</c:f>
              <c:numCache>
                <c:formatCode>General</c:formatCode>
                <c:ptCount val="1"/>
              </c:numCache>
            </c:numRef>
          </c:cat>
          <c:val>
            <c:numRef>
              <c:f>Лист1!$D$2</c:f>
              <c:numCache>
                <c:formatCode>General</c:formatCode>
                <c:ptCount val="1"/>
                <c:pt idx="0">
                  <c:v>6</c:v>
                </c:pt>
              </c:numCache>
            </c:numRef>
          </c:val>
        </c:ser>
        <c:ser>
          <c:idx val="3"/>
          <c:order val="3"/>
          <c:tx>
            <c:strRef>
              <c:f>Лист1!$E$1</c:f>
              <c:strCache>
                <c:ptCount val="1"/>
                <c:pt idx="0">
                  <c:v>Уголовное преследование </c:v>
                </c:pt>
              </c:strCache>
            </c:strRef>
          </c:tx>
          <c:invertIfNegative val="0"/>
          <c:cat>
            <c:numRef>
              <c:f>Лист1!$A$2</c:f>
              <c:numCache>
                <c:formatCode>General</c:formatCode>
                <c:ptCount val="1"/>
              </c:numCache>
            </c:numRef>
          </c:cat>
          <c:val>
            <c:numRef>
              <c:f>Лист1!$E$2</c:f>
              <c:numCache>
                <c:formatCode>General</c:formatCode>
                <c:ptCount val="1"/>
                <c:pt idx="0">
                  <c:v>5</c:v>
                </c:pt>
              </c:numCache>
            </c:numRef>
          </c:val>
        </c:ser>
        <c:ser>
          <c:idx val="4"/>
          <c:order val="4"/>
          <c:tx>
            <c:strRef>
              <c:f>Лист1!$F$1</c:f>
              <c:strCache>
                <c:ptCount val="1"/>
                <c:pt idx="0">
                  <c:v>Контрольно-надзорная деятельность </c:v>
                </c:pt>
              </c:strCache>
            </c:strRef>
          </c:tx>
          <c:invertIfNegative val="0"/>
          <c:cat>
            <c:numRef>
              <c:f>Лист1!$A$2</c:f>
              <c:numCache>
                <c:formatCode>General</c:formatCode>
                <c:ptCount val="1"/>
              </c:numCache>
            </c:numRef>
          </c:cat>
          <c:val>
            <c:numRef>
              <c:f>Лист1!$F$2</c:f>
              <c:numCache>
                <c:formatCode>General</c:formatCode>
                <c:ptCount val="1"/>
                <c:pt idx="0">
                  <c:v>5</c:v>
                </c:pt>
              </c:numCache>
            </c:numRef>
          </c:val>
        </c:ser>
        <c:ser>
          <c:idx val="5"/>
          <c:order val="5"/>
          <c:tx>
            <c:strRef>
              <c:f>Лист1!$G$1</c:f>
              <c:strCache>
                <c:ptCount val="1"/>
                <c:pt idx="0">
                  <c:v>Налоги </c:v>
                </c:pt>
              </c:strCache>
            </c:strRef>
          </c:tx>
          <c:invertIfNegative val="0"/>
          <c:cat>
            <c:numRef>
              <c:f>Лист1!$A$2</c:f>
              <c:numCache>
                <c:formatCode>General</c:formatCode>
                <c:ptCount val="1"/>
              </c:numCache>
            </c:numRef>
          </c:cat>
          <c:val>
            <c:numRef>
              <c:f>Лист1!$G$2</c:f>
              <c:numCache>
                <c:formatCode>General</c:formatCode>
                <c:ptCount val="1"/>
                <c:pt idx="0">
                  <c:v>5</c:v>
                </c:pt>
              </c:numCache>
            </c:numRef>
          </c:val>
        </c:ser>
        <c:ser>
          <c:idx val="6"/>
          <c:order val="6"/>
          <c:tx>
            <c:strRef>
              <c:f>Лист1!$H$1</c:f>
              <c:strCache>
                <c:ptCount val="1"/>
                <c:pt idx="0">
                  <c:v>Транспорт </c:v>
                </c:pt>
              </c:strCache>
            </c:strRef>
          </c:tx>
          <c:invertIfNegative val="0"/>
          <c:cat>
            <c:numRef>
              <c:f>Лист1!$A$2</c:f>
              <c:numCache>
                <c:formatCode>General</c:formatCode>
                <c:ptCount val="1"/>
              </c:numCache>
            </c:numRef>
          </c:cat>
          <c:val>
            <c:numRef>
              <c:f>Лист1!$H$2</c:f>
              <c:numCache>
                <c:formatCode>General</c:formatCode>
                <c:ptCount val="1"/>
                <c:pt idx="0">
                  <c:v>4</c:v>
                </c:pt>
              </c:numCache>
            </c:numRef>
          </c:val>
        </c:ser>
        <c:ser>
          <c:idx val="7"/>
          <c:order val="7"/>
          <c:tx>
            <c:strRef>
              <c:f>Лист1!$I$1</c:f>
              <c:strCache>
                <c:ptCount val="1"/>
                <c:pt idx="0">
                  <c:v>Исполнение судебных решений </c:v>
                </c:pt>
              </c:strCache>
            </c:strRef>
          </c:tx>
          <c:invertIfNegative val="0"/>
          <c:cat>
            <c:numRef>
              <c:f>Лист1!$A$2</c:f>
              <c:numCache>
                <c:formatCode>General</c:formatCode>
                <c:ptCount val="1"/>
              </c:numCache>
            </c:numRef>
          </c:cat>
          <c:val>
            <c:numRef>
              <c:f>Лист1!$I$2</c:f>
              <c:numCache>
                <c:formatCode>General</c:formatCode>
                <c:ptCount val="1"/>
                <c:pt idx="0">
                  <c:v>3</c:v>
                </c:pt>
              </c:numCache>
            </c:numRef>
          </c:val>
        </c:ser>
        <c:ser>
          <c:idx val="8"/>
          <c:order val="8"/>
          <c:tx>
            <c:strRef>
              <c:f>Лист1!$J$1</c:f>
              <c:strCache>
                <c:ptCount val="1"/>
                <c:pt idx="0">
                  <c:v>Энергетика</c:v>
                </c:pt>
              </c:strCache>
            </c:strRef>
          </c:tx>
          <c:invertIfNegative val="0"/>
          <c:cat>
            <c:numRef>
              <c:f>Лист1!$A$2</c:f>
              <c:numCache>
                <c:formatCode>General</c:formatCode>
                <c:ptCount val="1"/>
              </c:numCache>
            </c:numRef>
          </c:cat>
          <c:val>
            <c:numRef>
              <c:f>Лист1!$J$2</c:f>
              <c:numCache>
                <c:formatCode>General</c:formatCode>
                <c:ptCount val="1"/>
                <c:pt idx="0">
                  <c:v>3</c:v>
                </c:pt>
              </c:numCache>
            </c:numRef>
          </c:val>
        </c:ser>
        <c:ser>
          <c:idx val="9"/>
          <c:order val="9"/>
          <c:tx>
            <c:strRef>
              <c:f>Лист1!$K$1</c:f>
              <c:strCache>
                <c:ptCount val="1"/>
                <c:pt idx="0">
                  <c:v>Строительство</c:v>
                </c:pt>
              </c:strCache>
            </c:strRef>
          </c:tx>
          <c:invertIfNegative val="0"/>
          <c:cat>
            <c:numRef>
              <c:f>Лист1!$A$2</c:f>
              <c:numCache>
                <c:formatCode>General</c:formatCode>
                <c:ptCount val="1"/>
              </c:numCache>
            </c:numRef>
          </c:cat>
          <c:val>
            <c:numRef>
              <c:f>Лист1!$K$2</c:f>
              <c:numCache>
                <c:formatCode>General</c:formatCode>
                <c:ptCount val="1"/>
                <c:pt idx="0">
                  <c:v>3</c:v>
                </c:pt>
              </c:numCache>
            </c:numRef>
          </c:val>
        </c:ser>
        <c:ser>
          <c:idx val="10"/>
          <c:order val="10"/>
          <c:tx>
            <c:strRef>
              <c:f>Лист1!$L$1</c:f>
              <c:strCache>
                <c:ptCount val="1"/>
                <c:pt idx="0">
                  <c:v>Столбец1</c:v>
                </c:pt>
              </c:strCache>
            </c:strRef>
          </c:tx>
          <c:invertIfNegative val="0"/>
          <c:cat>
            <c:numRef>
              <c:f>Лист1!$A$2</c:f>
              <c:numCache>
                <c:formatCode>General</c:formatCode>
                <c:ptCount val="1"/>
              </c:numCache>
            </c:numRef>
          </c:cat>
          <c:val>
            <c:numRef>
              <c:f>Лист1!$L$2</c:f>
            </c:numRef>
          </c:val>
        </c:ser>
        <c:dLbls>
          <c:showLegendKey val="0"/>
          <c:showVal val="0"/>
          <c:showCatName val="0"/>
          <c:showSerName val="0"/>
          <c:showPercent val="0"/>
          <c:showBubbleSize val="0"/>
        </c:dLbls>
        <c:gapWidth val="150"/>
        <c:axId val="435386272"/>
        <c:axId val="435386664"/>
      </c:barChart>
      <c:catAx>
        <c:axId val="435386272"/>
        <c:scaling>
          <c:orientation val="minMax"/>
        </c:scaling>
        <c:delete val="0"/>
        <c:axPos val="b"/>
        <c:numFmt formatCode="General" sourceLinked="1"/>
        <c:majorTickMark val="out"/>
        <c:minorTickMark val="none"/>
        <c:tickLblPos val="nextTo"/>
        <c:crossAx val="435386664"/>
        <c:crosses val="autoZero"/>
        <c:auto val="1"/>
        <c:lblAlgn val="ctr"/>
        <c:lblOffset val="100"/>
        <c:noMultiLvlLbl val="0"/>
      </c:catAx>
      <c:valAx>
        <c:axId val="435386664"/>
        <c:scaling>
          <c:orientation val="minMax"/>
        </c:scaling>
        <c:delete val="0"/>
        <c:axPos val="l"/>
        <c:majorGridlines/>
        <c:numFmt formatCode="General" sourceLinked="1"/>
        <c:majorTickMark val="out"/>
        <c:minorTickMark val="none"/>
        <c:tickLblPos val="nextTo"/>
        <c:crossAx val="435386272"/>
        <c:crosses val="autoZero"/>
        <c:crossBetween val="between"/>
      </c:valAx>
      <c:spPr>
        <a:noFill/>
        <a:ln w="25392">
          <a:noFill/>
        </a:ln>
      </c:spPr>
    </c:plotArea>
    <c:legend>
      <c:legendPos val="r"/>
      <c:layout/>
      <c:overlay val="0"/>
      <c:txPr>
        <a:bodyPr/>
        <a:lstStyle/>
        <a:p>
          <a:pPr>
            <a:defRPr sz="1000" spc="0" baseline="0"/>
          </a:pPr>
          <a:endParaRPr lang="ru-RU"/>
        </a:p>
      </c:txPr>
    </c:legend>
    <c:plotVisOnly val="1"/>
    <c:dispBlanksAs val="gap"/>
    <c:showDLblsOverMax val="0"/>
  </c:chart>
  <c:txPr>
    <a:bodyPr/>
    <a:lstStyle/>
    <a:p>
      <a:pPr>
        <a:defRPr sz="1798"/>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64A47-6610-4F22-9955-D12E182624F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05B97E71-4AB7-4919-91A4-784FE39711C0}" type="pres">
      <dgm:prSet presAssocID="{F1064A47-6610-4F22-9955-D12E182624F2}" presName="hierChild1" presStyleCnt="0">
        <dgm:presLayoutVars>
          <dgm:chPref val="1"/>
          <dgm:dir/>
          <dgm:animOne val="branch"/>
          <dgm:animLvl val="lvl"/>
          <dgm:resizeHandles/>
        </dgm:presLayoutVars>
      </dgm:prSet>
      <dgm:spPr/>
      <dgm:t>
        <a:bodyPr/>
        <a:lstStyle/>
        <a:p>
          <a:endParaRPr lang="ru-RU"/>
        </a:p>
      </dgm:t>
    </dgm:pt>
  </dgm:ptLst>
  <dgm:cxnLst>
    <dgm:cxn modelId="{724810B3-8320-4B60-9750-20087354716C}" type="presOf" srcId="{F1064A47-6610-4F22-9955-D12E182624F2}" destId="{05B97E71-4AB7-4919-91A4-784FE39711C0}" srcOrd="0"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21B9-A7F3-434C-B1BC-DF28DAFD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11182</Words>
  <Characters>63738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74771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Пользователь2</cp:lastModifiedBy>
  <cp:revision>3</cp:revision>
  <cp:lastPrinted>2015-04-15T10:36:00Z</cp:lastPrinted>
  <dcterms:created xsi:type="dcterms:W3CDTF">2015-04-20T13:02:00Z</dcterms:created>
  <dcterms:modified xsi:type="dcterms:W3CDTF">2016-04-11T12:16:00Z</dcterms:modified>
</cp:coreProperties>
</file>