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35" w:rsidRPr="00662DF9" w:rsidRDefault="000C4E4C" w:rsidP="00874735">
      <w:pPr>
        <w:spacing w:line="360" w:lineRule="auto"/>
        <w:jc w:val="center"/>
        <w:rPr>
          <w:b/>
          <w:bCs/>
          <w:i/>
          <w:iCs/>
          <w:sz w:val="28"/>
          <w:szCs w:val="28"/>
          <w:u w:val="single"/>
        </w:rPr>
      </w:pPr>
      <w:r>
        <w:object w:dxaOrig="3840" w:dyaOrig="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pt" o:ole="" fillcolor="window">
            <v:imagedata r:id="rId8" o:title=""/>
          </v:shape>
          <o:OLEObject Type="Embed" ProgID="PBrush" ShapeID="_x0000_i1025" DrawAspect="Content" ObjectID="_1685368886" r:id="rId9"/>
        </w:object>
      </w:r>
    </w:p>
    <w:p w:rsidR="00874735" w:rsidRPr="008751E3" w:rsidRDefault="0066785B" w:rsidP="00874735">
      <w:pPr>
        <w:pStyle w:val="10"/>
        <w:spacing w:before="0" w:after="360"/>
        <w:jc w:val="center"/>
        <w:rPr>
          <w:rFonts w:ascii="Times New Roman" w:hAnsi="Times New Roman" w:cs="Times New Roman"/>
        </w:rPr>
      </w:pPr>
      <w:r>
        <w:rPr>
          <w:rFonts w:ascii="Times New Roman" w:hAnsi="Times New Roman" w:cs="Times New Roman"/>
        </w:rPr>
        <w:t xml:space="preserve">АППАРАТ </w:t>
      </w:r>
      <w:r w:rsidR="00384B6C">
        <w:rPr>
          <w:rFonts w:ascii="Times New Roman" w:hAnsi="Times New Roman" w:cs="Times New Roman"/>
        </w:rPr>
        <w:t>УПОЛНОМОЧЕННОГО</w:t>
      </w:r>
      <w:r>
        <w:rPr>
          <w:rFonts w:ascii="Times New Roman" w:hAnsi="Times New Roman" w:cs="Times New Roman"/>
        </w:rPr>
        <w:t xml:space="preserve"> ПО ЗАЩИТЕ </w:t>
      </w:r>
      <w:r w:rsidR="00384B6C">
        <w:rPr>
          <w:rFonts w:ascii="Times New Roman" w:hAnsi="Times New Roman" w:cs="Times New Roman"/>
        </w:rPr>
        <w:t>ПРАВ</w:t>
      </w:r>
      <w:r>
        <w:rPr>
          <w:rFonts w:ascii="Times New Roman" w:hAnsi="Times New Roman" w:cs="Times New Roman"/>
        </w:rPr>
        <w:t xml:space="preserve"> ПРЕДПРИНИМАТЕЛЕЙ В </w:t>
      </w:r>
      <w:r w:rsidR="00874735" w:rsidRPr="008751E3">
        <w:rPr>
          <w:rFonts w:ascii="Times New Roman" w:hAnsi="Times New Roman" w:cs="Times New Roman"/>
        </w:rPr>
        <w:t>КИРОВСКОЙ ОБЛАСТИ</w:t>
      </w:r>
    </w:p>
    <w:p w:rsidR="00874735" w:rsidRPr="008751E3" w:rsidRDefault="00874735" w:rsidP="00874735">
      <w:pPr>
        <w:pStyle w:val="2"/>
        <w:spacing w:after="360"/>
        <w:jc w:val="center"/>
        <w:rPr>
          <w:b/>
          <w:bCs/>
          <w:sz w:val="32"/>
          <w:szCs w:val="32"/>
        </w:rPr>
      </w:pPr>
      <w:r w:rsidRPr="008751E3">
        <w:rPr>
          <w:b/>
          <w:bCs/>
          <w:sz w:val="32"/>
          <w:szCs w:val="32"/>
        </w:rPr>
        <w:t>ПРИКАЗ</w:t>
      </w:r>
    </w:p>
    <w:p w:rsidR="00874735" w:rsidRPr="00783697" w:rsidRDefault="00783697" w:rsidP="00874735">
      <w:pPr>
        <w:jc w:val="center"/>
        <w:rPr>
          <w:sz w:val="28"/>
          <w:szCs w:val="28"/>
        </w:rPr>
      </w:pPr>
      <w:r w:rsidRPr="00783697">
        <w:rPr>
          <w:sz w:val="28"/>
          <w:szCs w:val="28"/>
        </w:rPr>
        <w:t>____________________</w:t>
      </w:r>
      <w:r w:rsidR="00234F3A" w:rsidRPr="00783697">
        <w:rPr>
          <w:sz w:val="28"/>
          <w:szCs w:val="28"/>
        </w:rPr>
        <w:t xml:space="preserve">                               </w:t>
      </w:r>
      <w:r>
        <w:rPr>
          <w:sz w:val="28"/>
          <w:szCs w:val="28"/>
        </w:rPr>
        <w:t xml:space="preserve">                                 № _____</w:t>
      </w:r>
      <w:r w:rsidR="00874735" w:rsidRPr="00783697">
        <w:rPr>
          <w:sz w:val="28"/>
          <w:szCs w:val="28"/>
        </w:rPr>
        <w:t>_______</w:t>
      </w:r>
    </w:p>
    <w:p w:rsidR="007C33A6" w:rsidRPr="00C179F8" w:rsidRDefault="007C33A6" w:rsidP="00C179F8">
      <w:pPr>
        <w:spacing w:after="480"/>
        <w:jc w:val="center"/>
        <w:rPr>
          <w:sz w:val="28"/>
          <w:szCs w:val="28"/>
        </w:rPr>
      </w:pPr>
      <w:r>
        <w:rPr>
          <w:sz w:val="28"/>
          <w:szCs w:val="28"/>
        </w:rPr>
        <w:t>г. Киров</w:t>
      </w:r>
    </w:p>
    <w:p w:rsidR="008B66E0" w:rsidRDefault="008B66E0" w:rsidP="008B66E0">
      <w:pPr>
        <w:autoSpaceDE w:val="0"/>
        <w:autoSpaceDN w:val="0"/>
        <w:adjustRightInd w:val="0"/>
        <w:jc w:val="center"/>
        <w:rPr>
          <w:b/>
          <w:sz w:val="28"/>
          <w:szCs w:val="28"/>
        </w:rPr>
      </w:pPr>
      <w:r w:rsidRPr="008B66E0">
        <w:rPr>
          <w:b/>
          <w:sz w:val="28"/>
          <w:szCs w:val="28"/>
        </w:rPr>
        <w:t xml:space="preserve">Об утверждении ведомственного перечня отдельных видов </w:t>
      </w:r>
    </w:p>
    <w:p w:rsidR="008B66E0" w:rsidRDefault="008B66E0" w:rsidP="008B66E0">
      <w:pPr>
        <w:autoSpaceDE w:val="0"/>
        <w:autoSpaceDN w:val="0"/>
        <w:adjustRightInd w:val="0"/>
        <w:jc w:val="center"/>
        <w:rPr>
          <w:b/>
          <w:sz w:val="28"/>
          <w:szCs w:val="28"/>
        </w:rPr>
      </w:pPr>
      <w:r w:rsidRPr="008B66E0">
        <w:rPr>
          <w:b/>
          <w:sz w:val="28"/>
          <w:szCs w:val="28"/>
        </w:rPr>
        <w:t xml:space="preserve">товаров, работ, услуг, закупаемых </w:t>
      </w:r>
      <w:r>
        <w:rPr>
          <w:b/>
          <w:sz w:val="28"/>
          <w:szCs w:val="28"/>
        </w:rPr>
        <w:t xml:space="preserve">аппаратом уполномоченного </w:t>
      </w:r>
    </w:p>
    <w:p w:rsidR="00764947" w:rsidRDefault="008B66E0" w:rsidP="00C179F8">
      <w:pPr>
        <w:autoSpaceDE w:val="0"/>
        <w:autoSpaceDN w:val="0"/>
        <w:adjustRightInd w:val="0"/>
        <w:spacing w:after="480"/>
        <w:jc w:val="center"/>
        <w:rPr>
          <w:b/>
          <w:sz w:val="28"/>
          <w:szCs w:val="28"/>
        </w:rPr>
      </w:pPr>
      <w:r>
        <w:rPr>
          <w:b/>
          <w:sz w:val="28"/>
          <w:szCs w:val="28"/>
        </w:rPr>
        <w:t>по защите прав предпринимателей в Кировской области</w:t>
      </w:r>
    </w:p>
    <w:p w:rsidR="00732D0B" w:rsidRDefault="00217F7E" w:rsidP="00E12AF2">
      <w:pPr>
        <w:autoSpaceDE w:val="0"/>
        <w:autoSpaceDN w:val="0"/>
        <w:adjustRightInd w:val="0"/>
        <w:spacing w:line="420" w:lineRule="exact"/>
        <w:ind w:firstLine="709"/>
        <w:jc w:val="both"/>
        <w:rPr>
          <w:spacing w:val="-7"/>
          <w:sz w:val="28"/>
          <w:szCs w:val="28"/>
        </w:rPr>
      </w:pPr>
      <w:r w:rsidRPr="001E42B5">
        <w:rPr>
          <w:sz w:val="28"/>
          <w:szCs w:val="28"/>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12AF2" w:rsidRPr="00E12AF2">
        <w:rPr>
          <w:sz w:val="28"/>
          <w:szCs w:val="28"/>
        </w:rPr>
        <w:t>постановлением Правительства Кировской области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w:t>
      </w:r>
      <w:r w:rsidR="00375DBF">
        <w:rPr>
          <w:sz w:val="28"/>
          <w:szCs w:val="28"/>
        </w:rPr>
        <w:t>, постановлением</w:t>
      </w:r>
      <w:r w:rsidRPr="001E42B5">
        <w:rPr>
          <w:sz w:val="28"/>
          <w:szCs w:val="28"/>
        </w:rPr>
        <w:t xml:space="preserve"> Правительства </w:t>
      </w:r>
      <w:r w:rsidR="00375DBF">
        <w:rPr>
          <w:sz w:val="28"/>
          <w:szCs w:val="28"/>
        </w:rPr>
        <w:t xml:space="preserve">Кировской области </w:t>
      </w:r>
      <w:r w:rsidR="00C179F8">
        <w:rPr>
          <w:sz w:val="28"/>
          <w:szCs w:val="28"/>
        </w:rPr>
        <w:t>от 30.12.2015</w:t>
      </w:r>
      <w:r w:rsidR="00656E1B">
        <w:rPr>
          <w:sz w:val="28"/>
          <w:szCs w:val="28"/>
        </w:rPr>
        <w:t xml:space="preserve"> </w:t>
      </w:r>
      <w:r w:rsidR="00656E1B" w:rsidRPr="00656E1B">
        <w:rPr>
          <w:sz w:val="28"/>
          <w:szCs w:val="28"/>
        </w:rPr>
        <w:t>№ 77/893</w:t>
      </w:r>
      <w:r w:rsidR="00656E1B" w:rsidRPr="00656E1B">
        <w:rPr>
          <w:bCs/>
          <w:sz w:val="28"/>
          <w:szCs w:val="28"/>
        </w:rPr>
        <w:t xml:space="preserve">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w:t>
      </w:r>
      <w:r w:rsidR="00656E1B" w:rsidRPr="00656E1B">
        <w:rPr>
          <w:sz w:val="28"/>
          <w:szCs w:val="28"/>
        </w:rPr>
        <w:t>областные государственные</w:t>
      </w:r>
      <w:r w:rsidR="007C33A6">
        <w:rPr>
          <w:bCs/>
          <w:sz w:val="28"/>
          <w:szCs w:val="28"/>
        </w:rPr>
        <w:t xml:space="preserve"> казенные </w:t>
      </w:r>
      <w:r w:rsidR="00656E1B" w:rsidRPr="00656E1B">
        <w:rPr>
          <w:bCs/>
          <w:sz w:val="28"/>
          <w:szCs w:val="28"/>
        </w:rPr>
        <w:t>учреждения</w:t>
      </w:r>
      <w:r w:rsidR="007C33A6">
        <w:rPr>
          <w:bCs/>
          <w:sz w:val="28"/>
          <w:szCs w:val="28"/>
        </w:rPr>
        <w:t>, бюджетные учреждения и областные государственные унитарные предприятия</w:t>
      </w:r>
      <w:r w:rsidR="00656E1B" w:rsidRPr="00656E1B">
        <w:rPr>
          <w:bCs/>
          <w:sz w:val="28"/>
          <w:szCs w:val="28"/>
        </w:rPr>
        <w:t>)»</w:t>
      </w:r>
      <w:r w:rsidRPr="001E42B5">
        <w:rPr>
          <w:sz w:val="28"/>
          <w:szCs w:val="28"/>
        </w:rPr>
        <w:t>, а также в целях повышения эффективности расходования бюджетных средств и организации процесса бюджетного планирования</w:t>
      </w:r>
      <w:r w:rsidR="00656E1B" w:rsidRPr="00656E1B">
        <w:rPr>
          <w:spacing w:val="-7"/>
          <w:sz w:val="28"/>
          <w:szCs w:val="28"/>
        </w:rPr>
        <w:t xml:space="preserve"> </w:t>
      </w:r>
      <w:r w:rsidR="00656E1B">
        <w:rPr>
          <w:spacing w:val="-7"/>
          <w:sz w:val="28"/>
          <w:szCs w:val="28"/>
        </w:rPr>
        <w:t>ПРИКАЗЫВАЮ:</w:t>
      </w:r>
    </w:p>
    <w:p w:rsidR="00732D0B" w:rsidRDefault="00732D0B" w:rsidP="00E12AF2">
      <w:pPr>
        <w:tabs>
          <w:tab w:val="left" w:pos="1134"/>
        </w:tabs>
        <w:autoSpaceDE w:val="0"/>
        <w:autoSpaceDN w:val="0"/>
        <w:adjustRightInd w:val="0"/>
        <w:spacing w:line="420" w:lineRule="exact"/>
        <w:ind w:firstLine="709"/>
        <w:jc w:val="both"/>
        <w:rPr>
          <w:sz w:val="28"/>
          <w:szCs w:val="28"/>
        </w:rPr>
      </w:pPr>
      <w:r>
        <w:rPr>
          <w:spacing w:val="-7"/>
          <w:sz w:val="28"/>
          <w:szCs w:val="28"/>
        </w:rPr>
        <w:t>1.</w:t>
      </w:r>
      <w:r w:rsidR="00822B29">
        <w:rPr>
          <w:spacing w:val="-7"/>
          <w:sz w:val="28"/>
          <w:szCs w:val="28"/>
        </w:rPr>
        <w:tab/>
      </w:r>
      <w:r w:rsidR="00FB3B4F" w:rsidRPr="00FB3B4F">
        <w:rPr>
          <w:spacing w:val="-5"/>
          <w:sz w:val="28"/>
          <w:szCs w:val="28"/>
        </w:rPr>
        <w:t xml:space="preserve">Утвердить требования к закупаемым аппаратом уполномоченного по защите прав предпринимателей в Кировской области (далее – </w:t>
      </w:r>
      <w:r w:rsidR="00FB3B4F">
        <w:rPr>
          <w:spacing w:val="-5"/>
          <w:sz w:val="28"/>
          <w:szCs w:val="28"/>
        </w:rPr>
        <w:t>аппарат</w:t>
      </w:r>
      <w:r w:rsidR="00FB3B4F" w:rsidRPr="00FB3B4F">
        <w:rPr>
          <w:spacing w:val="-5"/>
          <w:sz w:val="28"/>
          <w:szCs w:val="28"/>
        </w:rPr>
        <w:t>)</w:t>
      </w:r>
      <w:r w:rsidR="00FB3B4F">
        <w:rPr>
          <w:spacing w:val="-5"/>
          <w:sz w:val="28"/>
          <w:szCs w:val="28"/>
        </w:rPr>
        <w:t xml:space="preserve"> </w:t>
      </w:r>
      <w:r w:rsidR="00FB3B4F" w:rsidRPr="00FB3B4F">
        <w:rPr>
          <w:spacing w:val="-5"/>
          <w:sz w:val="28"/>
          <w:szCs w:val="28"/>
        </w:rPr>
        <w:t xml:space="preserve">отдельным видам товаров, работ, услуг (в том числе предельные цены товаров, </w:t>
      </w:r>
      <w:r w:rsidR="00FB3B4F" w:rsidRPr="00FB3B4F">
        <w:rPr>
          <w:spacing w:val="-5"/>
          <w:sz w:val="28"/>
          <w:szCs w:val="28"/>
        </w:rPr>
        <w:lastRenderedPageBreak/>
        <w:t xml:space="preserve">работ, услуг) в форме ведомственного перечня отдельных видов товаров, работ, услуг, закупаемых аппаратом уполномоченного </w:t>
      </w:r>
      <w:r w:rsidR="00FB3B4F">
        <w:rPr>
          <w:spacing w:val="-5"/>
          <w:sz w:val="28"/>
          <w:szCs w:val="28"/>
        </w:rPr>
        <w:t xml:space="preserve">по защите прав предпринимателей </w:t>
      </w:r>
      <w:r w:rsidR="00FB3B4F" w:rsidRPr="00FB3B4F">
        <w:rPr>
          <w:spacing w:val="-5"/>
          <w:sz w:val="28"/>
          <w:szCs w:val="28"/>
        </w:rPr>
        <w:t>в Кировской области (далее – ведомственный перечень), согласно приложению к настоящему приказу</w:t>
      </w:r>
      <w:r w:rsidRPr="00732D0B">
        <w:rPr>
          <w:sz w:val="28"/>
          <w:szCs w:val="28"/>
        </w:rPr>
        <w:t xml:space="preserve">. </w:t>
      </w:r>
    </w:p>
    <w:p w:rsidR="005D0082" w:rsidRDefault="00732D0B" w:rsidP="00E12AF2">
      <w:pPr>
        <w:tabs>
          <w:tab w:val="left" w:pos="1134"/>
        </w:tabs>
        <w:autoSpaceDE w:val="0"/>
        <w:autoSpaceDN w:val="0"/>
        <w:adjustRightInd w:val="0"/>
        <w:spacing w:line="420" w:lineRule="exact"/>
        <w:ind w:firstLine="709"/>
        <w:jc w:val="both"/>
        <w:rPr>
          <w:sz w:val="28"/>
          <w:szCs w:val="28"/>
        </w:rPr>
      </w:pPr>
      <w:r w:rsidRPr="00732D0B">
        <w:rPr>
          <w:sz w:val="28"/>
          <w:szCs w:val="28"/>
        </w:rPr>
        <w:t>2.</w:t>
      </w:r>
      <w:r w:rsidR="00822B29">
        <w:rPr>
          <w:sz w:val="28"/>
          <w:szCs w:val="28"/>
        </w:rPr>
        <w:tab/>
      </w:r>
      <w:r w:rsidRPr="00732D0B">
        <w:rPr>
          <w:sz w:val="28"/>
          <w:szCs w:val="28"/>
        </w:rPr>
        <w:t xml:space="preserve">При планировании закупок для обеспечения нужд </w:t>
      </w:r>
      <w:r w:rsidR="005D0082">
        <w:rPr>
          <w:spacing w:val="-5"/>
          <w:sz w:val="28"/>
          <w:szCs w:val="28"/>
        </w:rPr>
        <w:t>аппарата</w:t>
      </w:r>
      <w:r w:rsidR="005D0082" w:rsidRPr="00732D0B">
        <w:rPr>
          <w:spacing w:val="-5"/>
          <w:sz w:val="28"/>
          <w:szCs w:val="28"/>
        </w:rPr>
        <w:t xml:space="preserve"> </w:t>
      </w:r>
      <w:r w:rsidR="005D0082">
        <w:rPr>
          <w:sz w:val="28"/>
          <w:szCs w:val="28"/>
        </w:rPr>
        <w:t xml:space="preserve">на </w:t>
      </w:r>
      <w:r w:rsidR="00857358">
        <w:rPr>
          <w:sz w:val="28"/>
          <w:szCs w:val="28"/>
        </w:rPr>
        <w:t>202</w:t>
      </w:r>
      <w:r w:rsidR="006F7152">
        <w:rPr>
          <w:sz w:val="28"/>
          <w:szCs w:val="28"/>
        </w:rPr>
        <w:t>2</w:t>
      </w:r>
      <w:r w:rsidRPr="00732D0B">
        <w:rPr>
          <w:sz w:val="28"/>
          <w:szCs w:val="28"/>
        </w:rPr>
        <w:t xml:space="preserve"> год и </w:t>
      </w:r>
      <w:r w:rsidR="00857358" w:rsidRPr="00857358">
        <w:rPr>
          <w:sz w:val="28"/>
          <w:szCs w:val="28"/>
        </w:rPr>
        <w:t>плановый период 202</w:t>
      </w:r>
      <w:r w:rsidR="006F7152">
        <w:rPr>
          <w:sz w:val="28"/>
          <w:szCs w:val="28"/>
        </w:rPr>
        <w:t>3</w:t>
      </w:r>
      <w:r w:rsidR="00857358" w:rsidRPr="00857358">
        <w:rPr>
          <w:sz w:val="28"/>
          <w:szCs w:val="28"/>
        </w:rPr>
        <w:t xml:space="preserve"> и 202</w:t>
      </w:r>
      <w:r w:rsidR="006F7152">
        <w:rPr>
          <w:sz w:val="28"/>
          <w:szCs w:val="28"/>
        </w:rPr>
        <w:t>4</w:t>
      </w:r>
      <w:r w:rsidR="00857358" w:rsidRPr="00857358">
        <w:rPr>
          <w:sz w:val="28"/>
          <w:szCs w:val="28"/>
        </w:rPr>
        <w:t xml:space="preserve"> годов </w:t>
      </w:r>
      <w:r w:rsidR="00233F01">
        <w:rPr>
          <w:sz w:val="28"/>
          <w:szCs w:val="28"/>
        </w:rPr>
        <w:t>Запольских А.В</w:t>
      </w:r>
      <w:r w:rsidR="005D0082">
        <w:rPr>
          <w:sz w:val="28"/>
          <w:szCs w:val="28"/>
        </w:rPr>
        <w:t>., главному консультанту</w:t>
      </w:r>
      <w:r w:rsidRPr="00732D0B">
        <w:rPr>
          <w:sz w:val="28"/>
          <w:szCs w:val="28"/>
        </w:rPr>
        <w:t xml:space="preserve"> </w:t>
      </w:r>
      <w:r w:rsidR="009237C7">
        <w:rPr>
          <w:sz w:val="28"/>
          <w:szCs w:val="28"/>
        </w:rPr>
        <w:t xml:space="preserve">аппарата, </w:t>
      </w:r>
      <w:r w:rsidRPr="00732D0B">
        <w:rPr>
          <w:sz w:val="28"/>
          <w:szCs w:val="28"/>
        </w:rPr>
        <w:t xml:space="preserve">руководствоваться настоящим </w:t>
      </w:r>
      <w:r w:rsidR="005D0082">
        <w:rPr>
          <w:sz w:val="28"/>
          <w:szCs w:val="28"/>
        </w:rPr>
        <w:t>приказом.</w:t>
      </w:r>
    </w:p>
    <w:p w:rsidR="00217F7E" w:rsidRPr="001E42B5" w:rsidRDefault="00233F01" w:rsidP="00E12AF2">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217F7E">
        <w:rPr>
          <w:rFonts w:ascii="Times New Roman" w:hAnsi="Times New Roman" w:cs="Times New Roman"/>
          <w:sz w:val="28"/>
          <w:szCs w:val="28"/>
        </w:rPr>
        <w:t>.</w:t>
      </w:r>
      <w:r w:rsidR="00822B29">
        <w:rPr>
          <w:rFonts w:ascii="Times New Roman" w:hAnsi="Times New Roman" w:cs="Times New Roman"/>
          <w:sz w:val="28"/>
          <w:szCs w:val="28"/>
        </w:rPr>
        <w:tab/>
      </w:r>
      <w:r w:rsidRPr="00233F01">
        <w:rPr>
          <w:rFonts w:ascii="Times New Roman" w:hAnsi="Times New Roman" w:cs="Times New Roman"/>
          <w:sz w:val="28"/>
          <w:szCs w:val="28"/>
        </w:rPr>
        <w:t xml:space="preserve">Запольских А.В., главному консультанту аппарата, </w:t>
      </w:r>
      <w:r w:rsidR="00217F7E">
        <w:rPr>
          <w:rFonts w:ascii="Times New Roman" w:hAnsi="Times New Roman" w:cs="Times New Roman"/>
          <w:sz w:val="28"/>
          <w:szCs w:val="28"/>
        </w:rPr>
        <w:t xml:space="preserve">обеспечить размещение настоящего приказа </w:t>
      </w:r>
      <w:r w:rsidR="00217F7E" w:rsidRPr="001E42B5">
        <w:rPr>
          <w:rFonts w:ascii="Times New Roman" w:hAnsi="Times New Roman" w:cs="Times New Roman"/>
          <w:sz w:val="28"/>
          <w:szCs w:val="28"/>
        </w:rPr>
        <w:t>в установленном порядке в единой информа</w:t>
      </w:r>
      <w:r w:rsidR="00217F7E">
        <w:rPr>
          <w:rFonts w:ascii="Times New Roman" w:hAnsi="Times New Roman" w:cs="Times New Roman"/>
          <w:sz w:val="28"/>
          <w:szCs w:val="28"/>
        </w:rPr>
        <w:t xml:space="preserve">ционной системе в сфере закупок </w:t>
      </w:r>
      <w:r w:rsidR="00857358" w:rsidRPr="00857358">
        <w:rPr>
          <w:rFonts w:ascii="Times New Roman" w:hAnsi="Times New Roman" w:cs="Times New Roman"/>
          <w:sz w:val="28"/>
          <w:szCs w:val="28"/>
        </w:rPr>
        <w:t xml:space="preserve">в информационно-телекоммуникационной сети «Интернет» </w:t>
      </w:r>
      <w:r w:rsidR="00217F7E" w:rsidRPr="001E42B5">
        <w:rPr>
          <w:rFonts w:ascii="Times New Roman" w:hAnsi="Times New Roman" w:cs="Times New Roman"/>
          <w:sz w:val="28"/>
          <w:szCs w:val="28"/>
        </w:rPr>
        <w:t xml:space="preserve">в течение 7 рабочих дней со дня </w:t>
      </w:r>
      <w:r w:rsidR="00217F7E">
        <w:rPr>
          <w:rFonts w:ascii="Times New Roman" w:hAnsi="Times New Roman" w:cs="Times New Roman"/>
          <w:sz w:val="28"/>
          <w:szCs w:val="28"/>
        </w:rPr>
        <w:t>его принятия.</w:t>
      </w:r>
    </w:p>
    <w:p w:rsidR="005D0082" w:rsidRDefault="00233F01" w:rsidP="00E12AF2">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217F7E" w:rsidRPr="008F3C4E">
        <w:rPr>
          <w:rFonts w:ascii="Times New Roman" w:hAnsi="Times New Roman" w:cs="Times New Roman"/>
          <w:sz w:val="28"/>
          <w:szCs w:val="28"/>
        </w:rPr>
        <w:t>.</w:t>
      </w:r>
      <w:r w:rsidR="00822B29">
        <w:rPr>
          <w:rFonts w:ascii="Times New Roman" w:hAnsi="Times New Roman" w:cs="Times New Roman"/>
          <w:sz w:val="28"/>
          <w:szCs w:val="28"/>
        </w:rPr>
        <w:tab/>
      </w:r>
      <w:r w:rsidRPr="00233F01">
        <w:rPr>
          <w:rFonts w:ascii="Times New Roman" w:hAnsi="Times New Roman" w:cs="Times New Roman"/>
          <w:sz w:val="28"/>
          <w:szCs w:val="28"/>
        </w:rPr>
        <w:t xml:space="preserve">Запольских А.В., главному консультанту аппарата, </w:t>
      </w:r>
      <w:r w:rsidR="00217F7E" w:rsidRPr="008F3C4E">
        <w:rPr>
          <w:rFonts w:ascii="Times New Roman" w:hAnsi="Times New Roman" w:cs="Times New Roman"/>
          <w:sz w:val="28"/>
          <w:szCs w:val="28"/>
        </w:rPr>
        <w:t xml:space="preserve">обеспечивать пересмотр </w:t>
      </w:r>
      <w:r w:rsidRPr="00233F01">
        <w:rPr>
          <w:rFonts w:ascii="Times New Roman" w:hAnsi="Times New Roman" w:cs="Times New Roman"/>
          <w:sz w:val="28"/>
          <w:szCs w:val="28"/>
        </w:rPr>
        <w:t>ведомственн</w:t>
      </w:r>
      <w:r>
        <w:rPr>
          <w:rFonts w:ascii="Times New Roman" w:hAnsi="Times New Roman" w:cs="Times New Roman"/>
          <w:sz w:val="28"/>
          <w:szCs w:val="28"/>
        </w:rPr>
        <w:t>ого переч</w:t>
      </w:r>
      <w:r w:rsidRPr="00233F01">
        <w:rPr>
          <w:rFonts w:ascii="Times New Roman" w:hAnsi="Times New Roman" w:cs="Times New Roman"/>
          <w:sz w:val="28"/>
          <w:szCs w:val="28"/>
        </w:rPr>
        <w:t>н</w:t>
      </w:r>
      <w:r>
        <w:rPr>
          <w:rFonts w:ascii="Times New Roman" w:hAnsi="Times New Roman" w:cs="Times New Roman"/>
          <w:sz w:val="28"/>
          <w:szCs w:val="28"/>
        </w:rPr>
        <w:t>я</w:t>
      </w:r>
      <w:r w:rsidRPr="00233F01">
        <w:rPr>
          <w:rFonts w:ascii="Times New Roman" w:hAnsi="Times New Roman" w:cs="Times New Roman"/>
          <w:sz w:val="28"/>
          <w:szCs w:val="28"/>
        </w:rPr>
        <w:t xml:space="preserve"> </w:t>
      </w:r>
      <w:r w:rsidR="008F3C4E" w:rsidRPr="008F3C4E">
        <w:rPr>
          <w:rFonts w:ascii="Times New Roman" w:hAnsi="Times New Roman" w:cs="Times New Roman"/>
          <w:sz w:val="28"/>
          <w:szCs w:val="28"/>
        </w:rPr>
        <w:t xml:space="preserve">по мере необходимости внесения изменений </w:t>
      </w:r>
      <w:r w:rsidR="00217F7E" w:rsidRPr="008F3C4E">
        <w:rPr>
          <w:rFonts w:ascii="Times New Roman" w:hAnsi="Times New Roman" w:cs="Times New Roman"/>
          <w:sz w:val="28"/>
          <w:szCs w:val="28"/>
        </w:rPr>
        <w:t xml:space="preserve">и последующее размещение правовых актов, принятых по результатам пересмотра, в единой информационной системе в сфере закупок </w:t>
      </w:r>
      <w:r w:rsidR="00857358" w:rsidRPr="00857358">
        <w:rPr>
          <w:rFonts w:ascii="Times New Roman" w:hAnsi="Times New Roman" w:cs="Times New Roman"/>
          <w:sz w:val="28"/>
          <w:szCs w:val="28"/>
        </w:rPr>
        <w:t xml:space="preserve">в информационно-телекоммуникационной сети «Интернет» </w:t>
      </w:r>
      <w:r w:rsidR="00217F7E" w:rsidRPr="008F3C4E">
        <w:rPr>
          <w:rFonts w:ascii="Times New Roman" w:hAnsi="Times New Roman" w:cs="Times New Roman"/>
          <w:sz w:val="28"/>
          <w:szCs w:val="28"/>
        </w:rPr>
        <w:t>в</w:t>
      </w:r>
      <w:r>
        <w:rPr>
          <w:rFonts w:ascii="Times New Roman" w:hAnsi="Times New Roman" w:cs="Times New Roman"/>
          <w:sz w:val="28"/>
          <w:szCs w:val="28"/>
        </w:rPr>
        <w:t xml:space="preserve"> </w:t>
      </w:r>
      <w:r w:rsidR="00217F7E" w:rsidRPr="008F3C4E">
        <w:rPr>
          <w:rFonts w:ascii="Times New Roman" w:hAnsi="Times New Roman" w:cs="Times New Roman"/>
          <w:sz w:val="28"/>
          <w:szCs w:val="28"/>
        </w:rPr>
        <w:t xml:space="preserve">течение </w:t>
      </w:r>
      <w:r w:rsidR="00857358">
        <w:rPr>
          <w:rFonts w:ascii="Times New Roman" w:hAnsi="Times New Roman" w:cs="Times New Roman"/>
          <w:sz w:val="28"/>
          <w:szCs w:val="28"/>
        </w:rPr>
        <w:br/>
      </w:r>
      <w:r w:rsidR="00217F7E" w:rsidRPr="008F3C4E">
        <w:rPr>
          <w:rFonts w:ascii="Times New Roman" w:hAnsi="Times New Roman" w:cs="Times New Roman"/>
          <w:sz w:val="28"/>
          <w:szCs w:val="28"/>
        </w:rPr>
        <w:t>7 р</w:t>
      </w:r>
      <w:r w:rsidR="005D0082">
        <w:rPr>
          <w:rFonts w:ascii="Times New Roman" w:hAnsi="Times New Roman" w:cs="Times New Roman"/>
          <w:sz w:val="28"/>
          <w:szCs w:val="28"/>
        </w:rPr>
        <w:t>абочих дней со дня их принятия.</w:t>
      </w:r>
    </w:p>
    <w:p w:rsidR="004E07E2" w:rsidRPr="005D0082" w:rsidRDefault="00233F01" w:rsidP="00857358">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4E07E2" w:rsidRPr="005D0082">
        <w:rPr>
          <w:rFonts w:ascii="Times New Roman" w:hAnsi="Times New Roman" w:cs="Times New Roman"/>
          <w:sz w:val="28"/>
          <w:szCs w:val="28"/>
        </w:rPr>
        <w:t>.</w:t>
      </w:r>
      <w:r w:rsidR="00822B29">
        <w:rPr>
          <w:rFonts w:ascii="Times New Roman" w:hAnsi="Times New Roman" w:cs="Times New Roman"/>
          <w:sz w:val="28"/>
          <w:szCs w:val="28"/>
        </w:rPr>
        <w:tab/>
      </w:r>
      <w:r w:rsidR="004E07E2" w:rsidRPr="005D0082">
        <w:rPr>
          <w:rFonts w:ascii="Times New Roman" w:hAnsi="Times New Roman" w:cs="Times New Roman"/>
          <w:sz w:val="28"/>
          <w:szCs w:val="28"/>
        </w:rPr>
        <w:t xml:space="preserve">Признать утратившим силу приказ аппарата уполномоченного по защите прав предпринимателей в Кировской области от </w:t>
      </w:r>
      <w:r w:rsidR="001175D0">
        <w:rPr>
          <w:rFonts w:ascii="Times New Roman" w:hAnsi="Times New Roman" w:cs="Times New Roman"/>
          <w:sz w:val="28"/>
          <w:szCs w:val="28"/>
        </w:rPr>
        <w:t>2</w:t>
      </w:r>
      <w:r w:rsidR="006F7152">
        <w:rPr>
          <w:rFonts w:ascii="Times New Roman" w:hAnsi="Times New Roman" w:cs="Times New Roman"/>
          <w:sz w:val="28"/>
          <w:szCs w:val="28"/>
        </w:rPr>
        <w:t>3</w:t>
      </w:r>
      <w:r w:rsidR="00895CFC" w:rsidRPr="00895CFC">
        <w:rPr>
          <w:rFonts w:ascii="Times New Roman" w:hAnsi="Times New Roman" w:cs="Times New Roman"/>
          <w:sz w:val="28"/>
          <w:szCs w:val="28"/>
        </w:rPr>
        <w:t>.0</w:t>
      </w:r>
      <w:r w:rsidR="001175D0">
        <w:rPr>
          <w:rFonts w:ascii="Times New Roman" w:hAnsi="Times New Roman" w:cs="Times New Roman"/>
          <w:sz w:val="28"/>
          <w:szCs w:val="28"/>
        </w:rPr>
        <w:t>6</w:t>
      </w:r>
      <w:r w:rsidR="00895CFC" w:rsidRPr="00895CFC">
        <w:rPr>
          <w:rFonts w:ascii="Times New Roman" w:hAnsi="Times New Roman" w:cs="Times New Roman"/>
          <w:sz w:val="28"/>
          <w:szCs w:val="28"/>
        </w:rPr>
        <w:t>.20</w:t>
      </w:r>
      <w:r w:rsidR="006F7152">
        <w:rPr>
          <w:rFonts w:ascii="Times New Roman" w:hAnsi="Times New Roman" w:cs="Times New Roman"/>
          <w:sz w:val="28"/>
          <w:szCs w:val="28"/>
        </w:rPr>
        <w:t>20</w:t>
      </w:r>
      <w:r w:rsidR="00895CFC" w:rsidRPr="00895CFC">
        <w:rPr>
          <w:rFonts w:ascii="Times New Roman" w:hAnsi="Times New Roman" w:cs="Times New Roman"/>
          <w:sz w:val="28"/>
          <w:szCs w:val="28"/>
        </w:rPr>
        <w:t xml:space="preserve"> </w:t>
      </w:r>
      <w:r w:rsidR="00B72C63">
        <w:rPr>
          <w:rFonts w:ascii="Times New Roman" w:hAnsi="Times New Roman" w:cs="Times New Roman"/>
          <w:sz w:val="28"/>
          <w:szCs w:val="28"/>
        </w:rPr>
        <w:br/>
      </w:r>
      <w:r w:rsidR="00895CFC" w:rsidRPr="00895CFC">
        <w:rPr>
          <w:rFonts w:ascii="Times New Roman" w:hAnsi="Times New Roman" w:cs="Times New Roman"/>
          <w:sz w:val="28"/>
          <w:szCs w:val="28"/>
        </w:rPr>
        <w:t>№ 01-</w:t>
      </w:r>
      <w:r w:rsidR="006F7152">
        <w:rPr>
          <w:rFonts w:ascii="Times New Roman" w:hAnsi="Times New Roman" w:cs="Times New Roman"/>
          <w:sz w:val="28"/>
          <w:szCs w:val="28"/>
        </w:rPr>
        <w:t>13</w:t>
      </w:r>
      <w:r w:rsidR="004E07E2" w:rsidRPr="00895CFC">
        <w:rPr>
          <w:rFonts w:ascii="Times New Roman" w:hAnsi="Times New Roman" w:cs="Times New Roman"/>
          <w:sz w:val="28"/>
          <w:szCs w:val="28"/>
        </w:rPr>
        <w:t>/п</w:t>
      </w:r>
      <w:r w:rsidR="004E07E2" w:rsidRPr="005D0082">
        <w:rPr>
          <w:rFonts w:ascii="Times New Roman" w:hAnsi="Times New Roman" w:cs="Times New Roman"/>
          <w:sz w:val="28"/>
          <w:szCs w:val="28"/>
        </w:rPr>
        <w:t xml:space="preserve"> «</w:t>
      </w:r>
      <w:r w:rsidR="00857358" w:rsidRPr="00857358">
        <w:rPr>
          <w:rFonts w:ascii="Times New Roman" w:hAnsi="Times New Roman" w:cs="Times New Roman"/>
          <w:sz w:val="28"/>
          <w:szCs w:val="28"/>
        </w:rPr>
        <w:t>Об утверждении ведомственного перечня отдельных видов товаров, работ, услуг, закупаемых аппаратом уполномоченного</w:t>
      </w:r>
      <w:r w:rsidR="00857358">
        <w:rPr>
          <w:rFonts w:ascii="Times New Roman" w:hAnsi="Times New Roman" w:cs="Times New Roman"/>
          <w:sz w:val="28"/>
          <w:szCs w:val="28"/>
        </w:rPr>
        <w:t xml:space="preserve"> </w:t>
      </w:r>
      <w:r w:rsidR="00857358" w:rsidRPr="00857358">
        <w:rPr>
          <w:rFonts w:ascii="Times New Roman" w:hAnsi="Times New Roman" w:cs="Times New Roman"/>
          <w:sz w:val="28"/>
          <w:szCs w:val="28"/>
        </w:rPr>
        <w:t>по защите прав предпринимателей в Кировской области</w:t>
      </w:r>
      <w:r w:rsidR="004E07E2" w:rsidRPr="005D0082">
        <w:rPr>
          <w:rFonts w:ascii="Times New Roman" w:hAnsi="Times New Roman" w:cs="Times New Roman"/>
          <w:sz w:val="28"/>
          <w:szCs w:val="28"/>
        </w:rPr>
        <w:t>» с 01.01.20</w:t>
      </w:r>
      <w:r w:rsidR="00857358">
        <w:rPr>
          <w:rFonts w:ascii="Times New Roman" w:hAnsi="Times New Roman" w:cs="Times New Roman"/>
          <w:sz w:val="28"/>
          <w:szCs w:val="28"/>
        </w:rPr>
        <w:t>2</w:t>
      </w:r>
      <w:r w:rsidR="006F7152">
        <w:rPr>
          <w:rFonts w:ascii="Times New Roman" w:hAnsi="Times New Roman" w:cs="Times New Roman"/>
          <w:sz w:val="28"/>
          <w:szCs w:val="28"/>
        </w:rPr>
        <w:t>2</w:t>
      </w:r>
      <w:r w:rsidR="004E07E2" w:rsidRPr="005D0082">
        <w:rPr>
          <w:rFonts w:ascii="Times New Roman" w:hAnsi="Times New Roman" w:cs="Times New Roman"/>
          <w:sz w:val="28"/>
          <w:szCs w:val="28"/>
        </w:rPr>
        <w:t xml:space="preserve"> года.</w:t>
      </w:r>
    </w:p>
    <w:p w:rsidR="00217F7E" w:rsidRPr="00211F22" w:rsidRDefault="00233F01" w:rsidP="00E12AF2">
      <w:pPr>
        <w:tabs>
          <w:tab w:val="left" w:pos="1134"/>
        </w:tabs>
        <w:autoSpaceDE w:val="0"/>
        <w:autoSpaceDN w:val="0"/>
        <w:spacing w:line="420" w:lineRule="exact"/>
        <w:ind w:firstLine="709"/>
        <w:jc w:val="both"/>
        <w:rPr>
          <w:sz w:val="28"/>
          <w:szCs w:val="28"/>
        </w:rPr>
      </w:pPr>
      <w:r>
        <w:rPr>
          <w:sz w:val="28"/>
          <w:szCs w:val="28"/>
        </w:rPr>
        <w:t>6</w:t>
      </w:r>
      <w:r w:rsidR="00217F7E" w:rsidRPr="00211F22">
        <w:rPr>
          <w:sz w:val="28"/>
          <w:szCs w:val="28"/>
        </w:rPr>
        <w:t>.</w:t>
      </w:r>
      <w:r w:rsidR="00822B29">
        <w:rPr>
          <w:sz w:val="28"/>
          <w:szCs w:val="28"/>
        </w:rPr>
        <w:tab/>
      </w:r>
      <w:r w:rsidRPr="00233F01">
        <w:rPr>
          <w:sz w:val="28"/>
          <w:szCs w:val="28"/>
        </w:rPr>
        <w:t xml:space="preserve">Контроль за выполнением настоящего приказа </w:t>
      </w:r>
      <w:r w:rsidR="00217F7E" w:rsidRPr="00211F22">
        <w:rPr>
          <w:sz w:val="28"/>
          <w:szCs w:val="28"/>
        </w:rPr>
        <w:t>оставляю за собой.</w:t>
      </w:r>
    </w:p>
    <w:p w:rsidR="00434A73" w:rsidRPr="003A7525" w:rsidRDefault="00233F01" w:rsidP="00E12AF2">
      <w:pPr>
        <w:shd w:val="clear" w:color="auto" w:fill="FFFFFF"/>
        <w:tabs>
          <w:tab w:val="left" w:pos="1134"/>
        </w:tabs>
        <w:spacing w:after="720" w:line="420" w:lineRule="exact"/>
        <w:ind w:firstLine="709"/>
        <w:jc w:val="both"/>
        <w:rPr>
          <w:rFonts w:cs="Tahoma"/>
          <w:color w:val="000000"/>
          <w:spacing w:val="2"/>
          <w:sz w:val="28"/>
          <w:szCs w:val="28"/>
        </w:rPr>
      </w:pPr>
      <w:r>
        <w:rPr>
          <w:color w:val="000000"/>
          <w:sz w:val="28"/>
          <w:szCs w:val="28"/>
        </w:rPr>
        <w:t>7</w:t>
      </w:r>
      <w:r w:rsidR="00434A73" w:rsidRPr="003A7525">
        <w:rPr>
          <w:color w:val="000000"/>
          <w:sz w:val="28"/>
          <w:szCs w:val="28"/>
        </w:rPr>
        <w:t>.</w:t>
      </w:r>
      <w:r w:rsidR="00822B29">
        <w:rPr>
          <w:color w:val="000000"/>
          <w:sz w:val="28"/>
          <w:szCs w:val="28"/>
        </w:rPr>
        <w:tab/>
      </w:r>
      <w:r w:rsidR="00434A73">
        <w:rPr>
          <w:color w:val="000000"/>
          <w:sz w:val="28"/>
          <w:szCs w:val="28"/>
        </w:rPr>
        <w:t>Приказ</w:t>
      </w:r>
      <w:r w:rsidR="00434A73" w:rsidRPr="003A7525">
        <w:rPr>
          <w:color w:val="000000"/>
          <w:sz w:val="28"/>
          <w:szCs w:val="28"/>
        </w:rPr>
        <w:t xml:space="preserve"> вступает в силу со дня его </w:t>
      </w:r>
      <w:r w:rsidR="00434A73" w:rsidRPr="003A7525">
        <w:rPr>
          <w:rStyle w:val="af0"/>
          <w:color w:val="000000"/>
          <w:sz w:val="28"/>
          <w:szCs w:val="28"/>
        </w:rPr>
        <w:t>официального опубликования</w:t>
      </w:r>
      <w:r w:rsidR="00434A73" w:rsidRPr="003A7525">
        <w:rPr>
          <w:color w:val="000000"/>
          <w:sz w:val="28"/>
          <w:szCs w:val="28"/>
        </w:rPr>
        <w:t xml:space="preserve"> (обнародования).</w:t>
      </w:r>
    </w:p>
    <w:p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защите </w:t>
      </w:r>
    </w:p>
    <w:p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прав предпринимателей в </w:t>
      </w:r>
    </w:p>
    <w:p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Кировской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В.Л. Попов</w:t>
      </w:r>
    </w:p>
    <w:p w:rsidR="00233F01" w:rsidRDefault="00233F01" w:rsidP="00233F0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3F01" w:rsidRDefault="00233F01" w:rsidP="00233F01">
      <w:pPr>
        <w:rPr>
          <w:sz w:val="28"/>
          <w:szCs w:val="28"/>
        </w:rPr>
      </w:pPr>
    </w:p>
    <w:p w:rsidR="00233F01" w:rsidRDefault="00233F01" w:rsidP="00233F01">
      <w:pPr>
        <w:rPr>
          <w:sz w:val="28"/>
          <w:szCs w:val="28"/>
        </w:rPr>
      </w:pPr>
      <w:r>
        <w:rPr>
          <w:sz w:val="28"/>
          <w:szCs w:val="28"/>
        </w:rPr>
        <w:t>ПОДГОТОВЛЕНО</w:t>
      </w:r>
    </w:p>
    <w:p w:rsidR="00233F01" w:rsidRDefault="00233F01" w:rsidP="00233F01">
      <w:pPr>
        <w:rPr>
          <w:sz w:val="28"/>
          <w:szCs w:val="28"/>
        </w:rPr>
      </w:pPr>
    </w:p>
    <w:p w:rsidR="002A0AE7" w:rsidRDefault="00233F01" w:rsidP="00233F01">
      <w:pPr>
        <w:rPr>
          <w:sz w:val="28"/>
          <w:szCs w:val="28"/>
        </w:rPr>
        <w:sectPr w:rsidR="002A0AE7" w:rsidSect="00E12AF2">
          <w:headerReference w:type="default" r:id="rId10"/>
          <w:headerReference w:type="first" r:id="rId11"/>
          <w:pgSz w:w="11906" w:h="16838" w:code="9"/>
          <w:pgMar w:top="1099" w:right="851" w:bottom="851" w:left="1701" w:header="284" w:footer="976" w:gutter="0"/>
          <w:cols w:space="720"/>
          <w:docGrid w:linePitch="326"/>
        </w:sectPr>
      </w:pPr>
      <w:r>
        <w:rPr>
          <w:sz w:val="28"/>
          <w:szCs w:val="28"/>
        </w:rPr>
        <w:t>Главный консультант</w:t>
      </w:r>
      <w:r>
        <w:rPr>
          <w:sz w:val="28"/>
          <w:szCs w:val="28"/>
        </w:rPr>
        <w:tab/>
      </w:r>
      <w:r>
        <w:rPr>
          <w:sz w:val="28"/>
          <w:szCs w:val="28"/>
        </w:rPr>
        <w:tab/>
      </w:r>
      <w:r>
        <w:rPr>
          <w:sz w:val="28"/>
          <w:szCs w:val="28"/>
        </w:rPr>
        <w:tab/>
        <w:t xml:space="preserve">                              </w:t>
      </w:r>
      <w:r>
        <w:rPr>
          <w:sz w:val="28"/>
          <w:szCs w:val="28"/>
        </w:rPr>
        <w:tab/>
        <w:t xml:space="preserve">              А.В. Запольских</w:t>
      </w:r>
    </w:p>
    <w:p w:rsidR="002A0AE7" w:rsidRPr="002A0AE7" w:rsidRDefault="002A0AE7" w:rsidP="002A0AE7">
      <w:pPr>
        <w:widowControl w:val="0"/>
        <w:autoSpaceDE w:val="0"/>
        <w:autoSpaceDN w:val="0"/>
        <w:ind w:firstLine="11057"/>
      </w:pPr>
      <w:r w:rsidRPr="002A0AE7">
        <w:lastRenderedPageBreak/>
        <w:t xml:space="preserve">Приложение </w:t>
      </w:r>
    </w:p>
    <w:p w:rsidR="002A0AE7" w:rsidRPr="002A0AE7" w:rsidRDefault="002A0AE7" w:rsidP="002A0AE7">
      <w:pPr>
        <w:widowControl w:val="0"/>
        <w:autoSpaceDE w:val="0"/>
        <w:autoSpaceDN w:val="0"/>
        <w:jc w:val="center"/>
      </w:pPr>
    </w:p>
    <w:p w:rsidR="002A0AE7" w:rsidRPr="002A0AE7" w:rsidRDefault="002A0AE7" w:rsidP="002A0AE7">
      <w:pPr>
        <w:widowControl w:val="0"/>
        <w:autoSpaceDE w:val="0"/>
        <w:autoSpaceDN w:val="0"/>
        <w:ind w:left="11057"/>
      </w:pPr>
      <w:r w:rsidRPr="002A0AE7">
        <w:t>УТВЕРЖДЕН</w:t>
      </w:r>
    </w:p>
    <w:p w:rsidR="002A0AE7" w:rsidRPr="002A0AE7" w:rsidRDefault="002A0AE7" w:rsidP="002A0AE7">
      <w:pPr>
        <w:widowControl w:val="0"/>
        <w:autoSpaceDE w:val="0"/>
        <w:autoSpaceDN w:val="0"/>
        <w:ind w:left="11057"/>
      </w:pPr>
      <w:r w:rsidRPr="002A0AE7">
        <w:t xml:space="preserve">приказом аппарата </w:t>
      </w:r>
    </w:p>
    <w:p w:rsidR="002A0AE7" w:rsidRPr="002A0AE7" w:rsidRDefault="002A0AE7" w:rsidP="002A0AE7">
      <w:pPr>
        <w:widowControl w:val="0"/>
        <w:autoSpaceDE w:val="0"/>
        <w:autoSpaceDN w:val="0"/>
        <w:ind w:left="11057"/>
      </w:pPr>
      <w:r w:rsidRPr="002A0AE7">
        <w:t>уполномоченного по защите</w:t>
      </w:r>
    </w:p>
    <w:p w:rsidR="002A0AE7" w:rsidRPr="002A0AE7" w:rsidRDefault="002A0AE7" w:rsidP="002A0AE7">
      <w:pPr>
        <w:widowControl w:val="0"/>
        <w:autoSpaceDE w:val="0"/>
        <w:autoSpaceDN w:val="0"/>
        <w:ind w:left="11057"/>
      </w:pPr>
      <w:r w:rsidRPr="002A0AE7">
        <w:t>прав предпринимателей в</w:t>
      </w:r>
    </w:p>
    <w:p w:rsidR="002A0AE7" w:rsidRPr="002A0AE7" w:rsidRDefault="002A0AE7" w:rsidP="002A0AE7">
      <w:pPr>
        <w:widowControl w:val="0"/>
        <w:autoSpaceDE w:val="0"/>
        <w:autoSpaceDN w:val="0"/>
        <w:ind w:left="11057"/>
      </w:pPr>
      <w:r w:rsidRPr="002A0AE7">
        <w:t xml:space="preserve">Кировской области </w:t>
      </w:r>
    </w:p>
    <w:p w:rsidR="00231D10" w:rsidRPr="002A0AE7" w:rsidRDefault="002A0AE7" w:rsidP="00231D10">
      <w:pPr>
        <w:widowControl w:val="0"/>
        <w:autoSpaceDE w:val="0"/>
        <w:autoSpaceDN w:val="0"/>
        <w:spacing w:after="720"/>
        <w:ind w:left="11057"/>
      </w:pPr>
      <w:r w:rsidRPr="002A0AE7">
        <w:t>от                          №</w:t>
      </w:r>
    </w:p>
    <w:p w:rsidR="002A0AE7" w:rsidRPr="002A0AE7" w:rsidRDefault="002A0AE7" w:rsidP="002A0AE7">
      <w:pPr>
        <w:widowControl w:val="0"/>
        <w:autoSpaceDE w:val="0"/>
        <w:autoSpaceDN w:val="0"/>
        <w:jc w:val="center"/>
        <w:rPr>
          <w:b/>
        </w:rPr>
      </w:pPr>
      <w:bookmarkStart w:id="0" w:name="P76"/>
      <w:bookmarkEnd w:id="0"/>
      <w:r>
        <w:rPr>
          <w:b/>
        </w:rPr>
        <w:t xml:space="preserve">ВЕДОМСТВЕННЫЙ </w:t>
      </w:r>
      <w:r w:rsidRPr="002A0AE7">
        <w:rPr>
          <w:b/>
        </w:rPr>
        <w:t>ПЕРЕЧЕНЬ</w:t>
      </w:r>
    </w:p>
    <w:p w:rsidR="002A0AE7" w:rsidRPr="002A0AE7" w:rsidRDefault="002A0AE7" w:rsidP="002A0AE7">
      <w:pPr>
        <w:widowControl w:val="0"/>
        <w:autoSpaceDE w:val="0"/>
        <w:autoSpaceDN w:val="0"/>
        <w:jc w:val="center"/>
        <w:rPr>
          <w:b/>
        </w:rPr>
      </w:pPr>
      <w:r w:rsidRPr="002A0AE7">
        <w:rPr>
          <w:b/>
        </w:rPr>
        <w:t xml:space="preserve">отдельных видов товаров, работ, услуг, закупаемых аппаратом уполномоченного по защите прав предпринимателей в Кировской области, </w:t>
      </w:r>
    </w:p>
    <w:p w:rsidR="002A0AE7" w:rsidRPr="002A0AE7" w:rsidRDefault="002A0AE7" w:rsidP="00231D10">
      <w:pPr>
        <w:widowControl w:val="0"/>
        <w:autoSpaceDE w:val="0"/>
        <w:autoSpaceDN w:val="0"/>
        <w:spacing w:after="480"/>
        <w:jc w:val="center"/>
        <w:rPr>
          <w:b/>
        </w:rPr>
      </w:pPr>
      <w:r w:rsidRPr="002A0AE7">
        <w:rPr>
          <w:b/>
        </w:rPr>
        <w:t xml:space="preserve">в отношении которых устанавливаются потребительские свойства (в том числе качество) и иные характеристики </w:t>
      </w:r>
      <w:r w:rsidRPr="002A0AE7">
        <w:rPr>
          <w:b/>
        </w:rPr>
        <w:br/>
        <w:t>(в том числе предельные цены товаров, работ, услуг)</w:t>
      </w:r>
    </w:p>
    <w:tbl>
      <w:tblPr>
        <w:tblW w:w="162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2"/>
        <w:gridCol w:w="906"/>
        <w:gridCol w:w="1639"/>
        <w:gridCol w:w="1338"/>
        <w:gridCol w:w="709"/>
        <w:gridCol w:w="763"/>
        <w:gridCol w:w="1930"/>
        <w:gridCol w:w="1985"/>
        <w:gridCol w:w="1984"/>
        <w:gridCol w:w="2084"/>
        <w:gridCol w:w="1692"/>
        <w:gridCol w:w="659"/>
      </w:tblGrid>
      <w:tr w:rsidR="00231D10" w:rsidRPr="00231D10" w:rsidTr="00980609">
        <w:trPr>
          <w:tblHeader/>
        </w:trPr>
        <w:tc>
          <w:tcPr>
            <w:tcW w:w="512" w:type="dxa"/>
            <w:vMerge w:val="restart"/>
          </w:tcPr>
          <w:p w:rsidR="00231D10" w:rsidRPr="00231D10" w:rsidRDefault="00231D10" w:rsidP="00231D10">
            <w:pPr>
              <w:widowControl w:val="0"/>
              <w:autoSpaceDE w:val="0"/>
              <w:autoSpaceDN w:val="0"/>
              <w:jc w:val="center"/>
              <w:rPr>
                <w:b/>
                <w:sz w:val="16"/>
                <w:szCs w:val="16"/>
              </w:rPr>
            </w:pPr>
            <w:r w:rsidRPr="00231D10">
              <w:rPr>
                <w:b/>
                <w:sz w:val="16"/>
                <w:szCs w:val="16"/>
              </w:rPr>
              <w:t>№ п/п</w:t>
            </w:r>
          </w:p>
        </w:tc>
        <w:tc>
          <w:tcPr>
            <w:tcW w:w="906" w:type="dxa"/>
            <w:vMerge w:val="restart"/>
          </w:tcPr>
          <w:p w:rsidR="00231D10" w:rsidRPr="00231D10" w:rsidRDefault="00231D10" w:rsidP="00231D10">
            <w:pPr>
              <w:widowControl w:val="0"/>
              <w:autoSpaceDE w:val="0"/>
              <w:autoSpaceDN w:val="0"/>
              <w:jc w:val="center"/>
              <w:rPr>
                <w:b/>
                <w:sz w:val="16"/>
                <w:szCs w:val="16"/>
              </w:rPr>
            </w:pPr>
            <w:r w:rsidRPr="00231D10">
              <w:rPr>
                <w:b/>
                <w:sz w:val="16"/>
                <w:szCs w:val="16"/>
              </w:rPr>
              <w:t>Код по ОКПД</w:t>
            </w:r>
          </w:p>
        </w:tc>
        <w:tc>
          <w:tcPr>
            <w:tcW w:w="1639" w:type="dxa"/>
            <w:vMerge w:val="restart"/>
          </w:tcPr>
          <w:p w:rsidR="00231D10" w:rsidRPr="00231D10" w:rsidRDefault="00231D10" w:rsidP="00231D10">
            <w:pPr>
              <w:widowControl w:val="0"/>
              <w:autoSpaceDE w:val="0"/>
              <w:autoSpaceDN w:val="0"/>
              <w:jc w:val="center"/>
              <w:rPr>
                <w:b/>
                <w:sz w:val="16"/>
                <w:szCs w:val="16"/>
              </w:rPr>
            </w:pPr>
            <w:r w:rsidRPr="00231D10">
              <w:rPr>
                <w:b/>
                <w:sz w:val="16"/>
                <w:szCs w:val="16"/>
              </w:rPr>
              <w:t>Наименование отдельного вида товаров, работ, услуг</w:t>
            </w:r>
          </w:p>
        </w:tc>
        <w:tc>
          <w:tcPr>
            <w:tcW w:w="1338" w:type="dxa"/>
            <w:vMerge w:val="restart"/>
          </w:tcPr>
          <w:p w:rsidR="00231D10" w:rsidRPr="00231D10" w:rsidRDefault="00231D10" w:rsidP="00231D10">
            <w:pPr>
              <w:widowControl w:val="0"/>
              <w:autoSpaceDE w:val="0"/>
              <w:autoSpaceDN w:val="0"/>
              <w:jc w:val="center"/>
              <w:rPr>
                <w:b/>
                <w:sz w:val="16"/>
                <w:szCs w:val="16"/>
              </w:rPr>
            </w:pPr>
            <w:r w:rsidRPr="00231D10">
              <w:rPr>
                <w:b/>
                <w:sz w:val="16"/>
                <w:szCs w:val="16"/>
              </w:rPr>
              <w:t>Категории должностей</w:t>
            </w:r>
          </w:p>
        </w:tc>
        <w:tc>
          <w:tcPr>
            <w:tcW w:w="1472" w:type="dxa"/>
            <w:gridSpan w:val="2"/>
          </w:tcPr>
          <w:p w:rsidR="00231D10" w:rsidRPr="00231D10" w:rsidRDefault="00231D10" w:rsidP="00231D10">
            <w:pPr>
              <w:widowControl w:val="0"/>
              <w:autoSpaceDE w:val="0"/>
              <w:autoSpaceDN w:val="0"/>
              <w:jc w:val="center"/>
              <w:rPr>
                <w:b/>
                <w:sz w:val="16"/>
                <w:szCs w:val="16"/>
              </w:rPr>
            </w:pPr>
            <w:r w:rsidRPr="00231D10">
              <w:rPr>
                <w:b/>
                <w:sz w:val="16"/>
                <w:szCs w:val="16"/>
              </w:rPr>
              <w:t>Единица измерения</w:t>
            </w:r>
          </w:p>
        </w:tc>
        <w:tc>
          <w:tcPr>
            <w:tcW w:w="3915" w:type="dxa"/>
            <w:gridSpan w:val="2"/>
          </w:tcPr>
          <w:p w:rsidR="00231D10" w:rsidRPr="00231D10" w:rsidRDefault="00231D10" w:rsidP="00231D10">
            <w:pPr>
              <w:widowControl w:val="0"/>
              <w:autoSpaceDE w:val="0"/>
              <w:autoSpaceDN w:val="0"/>
              <w:jc w:val="center"/>
              <w:rPr>
                <w:b/>
                <w:sz w:val="16"/>
                <w:szCs w:val="16"/>
              </w:rPr>
            </w:pPr>
            <w:r w:rsidRPr="00231D10">
              <w:rPr>
                <w:b/>
                <w:sz w:val="16"/>
                <w:szCs w:val="16"/>
              </w:rPr>
              <w:t>Требования к потребительским свойствам (в том числе качеству) и иным характеристикам, утвержденные постановлением Правительства Кировской области от 30.12.2015 № 77/893</w:t>
            </w:r>
          </w:p>
        </w:tc>
        <w:tc>
          <w:tcPr>
            <w:tcW w:w="6419" w:type="dxa"/>
            <w:gridSpan w:val="4"/>
          </w:tcPr>
          <w:p w:rsidR="00231D10" w:rsidRPr="00231D10" w:rsidRDefault="00231D10" w:rsidP="00231D10">
            <w:pPr>
              <w:widowControl w:val="0"/>
              <w:autoSpaceDE w:val="0"/>
              <w:autoSpaceDN w:val="0"/>
              <w:jc w:val="center"/>
              <w:rPr>
                <w:b/>
                <w:sz w:val="16"/>
                <w:szCs w:val="16"/>
              </w:rPr>
            </w:pPr>
            <w:r w:rsidRPr="00231D10">
              <w:rPr>
                <w:b/>
                <w:sz w:val="16"/>
                <w:szCs w:val="16"/>
              </w:rPr>
              <w:t xml:space="preserve">Требования к потребительским свойствам (в том числе качеству) </w:t>
            </w:r>
          </w:p>
          <w:p w:rsidR="00231D10" w:rsidRPr="00231D10" w:rsidRDefault="00231D10" w:rsidP="00231D10">
            <w:pPr>
              <w:widowControl w:val="0"/>
              <w:autoSpaceDE w:val="0"/>
              <w:autoSpaceDN w:val="0"/>
              <w:jc w:val="center"/>
              <w:rPr>
                <w:b/>
                <w:sz w:val="16"/>
                <w:szCs w:val="16"/>
              </w:rPr>
            </w:pPr>
            <w:r w:rsidRPr="00231D10">
              <w:rPr>
                <w:b/>
                <w:sz w:val="16"/>
                <w:szCs w:val="16"/>
              </w:rPr>
              <w:t>и иным характеристикам, утвержденные аппаратом уполномоченного по защите прав предпринимателей в Кировской области</w:t>
            </w:r>
          </w:p>
        </w:tc>
      </w:tr>
      <w:tr w:rsidR="00231D10" w:rsidRPr="00231D10" w:rsidTr="00980609">
        <w:trPr>
          <w:tblHeader/>
        </w:trPr>
        <w:tc>
          <w:tcPr>
            <w:tcW w:w="512" w:type="dxa"/>
            <w:vMerge/>
          </w:tcPr>
          <w:p w:rsidR="00231D10" w:rsidRPr="00231D10" w:rsidRDefault="00231D10" w:rsidP="00231D10">
            <w:pPr>
              <w:jc w:val="center"/>
              <w:rPr>
                <w:b/>
                <w:sz w:val="16"/>
                <w:szCs w:val="16"/>
                <w:lang w:eastAsia="en-US"/>
              </w:rPr>
            </w:pPr>
          </w:p>
        </w:tc>
        <w:tc>
          <w:tcPr>
            <w:tcW w:w="906" w:type="dxa"/>
            <w:vMerge/>
          </w:tcPr>
          <w:p w:rsidR="00231D10" w:rsidRPr="00231D10" w:rsidRDefault="00231D10" w:rsidP="00231D10">
            <w:pPr>
              <w:jc w:val="center"/>
              <w:rPr>
                <w:b/>
                <w:sz w:val="16"/>
                <w:szCs w:val="16"/>
                <w:lang w:eastAsia="en-US"/>
              </w:rPr>
            </w:pPr>
          </w:p>
        </w:tc>
        <w:tc>
          <w:tcPr>
            <w:tcW w:w="1639" w:type="dxa"/>
            <w:vMerge/>
          </w:tcPr>
          <w:p w:rsidR="00231D10" w:rsidRPr="00231D10" w:rsidRDefault="00231D10" w:rsidP="00231D10">
            <w:pPr>
              <w:jc w:val="center"/>
              <w:rPr>
                <w:b/>
                <w:sz w:val="16"/>
                <w:szCs w:val="16"/>
                <w:lang w:eastAsia="en-US"/>
              </w:rPr>
            </w:pPr>
          </w:p>
        </w:tc>
        <w:tc>
          <w:tcPr>
            <w:tcW w:w="1338" w:type="dxa"/>
            <w:vMerge/>
          </w:tcPr>
          <w:p w:rsidR="00231D10" w:rsidRPr="00231D10" w:rsidRDefault="00231D10" w:rsidP="00231D10">
            <w:pPr>
              <w:widowControl w:val="0"/>
              <w:autoSpaceDE w:val="0"/>
              <w:autoSpaceDN w:val="0"/>
              <w:jc w:val="center"/>
              <w:rPr>
                <w:b/>
                <w:sz w:val="16"/>
                <w:szCs w:val="16"/>
              </w:rPr>
            </w:pPr>
          </w:p>
        </w:tc>
        <w:tc>
          <w:tcPr>
            <w:tcW w:w="709" w:type="dxa"/>
          </w:tcPr>
          <w:p w:rsidR="00231D10" w:rsidRPr="00231D10" w:rsidRDefault="00231D10" w:rsidP="00231D10">
            <w:pPr>
              <w:widowControl w:val="0"/>
              <w:autoSpaceDE w:val="0"/>
              <w:autoSpaceDN w:val="0"/>
              <w:jc w:val="center"/>
              <w:rPr>
                <w:b/>
                <w:sz w:val="16"/>
                <w:szCs w:val="16"/>
              </w:rPr>
            </w:pPr>
            <w:r w:rsidRPr="00231D10">
              <w:rPr>
                <w:b/>
                <w:sz w:val="16"/>
                <w:szCs w:val="16"/>
              </w:rPr>
              <w:t>код по ОКЕИ</w:t>
            </w:r>
          </w:p>
        </w:tc>
        <w:tc>
          <w:tcPr>
            <w:tcW w:w="763" w:type="dxa"/>
          </w:tcPr>
          <w:p w:rsidR="00231D10" w:rsidRPr="00231D10" w:rsidRDefault="00231D10" w:rsidP="00231D10">
            <w:pPr>
              <w:widowControl w:val="0"/>
              <w:autoSpaceDE w:val="0"/>
              <w:autoSpaceDN w:val="0"/>
              <w:jc w:val="center"/>
              <w:rPr>
                <w:b/>
                <w:sz w:val="16"/>
                <w:szCs w:val="16"/>
              </w:rPr>
            </w:pPr>
            <w:r w:rsidRPr="00231D10">
              <w:rPr>
                <w:b/>
                <w:sz w:val="16"/>
                <w:szCs w:val="16"/>
              </w:rPr>
              <w:t>наименование</w:t>
            </w:r>
          </w:p>
        </w:tc>
        <w:tc>
          <w:tcPr>
            <w:tcW w:w="1930" w:type="dxa"/>
          </w:tcPr>
          <w:p w:rsidR="00231D10" w:rsidRPr="00231D10" w:rsidRDefault="00231D10" w:rsidP="00231D10">
            <w:pPr>
              <w:widowControl w:val="0"/>
              <w:autoSpaceDE w:val="0"/>
              <w:autoSpaceDN w:val="0"/>
              <w:jc w:val="center"/>
              <w:rPr>
                <w:b/>
                <w:sz w:val="16"/>
                <w:szCs w:val="16"/>
              </w:rPr>
            </w:pPr>
            <w:r w:rsidRPr="00231D10">
              <w:rPr>
                <w:b/>
                <w:sz w:val="16"/>
                <w:szCs w:val="16"/>
              </w:rPr>
              <w:t>характеристика</w:t>
            </w:r>
          </w:p>
        </w:tc>
        <w:tc>
          <w:tcPr>
            <w:tcW w:w="1985" w:type="dxa"/>
          </w:tcPr>
          <w:p w:rsidR="00231D10" w:rsidRPr="00231D10" w:rsidRDefault="00231D10" w:rsidP="00231D10">
            <w:pPr>
              <w:widowControl w:val="0"/>
              <w:autoSpaceDE w:val="0"/>
              <w:autoSpaceDN w:val="0"/>
              <w:jc w:val="center"/>
              <w:rPr>
                <w:b/>
                <w:sz w:val="16"/>
                <w:szCs w:val="16"/>
              </w:rPr>
            </w:pPr>
            <w:r w:rsidRPr="00231D10">
              <w:rPr>
                <w:b/>
                <w:sz w:val="16"/>
                <w:szCs w:val="16"/>
              </w:rPr>
              <w:t>значение характеристики</w:t>
            </w:r>
          </w:p>
        </w:tc>
        <w:tc>
          <w:tcPr>
            <w:tcW w:w="1984" w:type="dxa"/>
          </w:tcPr>
          <w:p w:rsidR="00231D10" w:rsidRPr="00231D10" w:rsidRDefault="00231D10" w:rsidP="00231D10">
            <w:pPr>
              <w:widowControl w:val="0"/>
              <w:autoSpaceDE w:val="0"/>
              <w:autoSpaceDN w:val="0"/>
              <w:jc w:val="center"/>
              <w:rPr>
                <w:b/>
                <w:sz w:val="16"/>
                <w:szCs w:val="16"/>
              </w:rPr>
            </w:pPr>
            <w:r w:rsidRPr="00231D10">
              <w:rPr>
                <w:b/>
                <w:sz w:val="16"/>
                <w:szCs w:val="16"/>
              </w:rPr>
              <w:t>характеристика</w:t>
            </w:r>
          </w:p>
        </w:tc>
        <w:tc>
          <w:tcPr>
            <w:tcW w:w="2084" w:type="dxa"/>
          </w:tcPr>
          <w:p w:rsidR="00231D10" w:rsidRPr="00231D10" w:rsidRDefault="00231D10" w:rsidP="00231D10">
            <w:pPr>
              <w:widowControl w:val="0"/>
              <w:autoSpaceDE w:val="0"/>
              <w:autoSpaceDN w:val="0"/>
              <w:jc w:val="center"/>
              <w:rPr>
                <w:b/>
                <w:sz w:val="16"/>
                <w:szCs w:val="16"/>
              </w:rPr>
            </w:pPr>
            <w:r w:rsidRPr="00231D10">
              <w:rPr>
                <w:b/>
                <w:sz w:val="16"/>
                <w:szCs w:val="16"/>
              </w:rPr>
              <w:t>значение характеристики</w:t>
            </w:r>
            <w:r w:rsidRPr="00231D10">
              <w:rPr>
                <w:b/>
                <w:sz w:val="16"/>
                <w:szCs w:val="16"/>
              </w:rPr>
              <w:br/>
            </w:r>
          </w:p>
        </w:tc>
        <w:tc>
          <w:tcPr>
            <w:tcW w:w="1692" w:type="dxa"/>
          </w:tcPr>
          <w:p w:rsidR="00231D10" w:rsidRPr="00231D10" w:rsidRDefault="00231D10" w:rsidP="00231D10">
            <w:pPr>
              <w:widowControl w:val="0"/>
              <w:autoSpaceDE w:val="0"/>
              <w:autoSpaceDN w:val="0"/>
              <w:jc w:val="center"/>
              <w:rPr>
                <w:b/>
                <w:sz w:val="16"/>
                <w:szCs w:val="16"/>
              </w:rPr>
            </w:pPr>
            <w:r w:rsidRPr="00231D10">
              <w:rPr>
                <w:b/>
                <w:sz w:val="16"/>
                <w:szCs w:val="16"/>
              </w:rPr>
              <w:t>обоснование отклонения значения характеристики от утвержденной Правительством Кировской области</w:t>
            </w:r>
          </w:p>
        </w:tc>
        <w:tc>
          <w:tcPr>
            <w:tcW w:w="659" w:type="dxa"/>
          </w:tcPr>
          <w:p w:rsidR="00231D10" w:rsidRPr="00231D10" w:rsidRDefault="00231D10" w:rsidP="00231D10">
            <w:pPr>
              <w:widowControl w:val="0"/>
              <w:autoSpaceDE w:val="0"/>
              <w:autoSpaceDN w:val="0"/>
              <w:jc w:val="center"/>
              <w:rPr>
                <w:b/>
                <w:sz w:val="16"/>
                <w:szCs w:val="16"/>
              </w:rPr>
            </w:pPr>
            <w:r w:rsidRPr="00231D10">
              <w:rPr>
                <w:b/>
                <w:sz w:val="16"/>
                <w:szCs w:val="16"/>
              </w:rPr>
              <w:t>функциональное назначение</w:t>
            </w:r>
            <w:r w:rsidRPr="00231D10">
              <w:rPr>
                <w:b/>
                <w:sz w:val="16"/>
                <w:szCs w:val="16"/>
                <w:vertAlign w:val="superscript"/>
              </w:rPr>
              <w:footnoteReference w:id="1"/>
            </w: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1</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26.20.11</w:t>
            </w:r>
            <w:r w:rsidRPr="00231D10">
              <w:rPr>
                <w:sz w:val="16"/>
                <w:szCs w:val="16"/>
              </w:rPr>
              <w:t>*</w:t>
            </w:r>
          </w:p>
        </w:tc>
        <w:tc>
          <w:tcPr>
            <w:tcW w:w="1639" w:type="dxa"/>
          </w:tcPr>
          <w:p w:rsidR="00231D10" w:rsidRPr="00231D10" w:rsidRDefault="00231D10" w:rsidP="00231D10">
            <w:pPr>
              <w:autoSpaceDE w:val="0"/>
              <w:autoSpaceDN w:val="0"/>
              <w:adjustRightInd w:val="0"/>
              <w:rPr>
                <w:b/>
                <w:sz w:val="16"/>
                <w:szCs w:val="16"/>
                <w:lang w:eastAsia="en-US"/>
              </w:rPr>
            </w:pPr>
            <w:r w:rsidRPr="00231D10">
              <w:rPr>
                <w:b/>
                <w:sz w:val="16"/>
                <w:szCs w:val="16"/>
                <w:lang w:eastAsia="en-US"/>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w:t>
            </w:r>
            <w:r w:rsidRPr="00231D10">
              <w:rPr>
                <w:b/>
                <w:sz w:val="16"/>
                <w:szCs w:val="16"/>
                <w:lang w:eastAsia="en-US"/>
              </w:rPr>
              <w:lastRenderedPageBreak/>
              <w:t>записные книжки и аналогичная компьютерная техника.</w:t>
            </w:r>
          </w:p>
          <w:p w:rsidR="00231D10" w:rsidRPr="00231D10" w:rsidRDefault="00231D10" w:rsidP="00231D10">
            <w:pPr>
              <w:autoSpaceDE w:val="0"/>
              <w:autoSpaceDN w:val="0"/>
              <w:adjustRightInd w:val="0"/>
              <w:rPr>
                <w:b/>
                <w:sz w:val="16"/>
                <w:szCs w:val="16"/>
                <w:lang w:eastAsia="en-US"/>
              </w:rPr>
            </w:pPr>
            <w:r w:rsidRPr="00231D10">
              <w:rPr>
                <w:b/>
                <w:sz w:val="16"/>
                <w:szCs w:val="16"/>
                <w:lang w:eastAsia="en-US"/>
              </w:rPr>
              <w:t>Пояснения по требуемой продукции:</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lastRenderedPageBreak/>
              <w:t>1.1</w:t>
            </w:r>
          </w:p>
        </w:tc>
        <w:tc>
          <w:tcPr>
            <w:tcW w:w="906" w:type="dxa"/>
            <w:vMerge w:val="restart"/>
          </w:tcPr>
          <w:p w:rsidR="00231D10" w:rsidRPr="00231D10" w:rsidRDefault="00231D10" w:rsidP="00231D10">
            <w:pPr>
              <w:widowControl w:val="0"/>
              <w:autoSpaceDE w:val="0"/>
              <w:autoSpaceDN w:val="0"/>
              <w:jc w:val="center"/>
              <w:rPr>
                <w:sz w:val="16"/>
                <w:szCs w:val="16"/>
                <w:lang w:eastAsia="en-US"/>
              </w:rPr>
            </w:pPr>
          </w:p>
        </w:tc>
        <w:tc>
          <w:tcPr>
            <w:tcW w:w="1639" w:type="dxa"/>
            <w:vMerge w:val="restart"/>
          </w:tcPr>
          <w:p w:rsidR="00231D10" w:rsidRPr="00231D10" w:rsidRDefault="00231D10" w:rsidP="00231D10">
            <w:pPr>
              <w:autoSpaceDE w:val="0"/>
              <w:autoSpaceDN w:val="0"/>
              <w:adjustRightInd w:val="0"/>
              <w:rPr>
                <w:sz w:val="16"/>
                <w:szCs w:val="16"/>
                <w:lang w:eastAsia="en-US"/>
              </w:rPr>
            </w:pPr>
            <w:r w:rsidRPr="00231D10">
              <w:rPr>
                <w:sz w:val="16"/>
                <w:szCs w:val="16"/>
                <w:lang w:eastAsia="en-US"/>
              </w:rPr>
              <w:t>ноутбуки</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039</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дюйм</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размер экрана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размер экрана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17,3</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экрана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экрана</w:t>
            </w:r>
          </w:p>
        </w:tc>
        <w:tc>
          <w:tcPr>
            <w:tcW w:w="2084" w:type="dxa"/>
          </w:tcPr>
          <w:p w:rsidR="00231D10" w:rsidRPr="00231D10" w:rsidRDefault="00231D10" w:rsidP="00231D10">
            <w:pPr>
              <w:widowControl w:val="0"/>
              <w:autoSpaceDE w:val="0"/>
              <w:autoSpaceDN w:val="0"/>
              <w:jc w:val="center"/>
              <w:rPr>
                <w:sz w:val="16"/>
                <w:szCs w:val="16"/>
                <w:lang w:val="en-US"/>
              </w:rPr>
            </w:pPr>
            <w:r w:rsidRPr="00231D10">
              <w:rPr>
                <w:sz w:val="16"/>
                <w:szCs w:val="16"/>
                <w:lang w:val="en-US"/>
              </w:rPr>
              <w:t>IPS</w:t>
            </w:r>
            <w:r w:rsidRPr="00231D10">
              <w:rPr>
                <w:sz w:val="16"/>
                <w:szCs w:val="16"/>
              </w:rPr>
              <w:t xml:space="preserve"> или </w:t>
            </w:r>
            <w:r w:rsidRPr="00231D10">
              <w:rPr>
                <w:sz w:val="16"/>
                <w:szCs w:val="16"/>
                <w:lang w:val="en-US"/>
              </w:rPr>
              <w:t>TFT</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166</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килограмм</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вес</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вес</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5,5</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rPr>
          <w:trHeight w:val="355"/>
        </w:trPr>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процессора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процессора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многоядерный, не более 8 ядер</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2931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гигагерц</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частота процессора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частота процессора</w:t>
            </w:r>
          </w:p>
        </w:tc>
        <w:tc>
          <w:tcPr>
            <w:tcW w:w="2084" w:type="dxa"/>
          </w:tcPr>
          <w:p w:rsidR="00231D10" w:rsidRPr="00231D10" w:rsidRDefault="00231D10" w:rsidP="00231D10">
            <w:pPr>
              <w:widowControl w:val="0"/>
              <w:autoSpaceDE w:val="0"/>
              <w:autoSpaceDN w:val="0"/>
              <w:jc w:val="center"/>
              <w:rPr>
                <w:sz w:val="16"/>
                <w:szCs w:val="16"/>
                <w:lang w:val="en-US"/>
              </w:rPr>
            </w:pPr>
            <w:r w:rsidRPr="00231D10">
              <w:rPr>
                <w:sz w:val="16"/>
                <w:szCs w:val="16"/>
              </w:rPr>
              <w:t xml:space="preserve">не более </w:t>
            </w:r>
            <w:r w:rsidRPr="00231D10">
              <w:rPr>
                <w:sz w:val="16"/>
                <w:szCs w:val="16"/>
                <w:lang w:val="en-US"/>
              </w:rPr>
              <w:t>4</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2553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гигабайт</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размер оперативной памяти</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размер оперативной памяти</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16</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2554</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терабайт</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объем накопителя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объем накопителя</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2</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жесткого диска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жесткого диска</w:t>
            </w:r>
          </w:p>
        </w:tc>
        <w:tc>
          <w:tcPr>
            <w:tcW w:w="2084" w:type="dxa"/>
          </w:tcPr>
          <w:p w:rsidR="00231D10" w:rsidRPr="00231D10" w:rsidRDefault="00231D10" w:rsidP="00231D10">
            <w:pPr>
              <w:widowControl w:val="0"/>
              <w:autoSpaceDE w:val="0"/>
              <w:autoSpaceDN w:val="0"/>
              <w:jc w:val="center"/>
              <w:rPr>
                <w:rFonts w:ascii="Calibri" w:hAnsi="Calibri"/>
                <w:spacing w:val="-2"/>
                <w:sz w:val="16"/>
                <w:szCs w:val="16"/>
                <w:lang w:val="en-US" w:eastAsia="en-US"/>
              </w:rPr>
            </w:pPr>
            <w:r w:rsidRPr="00231D10">
              <w:rPr>
                <w:sz w:val="16"/>
                <w:szCs w:val="16"/>
                <w:lang w:val="en-US"/>
              </w:rPr>
              <w:t>SSD</w:t>
            </w:r>
            <w:r w:rsidRPr="00231D10">
              <w:rPr>
                <w:sz w:val="16"/>
                <w:szCs w:val="16"/>
              </w:rPr>
              <w:t xml:space="preserve"> или</w:t>
            </w:r>
            <w:r w:rsidRPr="00231D10">
              <w:rPr>
                <w:sz w:val="16"/>
                <w:szCs w:val="16"/>
                <w:lang w:val="en-US"/>
              </w:rPr>
              <w:t xml:space="preserve"> HDD</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оптический привод</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оптический привод</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lang w:val="en-US"/>
              </w:rPr>
              <w:t>не требуется</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наличие модулей Wi-Fi,Bluetooth, поддержки 3G (UMTS)</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наличие модулей Wi-Fi,Bluetooth, поддержки 3G (UMTS)</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наличие</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видеоадаптера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видеоадаптера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дискретный или встроенный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356</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час</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время работы</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время работы</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16</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100 тыс.</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 xml:space="preserve">не более </w:t>
            </w:r>
            <w:r w:rsidRPr="00231D10">
              <w:rPr>
                <w:sz w:val="16"/>
                <w:szCs w:val="16"/>
              </w:rPr>
              <w:t>55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 xml:space="preserve">не более </w:t>
            </w:r>
            <w:r w:rsidRPr="00231D10">
              <w:rPr>
                <w:sz w:val="16"/>
                <w:szCs w:val="16"/>
              </w:rPr>
              <w:t>45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1.2</w:t>
            </w:r>
          </w:p>
        </w:tc>
        <w:tc>
          <w:tcPr>
            <w:tcW w:w="906" w:type="dxa"/>
            <w:vMerge w:val="restart"/>
          </w:tcPr>
          <w:p w:rsidR="00231D10" w:rsidRPr="00231D10" w:rsidRDefault="00231D10" w:rsidP="00231D10">
            <w:pPr>
              <w:widowControl w:val="0"/>
              <w:autoSpaceDE w:val="0"/>
              <w:autoSpaceDN w:val="0"/>
              <w:jc w:val="center"/>
              <w:rPr>
                <w:sz w:val="16"/>
                <w:szCs w:val="16"/>
                <w:lang w:eastAsia="en-US"/>
              </w:rPr>
            </w:pPr>
          </w:p>
        </w:tc>
        <w:tc>
          <w:tcPr>
            <w:tcW w:w="1639" w:type="dxa"/>
            <w:vMerge w:val="restart"/>
          </w:tcPr>
          <w:p w:rsidR="00231D10" w:rsidRPr="00231D10" w:rsidRDefault="00231D10" w:rsidP="00231D10">
            <w:pPr>
              <w:autoSpaceDE w:val="0"/>
              <w:autoSpaceDN w:val="0"/>
              <w:adjustRightInd w:val="0"/>
              <w:rPr>
                <w:sz w:val="16"/>
                <w:szCs w:val="16"/>
                <w:lang w:eastAsia="en-US"/>
              </w:rPr>
            </w:pPr>
            <w:r w:rsidRPr="00231D10">
              <w:rPr>
                <w:sz w:val="16"/>
                <w:szCs w:val="16"/>
                <w:lang w:eastAsia="en-US"/>
              </w:rPr>
              <w:t>планшетные компьютеры</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039</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дюйм</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размер экрана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размер экрана</w:t>
            </w:r>
          </w:p>
        </w:tc>
        <w:tc>
          <w:tcPr>
            <w:tcW w:w="4435" w:type="dxa"/>
            <w:gridSpan w:val="3"/>
            <w:vMerge w:val="restart"/>
          </w:tcPr>
          <w:p w:rsidR="00231D10" w:rsidRPr="00231D10" w:rsidRDefault="00231D10" w:rsidP="00231D10">
            <w:pPr>
              <w:widowControl w:val="0"/>
              <w:autoSpaceDE w:val="0"/>
              <w:autoSpaceDN w:val="0"/>
              <w:jc w:val="center"/>
              <w:rPr>
                <w:sz w:val="16"/>
                <w:szCs w:val="16"/>
              </w:rPr>
            </w:pPr>
            <w:r w:rsidRPr="00231D10">
              <w:rPr>
                <w:sz w:val="16"/>
                <w:szCs w:val="16"/>
              </w:rPr>
              <w:t>закупка не осуществляется</w:t>
            </w: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экрана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экрана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166</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килограмм</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вес</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вес</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процессора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процессора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2931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гигагерц</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частота процессора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частота процессора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2553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гигабайт</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размер оперативной памяти</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размер оперативной памяти</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2554</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терабайт</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объем накопителя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объем накопителя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жесткого диска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жесткого диска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оптический привод</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оптический привод</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наличие модулей Wi-Fi,Bluetooth, поддержки 3G (UMTS)</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наличие модулей Wi-Fi,Bluetooth, поддержки 3G (UMTS)</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видеоадаптера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видеоадаптера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356</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час</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время работы</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время работы</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операционная система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операционная система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предустановленное программное обеспечение</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предустановленное программное обеспечение</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 xml:space="preserve">должности, относящиеся к категории </w:t>
            </w:r>
            <w:r w:rsidRPr="00231D10">
              <w:rPr>
                <w:sz w:val="16"/>
                <w:szCs w:val="16"/>
                <w:lang w:eastAsia="en-US"/>
              </w:rPr>
              <w:lastRenderedPageBreak/>
              <w:t>«руководители»</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lastRenderedPageBreak/>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60 тыс.</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2</w:t>
            </w:r>
          </w:p>
        </w:tc>
        <w:tc>
          <w:tcPr>
            <w:tcW w:w="906" w:type="dxa"/>
          </w:tcPr>
          <w:p w:rsidR="00231D10" w:rsidRPr="00231D10" w:rsidRDefault="00231D10" w:rsidP="00231D10">
            <w:pPr>
              <w:jc w:val="center"/>
              <w:rPr>
                <w:sz w:val="16"/>
                <w:szCs w:val="16"/>
                <w:lang w:eastAsia="en-US"/>
              </w:rPr>
            </w:pPr>
            <w:r w:rsidRPr="00231D10">
              <w:rPr>
                <w:sz w:val="16"/>
                <w:szCs w:val="16"/>
                <w:lang w:eastAsia="en-US"/>
              </w:rPr>
              <w:t>26.20.15*</w:t>
            </w:r>
          </w:p>
        </w:tc>
        <w:tc>
          <w:tcPr>
            <w:tcW w:w="1639" w:type="dxa"/>
          </w:tcPr>
          <w:p w:rsidR="00231D10" w:rsidRPr="00231D10" w:rsidRDefault="00231D10" w:rsidP="00231D10">
            <w:pPr>
              <w:widowControl w:val="0"/>
              <w:autoSpaceDE w:val="0"/>
              <w:autoSpaceDN w:val="0"/>
              <w:rPr>
                <w:b/>
                <w:sz w:val="16"/>
                <w:szCs w:val="16"/>
              </w:rPr>
            </w:pPr>
            <w:r w:rsidRPr="00231D10">
              <w:rPr>
                <w:b/>
                <w:sz w:val="16"/>
                <w:szCs w:val="16"/>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p>
          <w:p w:rsidR="00231D10" w:rsidRPr="00231D10" w:rsidRDefault="00231D10" w:rsidP="00231D10">
            <w:pPr>
              <w:widowControl w:val="0"/>
              <w:autoSpaceDE w:val="0"/>
              <w:autoSpaceDN w:val="0"/>
              <w:rPr>
                <w:b/>
                <w:sz w:val="16"/>
                <w:szCs w:val="16"/>
              </w:rPr>
            </w:pPr>
            <w:r w:rsidRPr="00231D10">
              <w:rPr>
                <w:b/>
                <w:sz w:val="16"/>
                <w:szCs w:val="16"/>
              </w:rPr>
              <w:t>Пояснения по требуемой продукции:</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rPr>
          <w:trHeight w:val="541"/>
        </w:trPr>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компьютеры персональные настольные, рабочие станции вывода</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(моноблок/системный блок и монитор)</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(моноблок/системный блок и монитор)</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системный блок + монитор</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039</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дюйм</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размер экрана/монитора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размер экрана/монитора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27</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процессора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процессора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многоядерный, не более 8 ядер</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2931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гигагерц</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частота процессора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частота процессора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w:t>
            </w:r>
            <w:r w:rsidRPr="00231D10">
              <w:rPr>
                <w:sz w:val="16"/>
                <w:szCs w:val="16"/>
                <w:lang w:val="en-US"/>
              </w:rPr>
              <w:t xml:space="preserve"> </w:t>
            </w:r>
            <w:r w:rsidRPr="00231D10">
              <w:rPr>
                <w:sz w:val="16"/>
                <w:szCs w:val="16"/>
              </w:rPr>
              <w:t>4</w:t>
            </w:r>
          </w:p>
        </w:tc>
        <w:tc>
          <w:tcPr>
            <w:tcW w:w="1692" w:type="dxa"/>
          </w:tcPr>
          <w:p w:rsidR="00231D10" w:rsidRPr="00231D10" w:rsidRDefault="00231D10" w:rsidP="00231D10">
            <w:pPr>
              <w:widowControl w:val="0"/>
              <w:autoSpaceDE w:val="0"/>
              <w:autoSpaceDN w:val="0"/>
              <w:jc w:val="center"/>
              <w:rPr>
                <w:sz w:val="16"/>
                <w:szCs w:val="16"/>
                <w:lang w:val="en-US"/>
              </w:rPr>
            </w:pPr>
          </w:p>
        </w:tc>
        <w:tc>
          <w:tcPr>
            <w:tcW w:w="659" w:type="dxa"/>
          </w:tcPr>
          <w:p w:rsidR="00231D10" w:rsidRPr="00231D10" w:rsidRDefault="00231D10" w:rsidP="00231D10">
            <w:pPr>
              <w:widowControl w:val="0"/>
              <w:autoSpaceDE w:val="0"/>
              <w:autoSpaceDN w:val="0"/>
              <w:jc w:val="center"/>
              <w:rPr>
                <w:sz w:val="16"/>
                <w:szCs w:val="16"/>
                <w:lang w:val="en-US"/>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lang w:val="en-US"/>
              </w:rPr>
            </w:pPr>
          </w:p>
        </w:tc>
        <w:tc>
          <w:tcPr>
            <w:tcW w:w="906" w:type="dxa"/>
            <w:vMerge/>
          </w:tcPr>
          <w:p w:rsidR="00231D10" w:rsidRPr="00231D10" w:rsidRDefault="00231D10" w:rsidP="00231D10">
            <w:pPr>
              <w:widowControl w:val="0"/>
              <w:autoSpaceDE w:val="0"/>
              <w:autoSpaceDN w:val="0"/>
              <w:jc w:val="center"/>
              <w:rPr>
                <w:sz w:val="16"/>
                <w:szCs w:val="16"/>
                <w:lang w:val="en-US"/>
              </w:rPr>
            </w:pPr>
          </w:p>
        </w:tc>
        <w:tc>
          <w:tcPr>
            <w:tcW w:w="1639" w:type="dxa"/>
            <w:vMerge/>
          </w:tcPr>
          <w:p w:rsidR="00231D10" w:rsidRPr="00231D10" w:rsidRDefault="00231D10" w:rsidP="00231D10">
            <w:pPr>
              <w:widowControl w:val="0"/>
              <w:autoSpaceDE w:val="0"/>
              <w:autoSpaceDN w:val="0"/>
              <w:rPr>
                <w:sz w:val="16"/>
                <w:szCs w:val="16"/>
                <w:lang w:val="en-US"/>
              </w:rPr>
            </w:pPr>
          </w:p>
        </w:tc>
        <w:tc>
          <w:tcPr>
            <w:tcW w:w="1338" w:type="dxa"/>
            <w:vMerge/>
          </w:tcPr>
          <w:p w:rsidR="00231D10" w:rsidRPr="00231D10" w:rsidRDefault="00231D10" w:rsidP="00231D10">
            <w:pPr>
              <w:widowControl w:val="0"/>
              <w:autoSpaceDE w:val="0"/>
              <w:autoSpaceDN w:val="0"/>
              <w:jc w:val="center"/>
              <w:rPr>
                <w:sz w:val="16"/>
                <w:szCs w:val="16"/>
                <w:lang w:val="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2553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гигабайт</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размер оперативной памяти</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размер оперативной памяти</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16</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2554</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терабайт</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объем накопителя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объем накопителя</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2</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жесткого диска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жесткого диска</w:t>
            </w:r>
          </w:p>
        </w:tc>
        <w:tc>
          <w:tcPr>
            <w:tcW w:w="2084" w:type="dxa"/>
          </w:tcPr>
          <w:p w:rsidR="00231D10" w:rsidRPr="00231D10" w:rsidRDefault="00231D10" w:rsidP="00231D10">
            <w:pPr>
              <w:widowControl w:val="0"/>
              <w:autoSpaceDE w:val="0"/>
              <w:autoSpaceDN w:val="0"/>
              <w:jc w:val="center"/>
              <w:rPr>
                <w:rFonts w:ascii="Calibri" w:hAnsi="Calibri"/>
                <w:spacing w:val="-2"/>
                <w:sz w:val="16"/>
                <w:szCs w:val="16"/>
                <w:lang w:val="en-US" w:eastAsia="en-US"/>
              </w:rPr>
            </w:pPr>
            <w:r w:rsidRPr="00231D10">
              <w:rPr>
                <w:sz w:val="16"/>
                <w:szCs w:val="16"/>
                <w:lang w:val="en-US"/>
              </w:rPr>
              <w:t>SSD</w:t>
            </w:r>
            <w:r w:rsidRPr="00231D10">
              <w:rPr>
                <w:sz w:val="16"/>
                <w:szCs w:val="16"/>
              </w:rPr>
              <w:t xml:space="preserve"> или</w:t>
            </w:r>
            <w:r w:rsidRPr="00231D10">
              <w:rPr>
                <w:sz w:val="16"/>
                <w:szCs w:val="16"/>
                <w:lang w:val="en-US"/>
              </w:rPr>
              <w:t xml:space="preserve"> HDD</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оптический привод</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оптический привод</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требуется</w:t>
            </w:r>
          </w:p>
        </w:tc>
        <w:tc>
          <w:tcPr>
            <w:tcW w:w="1692" w:type="dxa"/>
          </w:tcPr>
          <w:p w:rsidR="00231D10" w:rsidRPr="00231D10" w:rsidRDefault="00231D10" w:rsidP="00231D10">
            <w:pPr>
              <w:widowControl w:val="0"/>
              <w:autoSpaceDE w:val="0"/>
              <w:autoSpaceDN w:val="0"/>
              <w:jc w:val="center"/>
              <w:rPr>
                <w:sz w:val="16"/>
                <w:szCs w:val="16"/>
                <w:lang w:val="en-US"/>
              </w:rPr>
            </w:pPr>
          </w:p>
        </w:tc>
        <w:tc>
          <w:tcPr>
            <w:tcW w:w="659" w:type="dxa"/>
          </w:tcPr>
          <w:p w:rsidR="00231D10" w:rsidRPr="00231D10" w:rsidRDefault="00231D10" w:rsidP="00231D10">
            <w:pPr>
              <w:widowControl w:val="0"/>
              <w:autoSpaceDE w:val="0"/>
              <w:autoSpaceDN w:val="0"/>
              <w:jc w:val="center"/>
              <w:rPr>
                <w:sz w:val="16"/>
                <w:szCs w:val="16"/>
                <w:lang w:val="en-US"/>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lang w:val="en-US"/>
              </w:rPr>
            </w:pPr>
          </w:p>
        </w:tc>
        <w:tc>
          <w:tcPr>
            <w:tcW w:w="906" w:type="dxa"/>
            <w:vMerge/>
          </w:tcPr>
          <w:p w:rsidR="00231D10" w:rsidRPr="00231D10" w:rsidRDefault="00231D10" w:rsidP="00231D10">
            <w:pPr>
              <w:widowControl w:val="0"/>
              <w:autoSpaceDE w:val="0"/>
              <w:autoSpaceDN w:val="0"/>
              <w:jc w:val="center"/>
              <w:rPr>
                <w:sz w:val="16"/>
                <w:szCs w:val="16"/>
                <w:lang w:val="en-US"/>
              </w:rPr>
            </w:pPr>
          </w:p>
        </w:tc>
        <w:tc>
          <w:tcPr>
            <w:tcW w:w="1639" w:type="dxa"/>
            <w:vMerge/>
          </w:tcPr>
          <w:p w:rsidR="00231D10" w:rsidRPr="00231D10" w:rsidRDefault="00231D10" w:rsidP="00231D10">
            <w:pPr>
              <w:widowControl w:val="0"/>
              <w:autoSpaceDE w:val="0"/>
              <w:autoSpaceDN w:val="0"/>
              <w:rPr>
                <w:sz w:val="16"/>
                <w:szCs w:val="16"/>
                <w:lang w:val="en-US"/>
              </w:rPr>
            </w:pPr>
          </w:p>
        </w:tc>
        <w:tc>
          <w:tcPr>
            <w:tcW w:w="1338" w:type="dxa"/>
            <w:vMerge/>
          </w:tcPr>
          <w:p w:rsidR="00231D10" w:rsidRPr="00231D10" w:rsidRDefault="00231D10" w:rsidP="00231D10">
            <w:pPr>
              <w:widowControl w:val="0"/>
              <w:autoSpaceDE w:val="0"/>
              <w:autoSpaceDN w:val="0"/>
              <w:jc w:val="center"/>
              <w:rPr>
                <w:sz w:val="16"/>
                <w:szCs w:val="16"/>
                <w:lang w:val="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видеоадаптера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видеоадаптера</w:t>
            </w:r>
          </w:p>
        </w:tc>
        <w:tc>
          <w:tcPr>
            <w:tcW w:w="2084" w:type="dxa"/>
          </w:tcPr>
          <w:p w:rsidR="00231D10" w:rsidRPr="00231D10" w:rsidRDefault="00231D10" w:rsidP="00231D10">
            <w:pPr>
              <w:widowControl w:val="0"/>
              <w:autoSpaceDE w:val="0"/>
              <w:autoSpaceDN w:val="0"/>
              <w:jc w:val="center"/>
              <w:rPr>
                <w:sz w:val="16"/>
                <w:szCs w:val="16"/>
                <w:lang w:val="en-US"/>
              </w:rPr>
            </w:pPr>
            <w:r w:rsidRPr="00231D10">
              <w:rPr>
                <w:sz w:val="16"/>
                <w:szCs w:val="16"/>
              </w:rPr>
              <w:t>дискретный или встроенный</w:t>
            </w:r>
          </w:p>
        </w:tc>
        <w:tc>
          <w:tcPr>
            <w:tcW w:w="1692" w:type="dxa"/>
          </w:tcPr>
          <w:p w:rsidR="00231D10" w:rsidRPr="00231D10" w:rsidRDefault="00231D10" w:rsidP="00231D10">
            <w:pPr>
              <w:widowControl w:val="0"/>
              <w:autoSpaceDE w:val="0"/>
              <w:autoSpaceDN w:val="0"/>
              <w:jc w:val="center"/>
              <w:rPr>
                <w:sz w:val="16"/>
                <w:szCs w:val="16"/>
                <w:lang w:val="en-US"/>
              </w:rPr>
            </w:pPr>
          </w:p>
        </w:tc>
        <w:tc>
          <w:tcPr>
            <w:tcW w:w="659" w:type="dxa"/>
          </w:tcPr>
          <w:p w:rsidR="00231D10" w:rsidRPr="00231D10" w:rsidRDefault="00231D10" w:rsidP="00231D10">
            <w:pPr>
              <w:widowControl w:val="0"/>
              <w:autoSpaceDE w:val="0"/>
              <w:autoSpaceDN w:val="0"/>
              <w:jc w:val="center"/>
              <w:rPr>
                <w:sz w:val="16"/>
                <w:szCs w:val="16"/>
                <w:lang w:val="en-US"/>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lang w:val="en-US"/>
              </w:rPr>
            </w:pPr>
          </w:p>
        </w:tc>
        <w:tc>
          <w:tcPr>
            <w:tcW w:w="906" w:type="dxa"/>
            <w:vMerge/>
          </w:tcPr>
          <w:p w:rsidR="00231D10" w:rsidRPr="00231D10" w:rsidRDefault="00231D10" w:rsidP="00231D10">
            <w:pPr>
              <w:widowControl w:val="0"/>
              <w:autoSpaceDE w:val="0"/>
              <w:autoSpaceDN w:val="0"/>
              <w:jc w:val="center"/>
              <w:rPr>
                <w:sz w:val="16"/>
                <w:szCs w:val="16"/>
                <w:lang w:val="en-US"/>
              </w:rPr>
            </w:pPr>
          </w:p>
        </w:tc>
        <w:tc>
          <w:tcPr>
            <w:tcW w:w="1639" w:type="dxa"/>
            <w:vMerge/>
          </w:tcPr>
          <w:p w:rsidR="00231D10" w:rsidRPr="00231D10" w:rsidRDefault="00231D10" w:rsidP="00231D10">
            <w:pPr>
              <w:widowControl w:val="0"/>
              <w:autoSpaceDE w:val="0"/>
              <w:autoSpaceDN w:val="0"/>
              <w:rPr>
                <w:sz w:val="16"/>
                <w:szCs w:val="16"/>
                <w:lang w:val="en-US"/>
              </w:rPr>
            </w:pPr>
          </w:p>
        </w:tc>
        <w:tc>
          <w:tcPr>
            <w:tcW w:w="1338" w:type="dxa"/>
            <w:vMerge/>
          </w:tcPr>
          <w:p w:rsidR="00231D10" w:rsidRPr="00231D10" w:rsidRDefault="00231D10" w:rsidP="00231D10">
            <w:pPr>
              <w:widowControl w:val="0"/>
              <w:autoSpaceDE w:val="0"/>
              <w:autoSpaceDN w:val="0"/>
              <w:jc w:val="center"/>
              <w:rPr>
                <w:sz w:val="16"/>
                <w:szCs w:val="16"/>
                <w:lang w:val="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операционная система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операционная система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692" w:type="dxa"/>
          </w:tcPr>
          <w:p w:rsidR="00231D10" w:rsidRPr="00231D10" w:rsidRDefault="00231D10" w:rsidP="00231D10">
            <w:pPr>
              <w:widowControl w:val="0"/>
              <w:autoSpaceDE w:val="0"/>
              <w:autoSpaceDN w:val="0"/>
              <w:jc w:val="center"/>
              <w:rPr>
                <w:sz w:val="16"/>
                <w:szCs w:val="16"/>
                <w:lang w:val="en-US"/>
              </w:rPr>
            </w:pPr>
          </w:p>
        </w:tc>
        <w:tc>
          <w:tcPr>
            <w:tcW w:w="659" w:type="dxa"/>
          </w:tcPr>
          <w:p w:rsidR="00231D10" w:rsidRPr="00231D10" w:rsidRDefault="00231D10" w:rsidP="00231D10">
            <w:pPr>
              <w:widowControl w:val="0"/>
              <w:autoSpaceDE w:val="0"/>
              <w:autoSpaceDN w:val="0"/>
              <w:jc w:val="center"/>
              <w:rPr>
                <w:sz w:val="16"/>
                <w:szCs w:val="16"/>
                <w:lang w:val="en-US"/>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lang w:val="en-US"/>
              </w:rPr>
            </w:pPr>
          </w:p>
        </w:tc>
        <w:tc>
          <w:tcPr>
            <w:tcW w:w="906" w:type="dxa"/>
            <w:vMerge/>
          </w:tcPr>
          <w:p w:rsidR="00231D10" w:rsidRPr="00231D10" w:rsidRDefault="00231D10" w:rsidP="00231D10">
            <w:pPr>
              <w:widowControl w:val="0"/>
              <w:autoSpaceDE w:val="0"/>
              <w:autoSpaceDN w:val="0"/>
              <w:jc w:val="center"/>
              <w:rPr>
                <w:sz w:val="16"/>
                <w:szCs w:val="16"/>
                <w:lang w:val="en-US"/>
              </w:rPr>
            </w:pPr>
          </w:p>
        </w:tc>
        <w:tc>
          <w:tcPr>
            <w:tcW w:w="1639" w:type="dxa"/>
            <w:vMerge/>
          </w:tcPr>
          <w:p w:rsidR="00231D10" w:rsidRPr="00231D10" w:rsidRDefault="00231D10" w:rsidP="00231D10">
            <w:pPr>
              <w:widowControl w:val="0"/>
              <w:autoSpaceDE w:val="0"/>
              <w:autoSpaceDN w:val="0"/>
              <w:rPr>
                <w:sz w:val="16"/>
                <w:szCs w:val="16"/>
                <w:lang w:val="en-US"/>
              </w:rPr>
            </w:pPr>
          </w:p>
        </w:tc>
        <w:tc>
          <w:tcPr>
            <w:tcW w:w="1338" w:type="dxa"/>
            <w:vMerge/>
          </w:tcPr>
          <w:p w:rsidR="00231D10" w:rsidRPr="00231D10" w:rsidRDefault="00231D10" w:rsidP="00231D10">
            <w:pPr>
              <w:widowControl w:val="0"/>
              <w:autoSpaceDE w:val="0"/>
              <w:autoSpaceDN w:val="0"/>
              <w:jc w:val="center"/>
              <w:rPr>
                <w:sz w:val="16"/>
                <w:szCs w:val="16"/>
                <w:lang w:val="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предустановленное программное обеспечение</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предустановленное программное обеспечение</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692" w:type="dxa"/>
          </w:tcPr>
          <w:p w:rsidR="00231D10" w:rsidRPr="00231D10" w:rsidRDefault="00231D10" w:rsidP="00231D10">
            <w:pPr>
              <w:widowControl w:val="0"/>
              <w:autoSpaceDE w:val="0"/>
              <w:autoSpaceDN w:val="0"/>
              <w:jc w:val="center"/>
              <w:rPr>
                <w:sz w:val="16"/>
                <w:szCs w:val="16"/>
                <w:lang w:val="en-US"/>
              </w:rPr>
            </w:pPr>
          </w:p>
        </w:tc>
        <w:tc>
          <w:tcPr>
            <w:tcW w:w="659" w:type="dxa"/>
          </w:tcPr>
          <w:p w:rsidR="00231D10" w:rsidRPr="00231D10" w:rsidRDefault="00231D10" w:rsidP="00231D10">
            <w:pPr>
              <w:widowControl w:val="0"/>
              <w:autoSpaceDE w:val="0"/>
              <w:autoSpaceDN w:val="0"/>
              <w:jc w:val="center"/>
              <w:rPr>
                <w:sz w:val="16"/>
                <w:szCs w:val="16"/>
                <w:lang w:val="en-US"/>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 xml:space="preserve">не более </w:t>
            </w:r>
            <w:r w:rsidRPr="00231D10">
              <w:rPr>
                <w:sz w:val="16"/>
                <w:szCs w:val="16"/>
              </w:rPr>
              <w:t>65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 xml:space="preserve">не более </w:t>
            </w:r>
            <w:r w:rsidRPr="00231D10">
              <w:rPr>
                <w:sz w:val="16"/>
                <w:szCs w:val="16"/>
              </w:rPr>
              <w:t>55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3</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26.20.16*</w:t>
            </w:r>
          </w:p>
        </w:tc>
        <w:tc>
          <w:tcPr>
            <w:tcW w:w="1639" w:type="dxa"/>
          </w:tcPr>
          <w:p w:rsidR="00231D10" w:rsidRPr="00231D10" w:rsidRDefault="00231D10" w:rsidP="00231D10">
            <w:pPr>
              <w:widowControl w:val="0"/>
              <w:autoSpaceDE w:val="0"/>
              <w:autoSpaceDN w:val="0"/>
              <w:rPr>
                <w:b/>
                <w:sz w:val="16"/>
                <w:szCs w:val="16"/>
              </w:rPr>
            </w:pPr>
            <w:r w:rsidRPr="00231D10">
              <w:rPr>
                <w:b/>
                <w:sz w:val="16"/>
                <w:szCs w:val="16"/>
              </w:rPr>
              <w:t xml:space="preserve">Устройства ввода или вывода, содержащие или не содержащие в одном корпусе запоминающие устройства. </w:t>
            </w:r>
          </w:p>
          <w:p w:rsidR="00231D10" w:rsidRPr="00231D10" w:rsidRDefault="00231D10" w:rsidP="00231D10">
            <w:pPr>
              <w:widowControl w:val="0"/>
              <w:autoSpaceDE w:val="0"/>
              <w:autoSpaceDN w:val="0"/>
              <w:rPr>
                <w:b/>
                <w:sz w:val="16"/>
                <w:szCs w:val="16"/>
              </w:rPr>
            </w:pPr>
            <w:r w:rsidRPr="00231D10">
              <w:rPr>
                <w:b/>
                <w:sz w:val="16"/>
                <w:szCs w:val="16"/>
              </w:rPr>
              <w:t>Пояснения по требуемой продукции:</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rPr>
          <w:trHeight w:val="452"/>
        </w:trPr>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3.1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принтеры</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метод печати (струйный/лазерный)</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метод печати (струйный/лазерный</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лазерный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rPr>
          <w:trHeight w:val="490"/>
        </w:trPr>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цветность (цветной/черно-белый)</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цветность (цветной/черно-белый)</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цветной / черно-белый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максимальный формат</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максимальный формат</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А3</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л/мин</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скорость печати</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скорость печати</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не более 50</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наличие дополнительных модулей и интерфейсов (сетевой интерфейс, устройства чтения карт памяти и т.д.)</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наличие дополнительных модулей и интерфейсов (сетевой интерфейс, устройства чтения карт памяти и т.д.)</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автоматическая двусторонняя печать</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не более 20</w:t>
            </w:r>
            <w:r w:rsidRPr="00231D10">
              <w:rPr>
                <w:sz w:val="16"/>
                <w:szCs w:val="16"/>
              </w:rPr>
              <w:t xml:space="preserve"> тыс. </w:t>
            </w:r>
          </w:p>
          <w:p w:rsidR="00231D10" w:rsidRPr="00231D10" w:rsidRDefault="00231D10" w:rsidP="00231D10">
            <w:pPr>
              <w:widowControl w:val="0"/>
              <w:autoSpaceDE w:val="0"/>
              <w:autoSpaceDN w:val="0"/>
              <w:jc w:val="center"/>
              <w:rPr>
                <w:sz w:val="16"/>
                <w:szCs w:val="16"/>
              </w:rPr>
            </w:pPr>
            <w:r w:rsidRPr="00231D10">
              <w:rPr>
                <w:sz w:val="16"/>
                <w:szCs w:val="16"/>
              </w:rPr>
              <w:t>(принтер черно-белый)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sz w:val="16"/>
                <w:szCs w:val="16"/>
                <w:lang w:eastAsia="en-US"/>
              </w:rPr>
            </w:pPr>
            <w:r w:rsidRPr="00231D10">
              <w:rPr>
                <w:sz w:val="16"/>
                <w:szCs w:val="16"/>
                <w:lang w:eastAsia="en-US"/>
              </w:rPr>
              <w:t xml:space="preserve">не более 15 тыс. </w:t>
            </w:r>
          </w:p>
          <w:p w:rsidR="00231D10" w:rsidRPr="00231D10" w:rsidRDefault="00231D10" w:rsidP="00231D10">
            <w:pPr>
              <w:widowControl w:val="0"/>
              <w:autoSpaceDE w:val="0"/>
              <w:autoSpaceDN w:val="0"/>
              <w:jc w:val="center"/>
              <w:rPr>
                <w:sz w:val="16"/>
                <w:szCs w:val="16"/>
                <w:lang w:eastAsia="en-US"/>
              </w:rPr>
            </w:pPr>
            <w:r w:rsidRPr="00231D10">
              <w:rPr>
                <w:sz w:val="16"/>
                <w:szCs w:val="16"/>
                <w:lang w:eastAsia="en-US"/>
              </w:rPr>
              <w:t>(принтер черно-белый),</w:t>
            </w:r>
          </w:p>
          <w:p w:rsidR="00231D10" w:rsidRPr="00231D10" w:rsidRDefault="00231D10" w:rsidP="00231D10">
            <w:pPr>
              <w:widowControl w:val="0"/>
              <w:autoSpaceDE w:val="0"/>
              <w:autoSpaceDN w:val="0"/>
              <w:jc w:val="center"/>
              <w:rPr>
                <w:sz w:val="16"/>
                <w:szCs w:val="16"/>
              </w:rPr>
            </w:pPr>
            <w:r w:rsidRPr="00231D10">
              <w:rPr>
                <w:sz w:val="16"/>
                <w:szCs w:val="16"/>
                <w:lang w:eastAsia="en-US"/>
              </w:rPr>
              <w:t>не более 30</w:t>
            </w:r>
            <w:r w:rsidRPr="00231D10">
              <w:rPr>
                <w:sz w:val="16"/>
                <w:szCs w:val="16"/>
              </w:rPr>
              <w:t xml:space="preserve"> тыс. </w:t>
            </w:r>
          </w:p>
          <w:p w:rsidR="00231D10" w:rsidRPr="00231D10" w:rsidRDefault="00231D10" w:rsidP="00231D10">
            <w:pPr>
              <w:widowControl w:val="0"/>
              <w:autoSpaceDE w:val="0"/>
              <w:autoSpaceDN w:val="0"/>
              <w:jc w:val="center"/>
              <w:rPr>
                <w:sz w:val="16"/>
                <w:szCs w:val="16"/>
                <w:highlight w:val="yellow"/>
              </w:rPr>
            </w:pPr>
            <w:r w:rsidRPr="00231D10">
              <w:rPr>
                <w:sz w:val="16"/>
                <w:szCs w:val="16"/>
              </w:rPr>
              <w:t>(принтер цветной)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3.2</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сканеры</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точек/</w:t>
            </w:r>
          </w:p>
          <w:p w:rsidR="00231D10" w:rsidRPr="00231D10" w:rsidRDefault="00231D10" w:rsidP="00231D10">
            <w:pPr>
              <w:widowControl w:val="0"/>
              <w:autoSpaceDE w:val="0"/>
              <w:autoSpaceDN w:val="0"/>
              <w:jc w:val="center"/>
              <w:rPr>
                <w:sz w:val="16"/>
                <w:szCs w:val="16"/>
              </w:rPr>
            </w:pPr>
            <w:r w:rsidRPr="00231D10">
              <w:rPr>
                <w:sz w:val="16"/>
                <w:szCs w:val="16"/>
              </w:rPr>
              <w:t>дюйм</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разрешение сканирования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разрешение сканирования</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 xml:space="preserve">не более 4800×4800 </w:t>
            </w:r>
            <w:r w:rsidRPr="00231D10">
              <w:rPr>
                <w:sz w:val="16"/>
                <w:szCs w:val="16"/>
                <w:lang w:val="en-US"/>
              </w:rPr>
              <w:t>dpi</w:t>
            </w:r>
            <w:r w:rsidRPr="00231D10">
              <w:rPr>
                <w:sz w:val="16"/>
                <w:szCs w:val="16"/>
              </w:rPr>
              <w:br/>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цветность (цветной/черно-белый)</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цветность (цветной/черно-белый)</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цветной / черно-белый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максимальный формат</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максимальный формат</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А3</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л/мин</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скорость сканирования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скорость сканирования</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не более 50</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наличие дополнительных модулей и интерфейсов (сетевой интерфейс, устройства чтения карт памяти и т.д.)</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наличие дополнительных модулей и интерфейсов (сетевой интерфейс, устройства чтения карт памяти и т.д.)</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требуется</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color w:val="FF0000"/>
                <w:sz w:val="16"/>
                <w:szCs w:val="16"/>
                <w:highlight w:val="yellow"/>
              </w:rPr>
            </w:pPr>
            <w:r w:rsidRPr="00231D10">
              <w:rPr>
                <w:sz w:val="16"/>
                <w:szCs w:val="16"/>
              </w:rPr>
              <w:t>не установлено</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4</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26.20.18*</w:t>
            </w:r>
          </w:p>
        </w:tc>
        <w:tc>
          <w:tcPr>
            <w:tcW w:w="1639" w:type="dxa"/>
          </w:tcPr>
          <w:p w:rsidR="00231D10" w:rsidRPr="00231D10" w:rsidRDefault="00231D10" w:rsidP="00231D10">
            <w:pPr>
              <w:widowControl w:val="0"/>
              <w:autoSpaceDE w:val="0"/>
              <w:autoSpaceDN w:val="0"/>
              <w:rPr>
                <w:b/>
                <w:sz w:val="16"/>
                <w:szCs w:val="16"/>
              </w:rPr>
            </w:pPr>
            <w:r w:rsidRPr="00231D10">
              <w:rPr>
                <w:b/>
                <w:sz w:val="16"/>
                <w:szCs w:val="16"/>
              </w:rPr>
              <w:t xml:space="preserve">Устройства периферийные с двумя или более функциями: печать данных, копирование, </w:t>
            </w:r>
            <w:r w:rsidRPr="00231D10">
              <w:rPr>
                <w:b/>
                <w:sz w:val="16"/>
                <w:szCs w:val="16"/>
              </w:rPr>
              <w:lastRenderedPageBreak/>
              <w:t>сканирование, прием и передача факсимильных сообщений. Пояснения по требуемой продукции:</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lastRenderedPageBreak/>
              <w:t>4.1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многофункциональные устройства</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метод печати (струйный/лазерный - для принтера/многофункционального устройства)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метод печати (струйный/лазерный - для принтера/многофункционального устройства)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лазерный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точек/</w:t>
            </w:r>
          </w:p>
          <w:p w:rsidR="00231D10" w:rsidRPr="00231D10" w:rsidRDefault="00231D10" w:rsidP="00231D10">
            <w:pPr>
              <w:widowControl w:val="0"/>
              <w:autoSpaceDE w:val="0"/>
              <w:autoSpaceDN w:val="0"/>
              <w:jc w:val="center"/>
              <w:rPr>
                <w:sz w:val="16"/>
                <w:szCs w:val="16"/>
              </w:rPr>
            </w:pPr>
            <w:r w:rsidRPr="00231D10">
              <w:rPr>
                <w:sz w:val="16"/>
                <w:szCs w:val="16"/>
              </w:rPr>
              <w:t>дюйм</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разрешение сканирования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разрешение сканирования</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 xml:space="preserve">не более 4800×4800 </w:t>
            </w:r>
            <w:r w:rsidRPr="00231D10">
              <w:rPr>
                <w:sz w:val="16"/>
                <w:szCs w:val="16"/>
                <w:lang w:val="en-US"/>
              </w:rPr>
              <w:t>dpi</w:t>
            </w:r>
            <w:r w:rsidRPr="00231D10">
              <w:rPr>
                <w:sz w:val="16"/>
                <w:szCs w:val="16"/>
              </w:rPr>
              <w:br/>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цветность (цветной/черно-белый)</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цветность (цветной/черно-белый)</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цветной, черно-белый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максимальный формат</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максимальный формат</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А3</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л/мин</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скорость печати/сканирования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скорость печати/сканирования</w:t>
            </w:r>
          </w:p>
        </w:tc>
        <w:tc>
          <w:tcPr>
            <w:tcW w:w="2084" w:type="dxa"/>
          </w:tcPr>
          <w:p w:rsidR="00231D10" w:rsidRPr="00231D10" w:rsidRDefault="00231D10" w:rsidP="00231D10">
            <w:pPr>
              <w:widowControl w:val="0"/>
              <w:autoSpaceDE w:val="0"/>
              <w:autoSpaceDN w:val="0"/>
              <w:jc w:val="center"/>
              <w:rPr>
                <w:sz w:val="16"/>
                <w:szCs w:val="16"/>
                <w:highlight w:val="yellow"/>
              </w:rPr>
            </w:pPr>
            <w:r w:rsidRPr="00231D10">
              <w:rPr>
                <w:sz w:val="16"/>
                <w:szCs w:val="16"/>
              </w:rPr>
              <w:t>не более 40</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наличие дополнительных модулей и интерфейсов (сетевой интерфейс, устройства чтения карт памяти и т.д.)</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наличие дополнительных модулей и интерфейсов (сетевой интерфейс, устройства чтения карт памяти и т.д.)</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 xml:space="preserve">сетевой интерфейс, устройства чтения карт памяти, автоматическая двусторонняя печать, </w:t>
            </w:r>
          </w:p>
          <w:p w:rsidR="00231D10" w:rsidRPr="00231D10" w:rsidRDefault="00231D10" w:rsidP="00231D10">
            <w:pPr>
              <w:widowControl w:val="0"/>
              <w:autoSpaceDE w:val="0"/>
              <w:autoSpaceDN w:val="0"/>
              <w:jc w:val="center"/>
              <w:rPr>
                <w:sz w:val="16"/>
                <w:szCs w:val="16"/>
              </w:rPr>
            </w:pPr>
            <w:r w:rsidRPr="00231D10">
              <w:rPr>
                <w:sz w:val="16"/>
                <w:szCs w:val="16"/>
                <w:lang w:val="en-US"/>
              </w:rPr>
              <w:t>USB</w:t>
            </w:r>
            <w:r w:rsidRPr="00231D10">
              <w:rPr>
                <w:sz w:val="16"/>
                <w:szCs w:val="16"/>
              </w:rPr>
              <w:t xml:space="preserve"> интерфейс, цветное сканирование</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не более 27</w:t>
            </w:r>
            <w:r w:rsidRPr="00231D10">
              <w:rPr>
                <w:sz w:val="16"/>
                <w:szCs w:val="16"/>
              </w:rPr>
              <w:t xml:space="preserve"> тыс. </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предельная цена</w:t>
            </w:r>
          </w:p>
        </w:tc>
        <w:tc>
          <w:tcPr>
            <w:tcW w:w="2084" w:type="dxa"/>
          </w:tcPr>
          <w:p w:rsidR="00231D10" w:rsidRPr="00231D10" w:rsidRDefault="00231D10" w:rsidP="00231D10">
            <w:pPr>
              <w:widowControl w:val="0"/>
              <w:autoSpaceDE w:val="0"/>
              <w:autoSpaceDN w:val="0"/>
              <w:jc w:val="center"/>
              <w:rPr>
                <w:sz w:val="16"/>
                <w:szCs w:val="16"/>
                <w:lang w:eastAsia="en-US"/>
              </w:rPr>
            </w:pPr>
            <w:r w:rsidRPr="00231D10">
              <w:rPr>
                <w:sz w:val="16"/>
                <w:szCs w:val="16"/>
                <w:lang w:eastAsia="en-US"/>
              </w:rPr>
              <w:t xml:space="preserve">не более 25 тыс. </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5</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26.30.11</w:t>
            </w:r>
          </w:p>
        </w:tc>
        <w:tc>
          <w:tcPr>
            <w:tcW w:w="1639" w:type="dxa"/>
          </w:tcPr>
          <w:p w:rsidR="00231D10" w:rsidRPr="00231D10" w:rsidRDefault="00231D10" w:rsidP="00231D10">
            <w:pPr>
              <w:widowControl w:val="0"/>
              <w:autoSpaceDE w:val="0"/>
              <w:autoSpaceDN w:val="0"/>
              <w:rPr>
                <w:b/>
                <w:sz w:val="16"/>
                <w:szCs w:val="16"/>
              </w:rPr>
            </w:pPr>
            <w:r w:rsidRPr="00231D10">
              <w:rPr>
                <w:b/>
                <w:sz w:val="16"/>
                <w:szCs w:val="16"/>
              </w:rPr>
              <w:t xml:space="preserve">Аппаратура </w:t>
            </w:r>
            <w:r w:rsidRPr="00231D10">
              <w:rPr>
                <w:b/>
                <w:sz w:val="16"/>
                <w:szCs w:val="16"/>
              </w:rPr>
              <w:lastRenderedPageBreak/>
              <w:t>коммуникационная</w:t>
            </w:r>
          </w:p>
          <w:p w:rsidR="00231D10" w:rsidRPr="00231D10" w:rsidRDefault="00231D10" w:rsidP="00231D10">
            <w:pPr>
              <w:widowControl w:val="0"/>
              <w:autoSpaceDE w:val="0"/>
              <w:autoSpaceDN w:val="0"/>
              <w:rPr>
                <w:b/>
                <w:sz w:val="16"/>
                <w:szCs w:val="16"/>
              </w:rPr>
            </w:pPr>
            <w:r w:rsidRPr="00231D10">
              <w:rPr>
                <w:b/>
                <w:sz w:val="16"/>
                <w:szCs w:val="16"/>
              </w:rPr>
              <w:t xml:space="preserve">передающая с приемными устройствами. Пояснения по требуемой продукции: </w:t>
            </w:r>
          </w:p>
          <w:p w:rsidR="00231D10" w:rsidRPr="00231D10" w:rsidRDefault="00231D10" w:rsidP="00231D10">
            <w:pPr>
              <w:widowControl w:val="0"/>
              <w:autoSpaceDE w:val="0"/>
              <w:autoSpaceDN w:val="0"/>
              <w:rPr>
                <w:b/>
                <w:sz w:val="16"/>
                <w:szCs w:val="16"/>
              </w:rPr>
            </w:pP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lastRenderedPageBreak/>
              <w:t>5.1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телефоны мобильные</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rPr>
              <w:t xml:space="preserve">для всех категорий должностей </w:t>
            </w:r>
          </w:p>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устройства (телефон/смартфон)</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устройства (телефон/смартфон)</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телефон/смартфон</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rPr>
          <w:trHeight w:val="240"/>
        </w:trPr>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jc w:val="cente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jc w:val="center"/>
              <w:rPr>
                <w:sz w:val="16"/>
                <w:szCs w:val="16"/>
              </w:rPr>
            </w:pPr>
            <w:r w:rsidRPr="00231D10">
              <w:rPr>
                <w:sz w:val="16"/>
                <w:szCs w:val="16"/>
              </w:rPr>
              <w:t>поддерживаемые стандарты</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установлено</w:t>
            </w:r>
          </w:p>
        </w:tc>
        <w:tc>
          <w:tcPr>
            <w:tcW w:w="1984" w:type="dxa"/>
          </w:tcPr>
          <w:p w:rsidR="00231D10" w:rsidRPr="00231D10" w:rsidRDefault="00231D10" w:rsidP="00231D10">
            <w:pPr>
              <w:jc w:val="center"/>
              <w:rPr>
                <w:sz w:val="16"/>
                <w:szCs w:val="16"/>
              </w:rPr>
            </w:pPr>
            <w:r w:rsidRPr="00231D10">
              <w:rPr>
                <w:sz w:val="16"/>
                <w:szCs w:val="16"/>
              </w:rPr>
              <w:t>поддерживаемые стандарты</w:t>
            </w:r>
          </w:p>
        </w:tc>
        <w:tc>
          <w:tcPr>
            <w:tcW w:w="2084"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val="en-US" w:eastAsia="en-US"/>
              </w:rPr>
              <w:t>GSM</w:t>
            </w:r>
            <w:r w:rsidRPr="00231D10">
              <w:rPr>
                <w:sz w:val="16"/>
                <w:szCs w:val="16"/>
                <w:lang w:eastAsia="en-US"/>
              </w:rPr>
              <w:t>/</w:t>
            </w:r>
            <w:r w:rsidRPr="00231D10">
              <w:rPr>
                <w:sz w:val="16"/>
                <w:szCs w:val="16"/>
                <w:lang w:val="en-US" w:eastAsia="en-US"/>
              </w:rPr>
              <w:t>GPRS/UMTS/LTE</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jc w:val="cente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jc w:val="center"/>
              <w:rPr>
                <w:color w:val="000000"/>
                <w:sz w:val="16"/>
                <w:szCs w:val="16"/>
                <w:lang w:eastAsia="en-US"/>
              </w:rPr>
            </w:pPr>
            <w:r w:rsidRPr="00231D10">
              <w:rPr>
                <w:sz w:val="16"/>
                <w:szCs w:val="16"/>
              </w:rPr>
              <w:t>операционная система</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sz w:val="16"/>
                <w:szCs w:val="16"/>
              </w:rPr>
              <w:t>операционная система</w:t>
            </w:r>
          </w:p>
        </w:tc>
        <w:tc>
          <w:tcPr>
            <w:tcW w:w="2084"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наличие</w:t>
            </w:r>
          </w:p>
          <w:p w:rsidR="00231D10" w:rsidRPr="00231D10" w:rsidRDefault="00231D10" w:rsidP="00231D10">
            <w:pPr>
              <w:widowControl w:val="0"/>
              <w:tabs>
                <w:tab w:val="left" w:pos="221"/>
              </w:tabs>
              <w:autoSpaceDE w:val="0"/>
              <w:autoSpaceDN w:val="0"/>
              <w:jc w:val="center"/>
              <w:rPr>
                <w:color w:val="FF0000"/>
                <w:sz w:val="16"/>
                <w:szCs w:val="16"/>
                <w:lang w:eastAsia="en-US"/>
              </w:rPr>
            </w:pP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jc w:val="cente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время работы</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время работы</w:t>
            </w:r>
          </w:p>
        </w:tc>
        <w:tc>
          <w:tcPr>
            <w:tcW w:w="2084"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менее 24</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jc w:val="cente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метод управления (сенсорный/кнопочный)</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метод управления (сенсорный/кнопочный)</w:t>
            </w:r>
          </w:p>
        </w:tc>
        <w:tc>
          <w:tcPr>
            <w:tcW w:w="2084"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сенсорный/кнопочный</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jc w:val="cente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796</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штука</w:t>
            </w:r>
          </w:p>
        </w:tc>
        <w:tc>
          <w:tcPr>
            <w:tcW w:w="1930" w:type="dxa"/>
          </w:tcPr>
          <w:p w:rsidR="00231D10" w:rsidRPr="00231D10" w:rsidRDefault="00231D10" w:rsidP="00231D10">
            <w:pPr>
              <w:jc w:val="center"/>
              <w:rPr>
                <w:color w:val="000000"/>
                <w:sz w:val="16"/>
                <w:szCs w:val="16"/>
                <w:lang w:eastAsia="en-US"/>
              </w:rPr>
            </w:pPr>
            <w:r w:rsidRPr="00231D10">
              <w:rPr>
                <w:sz w:val="16"/>
                <w:szCs w:val="16"/>
              </w:rPr>
              <w:t>количество SIM-карт</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sz w:val="16"/>
                <w:szCs w:val="16"/>
              </w:rPr>
              <w:t>количество SIM-карт</w:t>
            </w:r>
          </w:p>
        </w:tc>
        <w:tc>
          <w:tcPr>
            <w:tcW w:w="2084"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2</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jc w:val="cente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наличие модулей и интерфейсов (Wi-Fi, Bluetooth, USB, GPS)</w:t>
            </w:r>
          </w:p>
          <w:p w:rsidR="00231D10" w:rsidRPr="00231D10" w:rsidRDefault="00231D10" w:rsidP="00231D10">
            <w:pPr>
              <w:jc w:val="center"/>
              <w:rPr>
                <w:color w:val="000000"/>
                <w:sz w:val="16"/>
                <w:szCs w:val="16"/>
                <w:lang w:eastAsia="en-US"/>
              </w:rPr>
            </w:pP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наличие модулей и интерфейсов (Wi-Fi, Bluetooth, USB, GPS);</w:t>
            </w:r>
          </w:p>
          <w:p w:rsidR="00231D10" w:rsidRPr="00231D10" w:rsidRDefault="00231D10" w:rsidP="00231D10">
            <w:pPr>
              <w:jc w:val="center"/>
              <w:rPr>
                <w:color w:val="000000"/>
                <w:sz w:val="16"/>
                <w:szCs w:val="16"/>
                <w:lang w:eastAsia="en-US"/>
              </w:rPr>
            </w:pPr>
          </w:p>
        </w:tc>
        <w:tc>
          <w:tcPr>
            <w:tcW w:w="2084"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наличие</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jc w:val="center"/>
              <w:rPr>
                <w:color w:val="000000"/>
                <w:sz w:val="16"/>
                <w:szCs w:val="16"/>
                <w:lang w:eastAsia="en-US"/>
              </w:rPr>
            </w:pPr>
            <w:r w:rsidRPr="00231D10">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084" w:type="dxa"/>
          </w:tcPr>
          <w:p w:rsidR="00231D10" w:rsidRPr="00231D10" w:rsidRDefault="00231D10" w:rsidP="00231D10">
            <w:pPr>
              <w:widowControl w:val="0"/>
              <w:tabs>
                <w:tab w:val="left" w:pos="221"/>
              </w:tabs>
              <w:autoSpaceDE w:val="0"/>
              <w:autoSpaceDN w:val="0"/>
              <w:jc w:val="center"/>
              <w:rPr>
                <w:sz w:val="16"/>
                <w:szCs w:val="16"/>
                <w:highlight w:val="yellow"/>
                <w:lang w:eastAsia="en-US"/>
              </w:rPr>
            </w:pPr>
            <w:r w:rsidRPr="00231D10">
              <w:rPr>
                <w:sz w:val="16"/>
                <w:szCs w:val="16"/>
                <w:lang w:eastAsia="en-US"/>
              </w:rPr>
              <w:t>0,00</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 xml:space="preserve">должности, </w:t>
            </w:r>
            <w:r w:rsidRPr="00231D10">
              <w:rPr>
                <w:sz w:val="16"/>
                <w:szCs w:val="16"/>
                <w:lang w:eastAsia="en-US"/>
              </w:rPr>
              <w:lastRenderedPageBreak/>
              <w:t>относящиеся к категории «руководители»</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lastRenderedPageBreak/>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jc w:val="center"/>
              <w:rPr>
                <w:color w:val="000000"/>
                <w:sz w:val="16"/>
                <w:szCs w:val="16"/>
                <w:lang w:eastAsia="en-US"/>
              </w:rPr>
            </w:pPr>
            <w:r w:rsidRPr="00231D10">
              <w:rPr>
                <w:sz w:val="16"/>
                <w:szCs w:val="16"/>
              </w:rPr>
              <w:t>предельная цена</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15 тыс.</w:t>
            </w:r>
          </w:p>
          <w:p w:rsidR="00231D10" w:rsidRPr="00231D10" w:rsidRDefault="00231D10" w:rsidP="00231D10">
            <w:pPr>
              <w:widowControl w:val="0"/>
              <w:tabs>
                <w:tab w:val="left" w:pos="221"/>
              </w:tabs>
              <w:autoSpaceDE w:val="0"/>
              <w:autoSpaceDN w:val="0"/>
              <w:jc w:val="center"/>
              <w:rPr>
                <w:sz w:val="16"/>
                <w:szCs w:val="16"/>
                <w:lang w:eastAsia="en-US"/>
              </w:rPr>
            </w:pPr>
          </w:p>
        </w:tc>
        <w:tc>
          <w:tcPr>
            <w:tcW w:w="1984" w:type="dxa"/>
          </w:tcPr>
          <w:p w:rsidR="00231D10" w:rsidRPr="00231D10" w:rsidRDefault="00231D10" w:rsidP="00231D10">
            <w:pPr>
              <w:jc w:val="center"/>
              <w:rPr>
                <w:color w:val="000000"/>
                <w:sz w:val="16"/>
                <w:szCs w:val="16"/>
                <w:lang w:eastAsia="en-US"/>
              </w:rPr>
            </w:pPr>
            <w:r w:rsidRPr="00231D10">
              <w:rPr>
                <w:sz w:val="16"/>
                <w:szCs w:val="16"/>
              </w:rPr>
              <w:lastRenderedPageBreak/>
              <w:t>предельная цена</w:t>
            </w:r>
          </w:p>
        </w:tc>
        <w:tc>
          <w:tcPr>
            <w:tcW w:w="2084"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15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383</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рубль</w:t>
            </w:r>
          </w:p>
        </w:tc>
        <w:tc>
          <w:tcPr>
            <w:tcW w:w="1930" w:type="dxa"/>
          </w:tcPr>
          <w:p w:rsidR="00231D10" w:rsidRPr="00231D10" w:rsidRDefault="00231D10" w:rsidP="00231D10">
            <w:pPr>
              <w:jc w:val="center"/>
              <w:rPr>
                <w:color w:val="000000"/>
                <w:sz w:val="16"/>
                <w:szCs w:val="16"/>
                <w:lang w:eastAsia="en-US"/>
              </w:rPr>
            </w:pPr>
            <w:r w:rsidRPr="00231D10">
              <w:rPr>
                <w:sz w:val="16"/>
                <w:szCs w:val="16"/>
              </w:rPr>
              <w:t>предельная цена</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5 тыс.</w:t>
            </w:r>
          </w:p>
        </w:tc>
        <w:tc>
          <w:tcPr>
            <w:tcW w:w="1984" w:type="dxa"/>
          </w:tcPr>
          <w:p w:rsidR="00231D10" w:rsidRPr="00231D10" w:rsidRDefault="00231D10" w:rsidP="00231D10">
            <w:pPr>
              <w:jc w:val="center"/>
              <w:rPr>
                <w:color w:val="000000"/>
                <w:sz w:val="16"/>
                <w:szCs w:val="16"/>
                <w:lang w:eastAsia="en-US"/>
              </w:rPr>
            </w:pPr>
            <w:r w:rsidRPr="00231D10">
              <w:rPr>
                <w:sz w:val="16"/>
                <w:szCs w:val="16"/>
              </w:rPr>
              <w:t>предельная цена</w:t>
            </w:r>
          </w:p>
        </w:tc>
        <w:tc>
          <w:tcPr>
            <w:tcW w:w="2084"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5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6</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29.10.21</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Средства транспортные с двигателем с искровым зажиганием, с рабочим объемом цилиндров не более 1500 см</w:t>
            </w:r>
            <w:r w:rsidRPr="00231D10">
              <w:rPr>
                <w:b/>
                <w:sz w:val="16"/>
                <w:szCs w:val="16"/>
                <w:vertAlign w:val="superscript"/>
              </w:rPr>
              <w:t>3</w:t>
            </w:r>
            <w:r w:rsidRPr="00231D10">
              <w:rPr>
                <w:b/>
                <w:sz w:val="16"/>
                <w:szCs w:val="16"/>
              </w:rPr>
              <w:t>, новые</w:t>
            </w:r>
          </w:p>
        </w:tc>
        <w:tc>
          <w:tcPr>
            <w:tcW w:w="1338" w:type="dxa"/>
          </w:tcPr>
          <w:p w:rsidR="00231D10" w:rsidRPr="00231D10" w:rsidRDefault="00231D10" w:rsidP="00231D10">
            <w:pPr>
              <w:rPr>
                <w:color w:val="000000"/>
                <w:sz w:val="16"/>
                <w:szCs w:val="16"/>
                <w:lang w:eastAsia="en-US"/>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200</w:t>
            </w:r>
          </w:p>
          <w:p w:rsidR="00231D10" w:rsidRPr="00231D10" w:rsidRDefault="00231D10" w:rsidP="00231D10">
            <w:pPr>
              <w:widowControl w:val="0"/>
              <w:tabs>
                <w:tab w:val="left" w:pos="221"/>
              </w:tabs>
              <w:autoSpaceDE w:val="0"/>
              <w:autoSpaceDN w:val="0"/>
              <w:jc w:val="center"/>
              <w:rPr>
                <w:sz w:val="16"/>
                <w:szCs w:val="16"/>
              </w:rPr>
            </w:pP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4435" w:type="dxa"/>
            <w:gridSpan w:val="3"/>
            <w:vMerge w:val="restart"/>
          </w:tcPr>
          <w:p w:rsidR="00231D10" w:rsidRPr="00231D10" w:rsidRDefault="00231D10" w:rsidP="00231D10">
            <w:pPr>
              <w:widowControl w:val="0"/>
              <w:autoSpaceDE w:val="0"/>
              <w:autoSpaceDN w:val="0"/>
              <w:jc w:val="center"/>
              <w:rPr>
                <w:sz w:val="16"/>
                <w:szCs w:val="16"/>
              </w:rPr>
            </w:pPr>
            <w:r w:rsidRPr="00231D10">
              <w:rPr>
                <w:sz w:val="16"/>
                <w:szCs w:val="16"/>
              </w:rPr>
              <w:t>закупка не осуществляется</w:t>
            </w: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rPr>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rPr>
                <w:color w:val="000000"/>
                <w:sz w:val="16"/>
                <w:szCs w:val="16"/>
                <w:lang w:eastAsia="en-US"/>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комплектация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комплектация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rPr>
                <w:color w:val="000000"/>
                <w:sz w:val="16"/>
                <w:szCs w:val="16"/>
                <w:lang w:eastAsia="en-US"/>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1,5 млн.</w:t>
            </w:r>
          </w:p>
          <w:p w:rsidR="00231D10" w:rsidRPr="00231D10" w:rsidRDefault="00231D10" w:rsidP="00231D10">
            <w:pPr>
              <w:widowControl w:val="0"/>
              <w:autoSpaceDE w:val="0"/>
              <w:autoSpaceDN w:val="0"/>
              <w:jc w:val="center"/>
              <w:rPr>
                <w:sz w:val="16"/>
                <w:szCs w:val="16"/>
              </w:rPr>
            </w:pP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rPr>
                <w:color w:val="000000"/>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7</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29.10.22</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Средства транспортные с двигателем с искровым зажиганием, с рабочим объемом цилиндров более 1500 см</w:t>
            </w:r>
            <w:r w:rsidRPr="00231D10">
              <w:rPr>
                <w:b/>
                <w:sz w:val="16"/>
                <w:szCs w:val="16"/>
                <w:vertAlign w:val="superscript"/>
              </w:rPr>
              <w:t>3</w:t>
            </w:r>
            <w:r w:rsidRPr="00231D10">
              <w:rPr>
                <w:b/>
                <w:sz w:val="16"/>
                <w:szCs w:val="16"/>
              </w:rPr>
              <w:t>, новые</w:t>
            </w:r>
          </w:p>
        </w:tc>
        <w:tc>
          <w:tcPr>
            <w:tcW w:w="1338" w:type="dxa"/>
          </w:tcPr>
          <w:p w:rsidR="00231D10" w:rsidRPr="00231D10" w:rsidRDefault="00231D10" w:rsidP="00231D10">
            <w:pPr>
              <w:rPr>
                <w:color w:val="000000"/>
                <w:sz w:val="16"/>
                <w:szCs w:val="16"/>
                <w:lang w:eastAsia="en-US"/>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200</w:t>
            </w:r>
          </w:p>
          <w:p w:rsidR="00231D10" w:rsidRPr="00231D10" w:rsidRDefault="00231D10" w:rsidP="00231D10">
            <w:pPr>
              <w:widowControl w:val="0"/>
              <w:tabs>
                <w:tab w:val="left" w:pos="221"/>
              </w:tabs>
              <w:autoSpaceDE w:val="0"/>
              <w:autoSpaceDN w:val="0"/>
              <w:jc w:val="center"/>
              <w:rPr>
                <w:sz w:val="16"/>
                <w:szCs w:val="16"/>
              </w:rPr>
            </w:pP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rPr>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rPr>
                <w:color w:val="000000"/>
                <w:sz w:val="16"/>
                <w:szCs w:val="16"/>
                <w:lang w:eastAsia="en-US"/>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комплектация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комплектация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rPr>
                <w:color w:val="000000"/>
                <w:sz w:val="16"/>
                <w:szCs w:val="16"/>
                <w:lang w:eastAsia="en-US"/>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1,5 млн.</w:t>
            </w:r>
          </w:p>
          <w:p w:rsidR="00231D10" w:rsidRPr="00231D10" w:rsidRDefault="00231D10" w:rsidP="00231D10">
            <w:pPr>
              <w:widowControl w:val="0"/>
              <w:autoSpaceDE w:val="0"/>
              <w:autoSpaceDN w:val="0"/>
              <w:jc w:val="center"/>
              <w:rPr>
                <w:sz w:val="16"/>
                <w:szCs w:val="16"/>
              </w:rPr>
            </w:pP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rPr>
                <w:color w:val="000000"/>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8</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29.10.23</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Средства транспортные с поршневым двигателем внутреннего сгорания с воспламенением от сжатия (с дизелем или полудизелем), новые</w:t>
            </w:r>
          </w:p>
        </w:tc>
        <w:tc>
          <w:tcPr>
            <w:tcW w:w="1338" w:type="dxa"/>
          </w:tcPr>
          <w:p w:rsidR="00231D10" w:rsidRPr="00231D10" w:rsidRDefault="00231D10" w:rsidP="00231D10">
            <w:pPr>
              <w:rPr>
                <w:color w:val="000000"/>
                <w:sz w:val="16"/>
                <w:szCs w:val="16"/>
                <w:lang w:eastAsia="en-US"/>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200</w:t>
            </w:r>
          </w:p>
          <w:p w:rsidR="00231D10" w:rsidRPr="00231D10" w:rsidRDefault="00231D10" w:rsidP="00231D10">
            <w:pPr>
              <w:widowControl w:val="0"/>
              <w:tabs>
                <w:tab w:val="left" w:pos="221"/>
              </w:tabs>
              <w:autoSpaceDE w:val="0"/>
              <w:autoSpaceDN w:val="0"/>
              <w:jc w:val="center"/>
              <w:rPr>
                <w:sz w:val="16"/>
                <w:szCs w:val="16"/>
              </w:rPr>
            </w:pP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rPr>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rPr>
                <w:sz w:val="16"/>
                <w:szCs w:val="16"/>
                <w:lang w:eastAsia="en-US"/>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комплектация</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комплектация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rPr>
                <w:sz w:val="16"/>
                <w:szCs w:val="16"/>
                <w:lang w:eastAsia="en-US"/>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1,5 млн.</w:t>
            </w:r>
          </w:p>
          <w:p w:rsidR="00231D10" w:rsidRPr="00231D10" w:rsidRDefault="00231D10" w:rsidP="00231D10">
            <w:pPr>
              <w:widowControl w:val="0"/>
              <w:tabs>
                <w:tab w:val="left" w:pos="221"/>
              </w:tabs>
              <w:autoSpaceDE w:val="0"/>
              <w:autoSpaceDN w:val="0"/>
              <w:jc w:val="center"/>
              <w:rPr>
                <w:sz w:val="16"/>
                <w:szCs w:val="16"/>
              </w:rPr>
            </w:pP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rPr>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9</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29.10.24</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Средства автотранспортные для перевозки людей прочие</w:t>
            </w:r>
          </w:p>
        </w:tc>
        <w:tc>
          <w:tcPr>
            <w:tcW w:w="1338" w:type="dxa"/>
          </w:tcPr>
          <w:p w:rsidR="00231D10" w:rsidRPr="00231D10" w:rsidRDefault="00231D10" w:rsidP="00231D10">
            <w:pPr>
              <w:rPr>
                <w:color w:val="000000"/>
                <w:sz w:val="16"/>
                <w:szCs w:val="16"/>
                <w:lang w:eastAsia="en-US"/>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1985" w:type="dxa"/>
          </w:tcPr>
          <w:p w:rsidR="00231D10" w:rsidRPr="00231D10" w:rsidRDefault="00231D10" w:rsidP="00231D10">
            <w:pPr>
              <w:widowControl w:val="0"/>
              <w:tabs>
                <w:tab w:val="left" w:pos="221"/>
              </w:tabs>
              <w:autoSpaceDE w:val="0"/>
              <w:autoSpaceDN w:val="0"/>
              <w:jc w:val="center"/>
              <w:rPr>
                <w:sz w:val="16"/>
                <w:szCs w:val="16"/>
                <w:lang w:eastAsia="en-US"/>
              </w:rPr>
            </w:pPr>
            <w:r w:rsidRPr="00231D10">
              <w:rPr>
                <w:sz w:val="16"/>
                <w:szCs w:val="16"/>
                <w:lang w:eastAsia="en-US"/>
              </w:rPr>
              <w:t>не более 200</w:t>
            </w:r>
          </w:p>
          <w:p w:rsidR="00231D10" w:rsidRPr="00231D10" w:rsidRDefault="00231D10" w:rsidP="00231D10">
            <w:pPr>
              <w:widowControl w:val="0"/>
              <w:tabs>
                <w:tab w:val="left" w:pos="221"/>
              </w:tabs>
              <w:autoSpaceDE w:val="0"/>
              <w:autoSpaceDN w:val="0"/>
              <w:jc w:val="center"/>
              <w:rPr>
                <w:sz w:val="16"/>
                <w:szCs w:val="16"/>
              </w:rPr>
            </w:pP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rPr>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мощность двигателя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rPr>
                <w:sz w:val="16"/>
                <w:szCs w:val="16"/>
                <w:lang w:eastAsia="en-US"/>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комплектация</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комплектация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rPr>
                <w:sz w:val="16"/>
                <w:szCs w:val="16"/>
                <w:lang w:eastAsia="en-US"/>
              </w:rPr>
            </w:pPr>
            <w:r w:rsidRPr="00231D10">
              <w:rPr>
                <w:sz w:val="16"/>
                <w:szCs w:val="16"/>
                <w:lang w:eastAsia="en-US"/>
              </w:rPr>
              <w:t>должности, относящиеся к категории «руководители»</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1,5 млн.</w:t>
            </w:r>
          </w:p>
          <w:p w:rsidR="00231D10" w:rsidRPr="00231D10" w:rsidRDefault="00231D10" w:rsidP="00231D10">
            <w:pPr>
              <w:widowControl w:val="0"/>
              <w:tabs>
                <w:tab w:val="left" w:pos="221"/>
              </w:tabs>
              <w:autoSpaceDE w:val="0"/>
              <w:autoSpaceDN w:val="0"/>
              <w:jc w:val="center"/>
              <w:rPr>
                <w:sz w:val="16"/>
                <w:szCs w:val="16"/>
              </w:rPr>
            </w:pP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rPr>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10</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29.10.30</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Средства автотранспортные для перевозки 10 или более человек</w:t>
            </w:r>
          </w:p>
        </w:tc>
        <w:tc>
          <w:tcPr>
            <w:tcW w:w="1338" w:type="dxa"/>
            <w:vMerge w:val="restart"/>
          </w:tcPr>
          <w:p w:rsidR="00231D10" w:rsidRPr="00231D10" w:rsidRDefault="00231D10" w:rsidP="00231D10">
            <w:pPr>
              <w:rPr>
                <w:color w:val="000000"/>
                <w:sz w:val="16"/>
                <w:szCs w:val="16"/>
                <w:lang w:eastAsia="en-US"/>
              </w:rPr>
            </w:pPr>
            <w:r w:rsidRPr="00231D10">
              <w:rPr>
                <w:sz w:val="16"/>
                <w:szCs w:val="16"/>
              </w:rPr>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rPr>
                <w:sz w:val="16"/>
                <w:szCs w:val="16"/>
              </w:rPr>
            </w:pPr>
          </w:p>
        </w:tc>
        <w:tc>
          <w:tcPr>
            <w:tcW w:w="709" w:type="dxa"/>
          </w:tcPr>
          <w:p w:rsidR="00231D10" w:rsidRPr="00231D10" w:rsidRDefault="00231D10" w:rsidP="00231D10">
            <w:pPr>
              <w:jc w:val="center"/>
              <w:rPr>
                <w:color w:val="000000"/>
                <w:sz w:val="16"/>
                <w:szCs w:val="16"/>
                <w:lang w:eastAsia="en-US"/>
              </w:rPr>
            </w:pPr>
            <w:r w:rsidRPr="00231D10">
              <w:rPr>
                <w:sz w:val="16"/>
                <w:szCs w:val="16"/>
              </w:rPr>
              <w:t>-</w:t>
            </w:r>
          </w:p>
        </w:tc>
        <w:tc>
          <w:tcPr>
            <w:tcW w:w="763" w:type="dxa"/>
          </w:tcPr>
          <w:p w:rsidR="00231D10" w:rsidRPr="00231D10" w:rsidRDefault="00231D10" w:rsidP="00231D10">
            <w:pPr>
              <w:jc w:val="center"/>
              <w:rPr>
                <w:color w:val="000000"/>
                <w:sz w:val="16"/>
                <w:szCs w:val="16"/>
                <w:lang w:eastAsia="en-US"/>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tabs>
                <w:tab w:val="left" w:pos="221"/>
              </w:tabs>
              <w:autoSpaceDE w:val="0"/>
              <w:autoSpaceDN w:val="0"/>
              <w:jc w:val="center"/>
              <w:rPr>
                <w:sz w:val="16"/>
                <w:szCs w:val="16"/>
              </w:rPr>
            </w:pPr>
          </w:p>
        </w:tc>
      </w:tr>
      <w:tr w:rsidR="00231D10" w:rsidRPr="00231D10" w:rsidTr="00980609">
        <w:trPr>
          <w:trHeight w:val="419"/>
        </w:trPr>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11</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29.10.41</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338" w:type="dxa"/>
            <w:vMerge w:val="restart"/>
          </w:tcPr>
          <w:p w:rsidR="00231D10" w:rsidRPr="00231D10" w:rsidRDefault="00231D10" w:rsidP="00231D10">
            <w:pPr>
              <w:rPr>
                <w:color w:val="000000"/>
                <w:sz w:val="16"/>
                <w:szCs w:val="16"/>
                <w:lang w:eastAsia="en-US"/>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sz w:val="16"/>
                <w:szCs w:val="16"/>
              </w:rPr>
              <w:t>-</w:t>
            </w:r>
          </w:p>
        </w:tc>
        <w:tc>
          <w:tcPr>
            <w:tcW w:w="763" w:type="dxa"/>
          </w:tcPr>
          <w:p w:rsidR="00231D10" w:rsidRPr="00231D10" w:rsidRDefault="00231D10" w:rsidP="00231D10">
            <w:pPr>
              <w:jc w:val="center"/>
              <w:rPr>
                <w:color w:val="000000"/>
                <w:sz w:val="16"/>
                <w:szCs w:val="16"/>
                <w:lang w:eastAsia="en-US"/>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tabs>
                <w:tab w:val="left" w:pos="221"/>
              </w:tabs>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12</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29.10.42</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 xml:space="preserve">Средства автотранспортные грузовые с поршневым </w:t>
            </w:r>
            <w:r w:rsidRPr="00231D10">
              <w:rPr>
                <w:b/>
                <w:sz w:val="16"/>
                <w:szCs w:val="16"/>
              </w:rPr>
              <w:lastRenderedPageBreak/>
              <w:t>двигателем внутреннего сгорания с искровым зажиганием; прочие грузовые транспортные средства, новые</w:t>
            </w:r>
          </w:p>
        </w:tc>
        <w:tc>
          <w:tcPr>
            <w:tcW w:w="1338" w:type="dxa"/>
            <w:vMerge w:val="restart"/>
          </w:tcPr>
          <w:p w:rsidR="00231D10" w:rsidRPr="00231D10" w:rsidRDefault="00231D10" w:rsidP="00231D10">
            <w:pPr>
              <w:rPr>
                <w:color w:val="000000"/>
                <w:sz w:val="16"/>
                <w:szCs w:val="16"/>
                <w:lang w:eastAsia="en-US"/>
              </w:rPr>
            </w:pPr>
            <w:r w:rsidRPr="00231D10">
              <w:rPr>
                <w:color w:val="000000"/>
                <w:sz w:val="16"/>
                <w:szCs w:val="16"/>
                <w:lang w:eastAsia="en-US"/>
              </w:rPr>
              <w:lastRenderedPageBreak/>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sz w:val="16"/>
                <w:szCs w:val="16"/>
              </w:rPr>
              <w:t>-</w:t>
            </w:r>
          </w:p>
        </w:tc>
        <w:tc>
          <w:tcPr>
            <w:tcW w:w="763" w:type="dxa"/>
          </w:tcPr>
          <w:p w:rsidR="00231D10" w:rsidRPr="00231D10" w:rsidRDefault="00231D10" w:rsidP="00231D10">
            <w:pPr>
              <w:jc w:val="center"/>
              <w:rPr>
                <w:color w:val="000000"/>
                <w:sz w:val="16"/>
                <w:szCs w:val="16"/>
                <w:lang w:eastAsia="en-US"/>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tabs>
                <w:tab w:val="left" w:pos="221"/>
              </w:tabs>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lastRenderedPageBreak/>
              <w:t>13</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29.10.43</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Автомобили-тягачи седельные для полуприцепов</w:t>
            </w:r>
          </w:p>
        </w:tc>
        <w:tc>
          <w:tcPr>
            <w:tcW w:w="1338" w:type="dxa"/>
            <w:vMerge w:val="restart"/>
          </w:tcPr>
          <w:p w:rsidR="00231D10" w:rsidRPr="00231D10" w:rsidRDefault="00231D10" w:rsidP="00231D10">
            <w:pPr>
              <w:rPr>
                <w:color w:val="000000"/>
                <w:sz w:val="16"/>
                <w:szCs w:val="16"/>
                <w:lang w:eastAsia="en-US"/>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sz w:val="16"/>
                <w:szCs w:val="16"/>
              </w:rPr>
              <w:t>-</w:t>
            </w:r>
          </w:p>
        </w:tc>
        <w:tc>
          <w:tcPr>
            <w:tcW w:w="763" w:type="dxa"/>
          </w:tcPr>
          <w:p w:rsidR="00231D10" w:rsidRPr="00231D10" w:rsidRDefault="00231D10" w:rsidP="00231D10">
            <w:pPr>
              <w:jc w:val="center"/>
              <w:rPr>
                <w:color w:val="000000"/>
                <w:sz w:val="16"/>
                <w:szCs w:val="16"/>
                <w:lang w:eastAsia="en-US"/>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tabs>
                <w:tab w:val="left" w:pos="221"/>
              </w:tabs>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14</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29.10.44</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Шасси с установленными двигателями для автотранспортных средств</w:t>
            </w:r>
          </w:p>
        </w:tc>
        <w:tc>
          <w:tcPr>
            <w:tcW w:w="1338" w:type="dxa"/>
            <w:vMerge w:val="restart"/>
          </w:tcPr>
          <w:p w:rsidR="00231D10" w:rsidRPr="00231D10" w:rsidRDefault="00231D10" w:rsidP="00231D10">
            <w:pPr>
              <w:rPr>
                <w:color w:val="000000"/>
                <w:sz w:val="16"/>
                <w:szCs w:val="16"/>
                <w:lang w:eastAsia="en-US"/>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jc w:val="center"/>
              <w:rPr>
                <w:color w:val="000000"/>
                <w:sz w:val="16"/>
                <w:szCs w:val="16"/>
                <w:lang w:eastAsia="en-US"/>
              </w:rPr>
            </w:pPr>
            <w:r w:rsidRPr="00231D10">
              <w:rPr>
                <w:color w:val="000000"/>
                <w:sz w:val="16"/>
                <w:szCs w:val="16"/>
                <w:lang w:eastAsia="en-US"/>
              </w:rPr>
              <w:t>251</w:t>
            </w:r>
          </w:p>
        </w:tc>
        <w:tc>
          <w:tcPr>
            <w:tcW w:w="763" w:type="dxa"/>
          </w:tcPr>
          <w:p w:rsidR="00231D10" w:rsidRPr="00231D10" w:rsidRDefault="00231D10" w:rsidP="00231D10">
            <w:pPr>
              <w:jc w:val="center"/>
              <w:rPr>
                <w:color w:val="000000"/>
                <w:sz w:val="16"/>
                <w:szCs w:val="16"/>
                <w:lang w:eastAsia="en-US"/>
              </w:rPr>
            </w:pPr>
            <w:r w:rsidRPr="00231D10">
              <w:rPr>
                <w:color w:val="000000"/>
                <w:sz w:val="16"/>
                <w:szCs w:val="16"/>
                <w:lang w:eastAsia="en-US"/>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p w:rsidR="00231D10" w:rsidRPr="00231D10" w:rsidRDefault="00231D10" w:rsidP="00231D10">
            <w:pPr>
              <w:widowControl w:val="0"/>
              <w:autoSpaceDE w:val="0"/>
              <w:autoSpaceDN w:val="0"/>
              <w:jc w:val="center"/>
              <w:rPr>
                <w:sz w:val="16"/>
                <w:szCs w:val="16"/>
              </w:rPr>
            </w:pP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rPr>
                <w:color w:val="000000"/>
                <w:sz w:val="16"/>
                <w:szCs w:val="16"/>
                <w:lang w:eastAsia="en-US"/>
              </w:rPr>
            </w:pPr>
          </w:p>
        </w:tc>
        <w:tc>
          <w:tcPr>
            <w:tcW w:w="709" w:type="dxa"/>
          </w:tcPr>
          <w:p w:rsidR="00231D10" w:rsidRPr="00231D10" w:rsidRDefault="00231D10" w:rsidP="00231D10">
            <w:pPr>
              <w:jc w:val="center"/>
              <w:rPr>
                <w:color w:val="000000"/>
                <w:sz w:val="16"/>
                <w:szCs w:val="16"/>
                <w:lang w:eastAsia="en-US"/>
              </w:rPr>
            </w:pPr>
            <w:r w:rsidRPr="00231D10">
              <w:rPr>
                <w:sz w:val="16"/>
                <w:szCs w:val="16"/>
              </w:rPr>
              <w:t>-</w:t>
            </w:r>
          </w:p>
        </w:tc>
        <w:tc>
          <w:tcPr>
            <w:tcW w:w="763" w:type="dxa"/>
          </w:tcPr>
          <w:p w:rsidR="00231D10" w:rsidRPr="00231D10" w:rsidRDefault="00231D10" w:rsidP="00231D10">
            <w:pPr>
              <w:jc w:val="center"/>
              <w:rPr>
                <w:color w:val="000000"/>
                <w:sz w:val="16"/>
                <w:szCs w:val="16"/>
                <w:lang w:eastAsia="en-US"/>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tabs>
                <w:tab w:val="left" w:pos="221"/>
              </w:tabs>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jc w:val="center"/>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15</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31.01.11**</w:t>
            </w:r>
          </w:p>
        </w:tc>
        <w:tc>
          <w:tcPr>
            <w:tcW w:w="1639" w:type="dxa"/>
          </w:tcPr>
          <w:p w:rsidR="00231D10" w:rsidRPr="00231D10" w:rsidRDefault="00231D10" w:rsidP="00231D10">
            <w:pPr>
              <w:widowControl w:val="0"/>
              <w:autoSpaceDE w:val="0"/>
              <w:autoSpaceDN w:val="0"/>
              <w:rPr>
                <w:b/>
                <w:sz w:val="16"/>
                <w:szCs w:val="16"/>
              </w:rPr>
            </w:pPr>
            <w:r w:rsidRPr="00231D10">
              <w:rPr>
                <w:b/>
                <w:sz w:val="16"/>
                <w:szCs w:val="16"/>
              </w:rPr>
              <w:t>Мебель металлическая для офисов</w:t>
            </w:r>
          </w:p>
          <w:p w:rsidR="00231D10" w:rsidRPr="00231D10" w:rsidRDefault="00231D10" w:rsidP="00231D10">
            <w:pPr>
              <w:widowControl w:val="0"/>
              <w:autoSpaceDE w:val="0"/>
              <w:autoSpaceDN w:val="0"/>
              <w:rPr>
                <w:b/>
                <w:sz w:val="16"/>
                <w:szCs w:val="16"/>
              </w:rPr>
            </w:pPr>
            <w:r w:rsidRPr="00231D10">
              <w:rPr>
                <w:b/>
                <w:sz w:val="16"/>
                <w:szCs w:val="16"/>
              </w:rPr>
              <w:t>Пояснения по требуемой продукции:</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15.1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мебель для сидения, преимущественно с металлическим каркасом</w:t>
            </w:r>
          </w:p>
        </w:tc>
        <w:tc>
          <w:tcPr>
            <w:tcW w:w="1338" w:type="dxa"/>
          </w:tcPr>
          <w:p w:rsidR="00231D10" w:rsidRPr="00231D10" w:rsidRDefault="00231D10" w:rsidP="00231D10">
            <w:pPr>
              <w:widowControl w:val="0"/>
              <w:autoSpaceDE w:val="0"/>
              <w:autoSpaceDN w:val="0"/>
              <w:rPr>
                <w:sz w:val="16"/>
                <w:szCs w:val="16"/>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материал (металл)</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металл</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материал (металл)</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металл</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«руководители</w:t>
            </w:r>
            <w:r w:rsidRPr="00231D10">
              <w:rPr>
                <w:sz w:val="16"/>
                <w:szCs w:val="16"/>
              </w:rPr>
              <w:t>»</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обивочные материалы</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w:t>
            </w:r>
            <w:r w:rsidRPr="00231D10">
              <w:rPr>
                <w:sz w:val="16"/>
                <w:szCs w:val="16"/>
              </w:rPr>
              <w:lastRenderedPageBreak/>
              <w:t>нетканые материалы</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lastRenderedPageBreak/>
              <w:t>обивочные материалы</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30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обивочные материалы</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ткань; возможные значения: нетканые материалы</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обивочные материалы</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ткань; возможные значения: нетканые материалы</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15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16</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31.01.12**</w:t>
            </w:r>
          </w:p>
        </w:tc>
        <w:tc>
          <w:tcPr>
            <w:tcW w:w="1639" w:type="dxa"/>
          </w:tcPr>
          <w:p w:rsidR="00231D10" w:rsidRPr="00231D10" w:rsidRDefault="00231D10" w:rsidP="00231D10">
            <w:pPr>
              <w:widowControl w:val="0"/>
              <w:autoSpaceDE w:val="0"/>
              <w:autoSpaceDN w:val="0"/>
              <w:rPr>
                <w:b/>
                <w:sz w:val="16"/>
                <w:szCs w:val="16"/>
              </w:rPr>
            </w:pPr>
            <w:r w:rsidRPr="00231D10">
              <w:rPr>
                <w:b/>
                <w:sz w:val="16"/>
                <w:szCs w:val="16"/>
              </w:rPr>
              <w:t>Мебель деревянная для офисов</w:t>
            </w:r>
          </w:p>
          <w:p w:rsidR="00231D10" w:rsidRPr="00231D10" w:rsidRDefault="00231D10" w:rsidP="00231D10">
            <w:pPr>
              <w:widowControl w:val="0"/>
              <w:autoSpaceDE w:val="0"/>
              <w:autoSpaceDN w:val="0"/>
              <w:rPr>
                <w:b/>
                <w:sz w:val="16"/>
                <w:szCs w:val="16"/>
              </w:rPr>
            </w:pPr>
            <w:r w:rsidRPr="00231D10">
              <w:rPr>
                <w:b/>
                <w:sz w:val="16"/>
                <w:szCs w:val="16"/>
              </w:rPr>
              <w:t>Пояснения по требуемой продукции:</w:t>
            </w:r>
          </w:p>
          <w:p w:rsidR="00231D10" w:rsidRPr="00231D10" w:rsidRDefault="00231D10" w:rsidP="00231D10">
            <w:pPr>
              <w:widowControl w:val="0"/>
              <w:autoSpaceDE w:val="0"/>
              <w:autoSpaceDN w:val="0"/>
              <w:rPr>
                <w:b/>
                <w:sz w:val="16"/>
                <w:szCs w:val="16"/>
              </w:rPr>
            </w:pPr>
          </w:p>
        </w:tc>
        <w:tc>
          <w:tcPr>
            <w:tcW w:w="13144" w:type="dxa"/>
            <w:gridSpan w:val="9"/>
          </w:tcPr>
          <w:p w:rsidR="00231D10" w:rsidRPr="00231D10" w:rsidRDefault="00231D10" w:rsidP="00231D10">
            <w:pPr>
              <w:widowControl w:val="0"/>
              <w:autoSpaceDE w:val="0"/>
              <w:autoSpaceDN w:val="0"/>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16.1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мебель для сидения, преимущественно с деревянным каркасом</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«руководители</w:t>
            </w:r>
            <w:r w:rsidRPr="00231D10">
              <w:rPr>
                <w:sz w:val="16"/>
                <w:szCs w:val="16"/>
              </w:rPr>
              <w:t>»</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материал (вид древесины)</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материал (вид древесины)</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обивочные материалы</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обивочные материалы</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20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lang w:eastAsia="en-US"/>
              </w:rPr>
              <w:t xml:space="preserve">должности, </w:t>
            </w:r>
            <w:r w:rsidRPr="00231D10">
              <w:rPr>
                <w:sz w:val="16"/>
                <w:szCs w:val="16"/>
                <w:lang w:eastAsia="en-US"/>
              </w:rPr>
              <w:lastRenderedPageBreak/>
              <w:t>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lastRenderedPageBreak/>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материал (вид древесины)</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 xml:space="preserve">возможное значение - </w:t>
            </w:r>
            <w:r w:rsidRPr="00231D10">
              <w:rPr>
                <w:sz w:val="16"/>
                <w:szCs w:val="16"/>
              </w:rPr>
              <w:lastRenderedPageBreak/>
              <w:t>древесина хвойных и мягколиственных пород береза, лиственница, сосна, ель</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lastRenderedPageBreak/>
              <w:t>материал (вид древесины)</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 xml:space="preserve">возможное значение - </w:t>
            </w:r>
            <w:r w:rsidRPr="00231D10">
              <w:rPr>
                <w:sz w:val="16"/>
                <w:szCs w:val="16"/>
              </w:rPr>
              <w:lastRenderedPageBreak/>
              <w:t>древесина хвойных и мягколиственных пород береза, лиственница, сосна, ель</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обивочные материалы</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ткань, возможное значение: нетканые материалы</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обивочные материалы</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предельное значение – ткань, возможное значение: нетканые материалы</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установлено</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17</w:t>
            </w:r>
          </w:p>
        </w:tc>
        <w:tc>
          <w:tcPr>
            <w:tcW w:w="906"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49.32.11</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Услуги такси</w:t>
            </w:r>
          </w:p>
        </w:tc>
        <w:tc>
          <w:tcPr>
            <w:tcW w:w="1338" w:type="dxa"/>
          </w:tcPr>
          <w:p w:rsidR="00231D10" w:rsidRPr="00231D10" w:rsidRDefault="00231D10" w:rsidP="00231D10">
            <w:pPr>
              <w:widowControl w:val="0"/>
              <w:autoSpaceDE w:val="0"/>
              <w:autoSpaceDN w:val="0"/>
              <w:rPr>
                <w:color w:val="000000"/>
                <w:sz w:val="16"/>
                <w:szCs w:val="16"/>
                <w:lang w:eastAsia="en-US"/>
              </w:rPr>
            </w:pPr>
            <w:r w:rsidRPr="00231D10">
              <w:rPr>
                <w:sz w:val="16"/>
                <w:szCs w:val="16"/>
                <w:lang w:eastAsia="en-US"/>
              </w:rPr>
              <w:t>должности, относящиеся к категории «руководители</w:t>
            </w:r>
            <w:r w:rsidRPr="00231D10">
              <w:rPr>
                <w:sz w:val="16"/>
                <w:szCs w:val="16"/>
              </w:rPr>
              <w:t>»</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200</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widowControl w:val="0"/>
              <w:autoSpaceDE w:val="0"/>
              <w:autoSpaceDN w:val="0"/>
              <w:rPr>
                <w:color w:val="000000"/>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val="restart"/>
          </w:tcPr>
          <w:p w:rsidR="00231D10" w:rsidRPr="00231D10" w:rsidRDefault="00231D10" w:rsidP="00231D10">
            <w:pPr>
              <w:widowControl w:val="0"/>
              <w:autoSpaceDE w:val="0"/>
              <w:autoSpaceDN w:val="0"/>
              <w:rPr>
                <w:color w:val="000000"/>
                <w:sz w:val="16"/>
                <w:szCs w:val="16"/>
                <w:lang w:eastAsia="en-US"/>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коробки передач</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коробки передач</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rPr>
                <w:color w:val="000000"/>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rPr>
                <w:color w:val="000000"/>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время предоставления автомобиля потребителю</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время предоставления автомобиля потребителю</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rPr>
                <w:color w:val="000000"/>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18</w:t>
            </w:r>
          </w:p>
        </w:tc>
        <w:tc>
          <w:tcPr>
            <w:tcW w:w="906" w:type="dxa"/>
            <w:vMerge w:val="restart"/>
          </w:tcPr>
          <w:p w:rsidR="00231D10" w:rsidRPr="00231D10" w:rsidRDefault="00231D10" w:rsidP="00231D10">
            <w:pPr>
              <w:widowControl w:val="0"/>
              <w:autoSpaceDE w:val="0"/>
              <w:autoSpaceDN w:val="0"/>
              <w:jc w:val="center"/>
              <w:rPr>
                <w:color w:val="FF0000"/>
                <w:sz w:val="16"/>
                <w:szCs w:val="16"/>
              </w:rPr>
            </w:pPr>
            <w:r w:rsidRPr="00231D10">
              <w:rPr>
                <w:sz w:val="16"/>
                <w:szCs w:val="16"/>
              </w:rPr>
              <w:t>49.32.12</w:t>
            </w:r>
          </w:p>
        </w:tc>
        <w:tc>
          <w:tcPr>
            <w:tcW w:w="1639" w:type="dxa"/>
            <w:vMerge w:val="restart"/>
          </w:tcPr>
          <w:p w:rsidR="00231D10" w:rsidRPr="00231D10" w:rsidRDefault="00231D10" w:rsidP="00231D10">
            <w:pPr>
              <w:widowControl w:val="0"/>
              <w:autoSpaceDE w:val="0"/>
              <w:autoSpaceDN w:val="0"/>
              <w:rPr>
                <w:b/>
                <w:sz w:val="16"/>
                <w:szCs w:val="16"/>
              </w:rPr>
            </w:pPr>
            <w:r w:rsidRPr="00231D10">
              <w:rPr>
                <w:b/>
                <w:sz w:val="16"/>
                <w:szCs w:val="16"/>
              </w:rPr>
              <w:t>Услуги по аренде легковых автомобилей с водителем</w:t>
            </w:r>
          </w:p>
        </w:tc>
        <w:tc>
          <w:tcPr>
            <w:tcW w:w="1338" w:type="dxa"/>
          </w:tcPr>
          <w:p w:rsidR="00231D10" w:rsidRPr="00231D10" w:rsidRDefault="00231D10" w:rsidP="00231D10">
            <w:pPr>
              <w:widowControl w:val="0"/>
              <w:autoSpaceDE w:val="0"/>
              <w:autoSpaceDN w:val="0"/>
              <w:rPr>
                <w:color w:val="000000"/>
                <w:sz w:val="16"/>
                <w:szCs w:val="16"/>
                <w:lang w:eastAsia="en-US"/>
              </w:rPr>
            </w:pPr>
            <w:r w:rsidRPr="00231D10">
              <w:rPr>
                <w:sz w:val="16"/>
                <w:szCs w:val="16"/>
                <w:lang w:eastAsia="en-US"/>
              </w:rPr>
              <w:t>должности, относящиеся к категории «руководители</w:t>
            </w:r>
            <w:r w:rsidRPr="00231D10">
              <w:rPr>
                <w:sz w:val="16"/>
                <w:szCs w:val="16"/>
              </w:rPr>
              <w:t>»</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200</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tcPr>
          <w:p w:rsidR="00231D10" w:rsidRPr="00231D10" w:rsidRDefault="00231D10" w:rsidP="00231D10">
            <w:pPr>
              <w:widowControl w:val="0"/>
              <w:autoSpaceDE w:val="0"/>
              <w:autoSpaceDN w:val="0"/>
              <w:rPr>
                <w:color w:val="000000"/>
                <w:sz w:val="16"/>
                <w:szCs w:val="16"/>
                <w:lang w:eastAsia="en-US"/>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val="restart"/>
          </w:tcPr>
          <w:p w:rsidR="00231D10" w:rsidRPr="00231D10" w:rsidRDefault="00231D10" w:rsidP="00231D10">
            <w:pPr>
              <w:widowControl w:val="0"/>
              <w:autoSpaceDE w:val="0"/>
              <w:autoSpaceDN w:val="0"/>
              <w:rPr>
                <w:sz w:val="16"/>
                <w:szCs w:val="16"/>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коробки передач</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коробки передач</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rPr>
                <w:color w:val="000000"/>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rPr>
                <w:color w:val="000000"/>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время предоставления автомобиля потребителю</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время предоставления автомобиля потребителю</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b/>
                <w:sz w:val="16"/>
                <w:szCs w:val="16"/>
              </w:rPr>
            </w:pPr>
          </w:p>
        </w:tc>
        <w:tc>
          <w:tcPr>
            <w:tcW w:w="1338" w:type="dxa"/>
            <w:vMerge/>
          </w:tcPr>
          <w:p w:rsidR="00231D10" w:rsidRPr="00231D10" w:rsidRDefault="00231D10" w:rsidP="00231D10">
            <w:pPr>
              <w:widowControl w:val="0"/>
              <w:autoSpaceDE w:val="0"/>
              <w:autoSpaceDN w:val="0"/>
              <w:rPr>
                <w:color w:val="000000"/>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19</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61.20.11</w:t>
            </w:r>
          </w:p>
        </w:tc>
        <w:tc>
          <w:tcPr>
            <w:tcW w:w="1639" w:type="dxa"/>
          </w:tcPr>
          <w:p w:rsidR="00231D10" w:rsidRPr="00231D10" w:rsidRDefault="00231D10" w:rsidP="00231D10">
            <w:pPr>
              <w:widowControl w:val="0"/>
              <w:autoSpaceDE w:val="0"/>
              <w:autoSpaceDN w:val="0"/>
              <w:rPr>
                <w:b/>
                <w:sz w:val="16"/>
                <w:szCs w:val="16"/>
              </w:rPr>
            </w:pPr>
            <w:r w:rsidRPr="00231D10">
              <w:rPr>
                <w:b/>
                <w:sz w:val="16"/>
                <w:szCs w:val="16"/>
              </w:rPr>
              <w:t>Услуги подвижной связи общего пользования – обеспечение доступа и поддержка пользователя. Пояснения по требуемым услугам:</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19.1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оказание услуг подвижной радиотелефонной связи</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«руководители</w:t>
            </w:r>
            <w:r w:rsidRPr="00231D10">
              <w:rPr>
                <w:sz w:val="16"/>
                <w:szCs w:val="16"/>
              </w:rPr>
              <w:t>»</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vAlign w:val="center"/>
          </w:tcPr>
          <w:p w:rsidR="00231D10" w:rsidRPr="00231D10" w:rsidRDefault="00231D10" w:rsidP="00231D10">
            <w:pPr>
              <w:widowControl w:val="0"/>
              <w:autoSpaceDE w:val="0"/>
              <w:jc w:val="center"/>
              <w:rPr>
                <w:sz w:val="16"/>
                <w:szCs w:val="16"/>
                <w:lang w:eastAsia="en-US"/>
              </w:rPr>
            </w:pPr>
            <w:r w:rsidRPr="00231D10">
              <w:rPr>
                <w:sz w:val="16"/>
                <w:szCs w:val="16"/>
                <w:lang w:eastAsia="en-US"/>
              </w:rPr>
              <w:t>тарификация услуги голосовой связи (лимитная/безлимитная)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лимитная</w:t>
            </w:r>
          </w:p>
        </w:tc>
        <w:tc>
          <w:tcPr>
            <w:tcW w:w="1984" w:type="dxa"/>
            <w:vAlign w:val="center"/>
          </w:tcPr>
          <w:p w:rsidR="00231D10" w:rsidRPr="00231D10" w:rsidRDefault="00231D10" w:rsidP="00231D10">
            <w:pPr>
              <w:widowControl w:val="0"/>
              <w:autoSpaceDE w:val="0"/>
              <w:jc w:val="center"/>
              <w:rPr>
                <w:sz w:val="16"/>
                <w:szCs w:val="16"/>
                <w:lang w:eastAsia="en-US"/>
              </w:rPr>
            </w:pPr>
            <w:r w:rsidRPr="00231D10">
              <w:rPr>
                <w:sz w:val="16"/>
                <w:szCs w:val="16"/>
                <w:lang w:eastAsia="en-US"/>
              </w:rPr>
              <w:t>тарификация услуги голосовой связи (лимитная/безлимитная)</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лимитная</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vAlign w:val="center"/>
          </w:tcPr>
          <w:p w:rsidR="00231D10" w:rsidRPr="00231D10" w:rsidRDefault="00231D10" w:rsidP="00231D10">
            <w:pPr>
              <w:widowControl w:val="0"/>
              <w:autoSpaceDE w:val="0"/>
              <w:jc w:val="center"/>
              <w:rPr>
                <w:sz w:val="16"/>
                <w:szCs w:val="16"/>
                <w:lang w:eastAsia="en-US"/>
              </w:rPr>
            </w:pPr>
            <w:r w:rsidRPr="00231D10">
              <w:rPr>
                <w:sz w:val="16"/>
                <w:szCs w:val="16"/>
                <w:lang w:eastAsia="en-US"/>
              </w:rPr>
              <w:t>тарификация услуги доступа в информационно-телекоммуникационную сеть «Интернет» (лимитная/безлимитная)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лимитная</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тарификация услуги доступа в информационно-телекоммуникационную сеть «Интернет» (лимитная/безлимитная)</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лимитная</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355</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минута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ежемесячный объем доступной услуги голосовой связи</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1000</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объем доступной услуги голосовой связи</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1000</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Гбайт</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объем доступа услуги в информационно-телекоммуникационную сеть «Интернет»</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10</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объем доступа услуги в информационно-телекоммуникационную сеть «Интернет»</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10</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jc w:val="center"/>
              <w:rPr>
                <w:sz w:val="16"/>
                <w:szCs w:val="16"/>
                <w:lang w:eastAsia="en-US"/>
              </w:rPr>
            </w:pPr>
            <w:r w:rsidRPr="00231D10">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территория Российской Федерации</w:t>
            </w:r>
          </w:p>
        </w:tc>
        <w:tc>
          <w:tcPr>
            <w:tcW w:w="1984" w:type="dxa"/>
          </w:tcPr>
          <w:p w:rsidR="00231D10" w:rsidRPr="00231D10" w:rsidRDefault="00231D10" w:rsidP="00231D10">
            <w:pPr>
              <w:widowControl w:val="0"/>
              <w:autoSpaceDE w:val="0"/>
              <w:jc w:val="center"/>
              <w:rPr>
                <w:sz w:val="16"/>
                <w:szCs w:val="16"/>
                <w:lang w:eastAsia="en-US"/>
              </w:rPr>
            </w:pPr>
            <w:r w:rsidRPr="00231D10">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территория Российской Федерации</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Гбайт</w:t>
            </w:r>
          </w:p>
        </w:tc>
        <w:tc>
          <w:tcPr>
            <w:tcW w:w="1930" w:type="dxa"/>
          </w:tcPr>
          <w:p w:rsidR="00231D10" w:rsidRPr="00231D10" w:rsidRDefault="00231D10" w:rsidP="00231D10">
            <w:pPr>
              <w:widowControl w:val="0"/>
              <w:autoSpaceDE w:val="0"/>
              <w:jc w:val="center"/>
              <w:rPr>
                <w:sz w:val="16"/>
                <w:szCs w:val="16"/>
                <w:lang w:eastAsia="en-US"/>
              </w:rPr>
            </w:pPr>
            <w:r w:rsidRPr="00231D10">
              <w:rPr>
                <w:sz w:val="16"/>
                <w:szCs w:val="16"/>
                <w:lang w:eastAsia="en-US"/>
              </w:rPr>
              <w:t>доступ в информационно-телекоммуникационную сеть «Интернет» (да/нет)</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да</w:t>
            </w:r>
          </w:p>
        </w:tc>
        <w:tc>
          <w:tcPr>
            <w:tcW w:w="1984" w:type="dxa"/>
          </w:tcPr>
          <w:p w:rsidR="00231D10" w:rsidRPr="00231D10" w:rsidRDefault="00231D10" w:rsidP="00231D10">
            <w:pPr>
              <w:widowControl w:val="0"/>
              <w:autoSpaceDE w:val="0"/>
              <w:jc w:val="center"/>
              <w:rPr>
                <w:sz w:val="16"/>
                <w:szCs w:val="16"/>
                <w:lang w:eastAsia="en-US"/>
              </w:rPr>
            </w:pPr>
            <w:r w:rsidRPr="00231D10">
              <w:rPr>
                <w:sz w:val="16"/>
                <w:szCs w:val="16"/>
                <w:lang w:eastAsia="en-US"/>
              </w:rPr>
              <w:t>доступ в информационно-телекоммуникационную сеть «Интернет» (да/нет)</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да</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ежемесячная предельная цена</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4 тыс.</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ежемесячная предельная цена</w:t>
            </w:r>
          </w:p>
        </w:tc>
        <w:tc>
          <w:tcPr>
            <w:tcW w:w="2084" w:type="dxa"/>
          </w:tcPr>
          <w:p w:rsidR="00231D10" w:rsidRPr="00231D10" w:rsidRDefault="00231D10" w:rsidP="00231D10">
            <w:pPr>
              <w:widowControl w:val="0"/>
              <w:autoSpaceDE w:val="0"/>
              <w:autoSpaceDN w:val="0"/>
              <w:jc w:val="center"/>
              <w:rPr>
                <w:sz w:val="16"/>
                <w:szCs w:val="16"/>
              </w:rPr>
            </w:pPr>
            <w:r w:rsidRPr="00231D10">
              <w:rPr>
                <w:sz w:val="16"/>
                <w:szCs w:val="16"/>
              </w:rPr>
              <w:t>не более 1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vAlign w:val="center"/>
          </w:tcPr>
          <w:p w:rsidR="00231D10" w:rsidRPr="00231D10" w:rsidRDefault="00231D10" w:rsidP="00231D10">
            <w:pPr>
              <w:widowControl w:val="0"/>
              <w:autoSpaceDE w:val="0"/>
              <w:jc w:val="center"/>
              <w:rPr>
                <w:sz w:val="16"/>
                <w:szCs w:val="16"/>
                <w:lang w:eastAsia="en-US"/>
              </w:rPr>
            </w:pPr>
            <w:r w:rsidRPr="00231D10">
              <w:rPr>
                <w:sz w:val="16"/>
                <w:szCs w:val="16"/>
                <w:lang w:eastAsia="en-US"/>
              </w:rPr>
              <w:t>тарификация услуги голосовой связи (лимитная/безлимитная)</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vAlign w:val="center"/>
          </w:tcPr>
          <w:p w:rsidR="00231D10" w:rsidRPr="00231D10" w:rsidRDefault="00231D10" w:rsidP="00231D10">
            <w:pPr>
              <w:widowControl w:val="0"/>
              <w:autoSpaceDE w:val="0"/>
              <w:jc w:val="center"/>
              <w:rPr>
                <w:sz w:val="16"/>
                <w:szCs w:val="16"/>
                <w:lang w:eastAsia="en-US"/>
              </w:rPr>
            </w:pPr>
            <w:r w:rsidRPr="00231D10">
              <w:rPr>
                <w:sz w:val="16"/>
                <w:szCs w:val="16"/>
                <w:lang w:eastAsia="en-US"/>
              </w:rPr>
              <w:t>тарификация услуги голосовой связи (лимитная/безлимитная)</w:t>
            </w: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vAlign w:val="center"/>
          </w:tcPr>
          <w:p w:rsidR="00231D10" w:rsidRPr="00231D10" w:rsidRDefault="00231D10" w:rsidP="00231D10">
            <w:pPr>
              <w:widowControl w:val="0"/>
              <w:autoSpaceDE w:val="0"/>
              <w:jc w:val="center"/>
              <w:rPr>
                <w:sz w:val="16"/>
                <w:szCs w:val="16"/>
                <w:lang w:eastAsia="en-US"/>
              </w:rPr>
            </w:pPr>
            <w:r w:rsidRPr="00231D10">
              <w:rPr>
                <w:sz w:val="16"/>
                <w:szCs w:val="16"/>
                <w:lang w:eastAsia="en-US"/>
              </w:rPr>
              <w:t>тарификация услуги доступа в информационно-телекоммуникационную сеть «Интернет» (лимитная/безлимитная)</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vAlign w:val="center"/>
          </w:tcPr>
          <w:p w:rsidR="00231D10" w:rsidRPr="00231D10" w:rsidRDefault="00231D10" w:rsidP="00231D10">
            <w:pPr>
              <w:widowControl w:val="0"/>
              <w:autoSpaceDE w:val="0"/>
              <w:jc w:val="center"/>
              <w:rPr>
                <w:sz w:val="16"/>
                <w:szCs w:val="16"/>
                <w:lang w:eastAsia="en-US"/>
              </w:rPr>
            </w:pPr>
            <w:r w:rsidRPr="00231D10">
              <w:rPr>
                <w:sz w:val="16"/>
                <w:szCs w:val="16"/>
                <w:lang w:eastAsia="en-US"/>
              </w:rPr>
              <w:t>тарификация услуги доступа в информационно-телекоммуникационную сеть «Интернет» (лимитная/безлимитная)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355</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минута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объем доступной услуги голосовой связи</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объем доступной услуги голосовой связи</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Гбайт</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объем доступа услуги в информационно-телекоммуникационную сеть «Интернет»</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объем доступа услуги в информационно-телекоммуникационную сеть «Интернет»</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jc w:val="center"/>
              <w:rPr>
                <w:sz w:val="16"/>
                <w:szCs w:val="16"/>
                <w:lang w:eastAsia="en-US"/>
              </w:rPr>
            </w:pPr>
            <w:r w:rsidRPr="00231D10">
              <w:rPr>
                <w:sz w:val="16"/>
                <w:szCs w:val="16"/>
                <w:lang w:eastAsia="en-US"/>
              </w:rPr>
              <w:t xml:space="preserve">доступ услуги голосовой связи (домашний регион, территория Российской Федерации, за пределами </w:t>
            </w:r>
            <w:r w:rsidRPr="00231D10">
              <w:rPr>
                <w:sz w:val="16"/>
                <w:szCs w:val="16"/>
                <w:lang w:eastAsia="en-US"/>
              </w:rPr>
              <w:lastRenderedPageBreak/>
              <w:t>Российской Федерации – роуминг)</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lastRenderedPageBreak/>
              <w:t>не установлено</w:t>
            </w:r>
          </w:p>
        </w:tc>
        <w:tc>
          <w:tcPr>
            <w:tcW w:w="1984" w:type="dxa"/>
          </w:tcPr>
          <w:p w:rsidR="00231D10" w:rsidRPr="00231D10" w:rsidRDefault="00231D10" w:rsidP="00231D10">
            <w:pPr>
              <w:widowControl w:val="0"/>
              <w:autoSpaceDE w:val="0"/>
              <w:jc w:val="center"/>
              <w:rPr>
                <w:sz w:val="16"/>
                <w:szCs w:val="16"/>
                <w:lang w:eastAsia="en-US"/>
              </w:rPr>
            </w:pPr>
            <w:r w:rsidRPr="00231D10">
              <w:rPr>
                <w:sz w:val="16"/>
                <w:szCs w:val="16"/>
                <w:lang w:eastAsia="en-US"/>
              </w:rPr>
              <w:t xml:space="preserve">доступ услуги голосовой связи (домашний регион, территория Российской Федерации, за пределами </w:t>
            </w:r>
            <w:r w:rsidRPr="00231D10">
              <w:rPr>
                <w:sz w:val="16"/>
                <w:szCs w:val="16"/>
                <w:lang w:eastAsia="en-US"/>
              </w:rPr>
              <w:lastRenderedPageBreak/>
              <w:t>Российской Федерации – роуминг)</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Гбайт</w:t>
            </w:r>
          </w:p>
        </w:tc>
        <w:tc>
          <w:tcPr>
            <w:tcW w:w="1930" w:type="dxa"/>
          </w:tcPr>
          <w:p w:rsidR="00231D10" w:rsidRPr="00231D10" w:rsidRDefault="00231D10" w:rsidP="00231D10">
            <w:pPr>
              <w:widowControl w:val="0"/>
              <w:autoSpaceDE w:val="0"/>
              <w:jc w:val="center"/>
              <w:rPr>
                <w:sz w:val="16"/>
                <w:szCs w:val="16"/>
                <w:lang w:eastAsia="en-US"/>
              </w:rPr>
            </w:pPr>
            <w:r w:rsidRPr="00231D10">
              <w:rPr>
                <w:sz w:val="16"/>
                <w:szCs w:val="16"/>
                <w:lang w:eastAsia="en-US"/>
              </w:rPr>
              <w:t>доступ в информационно-телекоммуникационную сеть «Интернет» (да/нет)</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jc w:val="center"/>
              <w:rPr>
                <w:sz w:val="16"/>
                <w:szCs w:val="16"/>
                <w:lang w:eastAsia="en-US"/>
              </w:rPr>
            </w:pPr>
            <w:r w:rsidRPr="00231D10">
              <w:rPr>
                <w:sz w:val="16"/>
                <w:szCs w:val="16"/>
                <w:lang w:eastAsia="en-US"/>
              </w:rPr>
              <w:t>доступ в информационно-телекоммуникационную сеть «Интернет» (да/нет)</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ежемесячная предельная цена</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более 1 тыс.</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ежемесячная 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20</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61.20.30</w:t>
            </w:r>
          </w:p>
        </w:tc>
        <w:tc>
          <w:tcPr>
            <w:tcW w:w="1639" w:type="dxa"/>
          </w:tcPr>
          <w:p w:rsidR="00231D10" w:rsidRPr="00231D10" w:rsidRDefault="00231D10" w:rsidP="00231D10">
            <w:pPr>
              <w:widowControl w:val="0"/>
              <w:autoSpaceDE w:val="0"/>
              <w:autoSpaceDN w:val="0"/>
              <w:rPr>
                <w:b/>
                <w:bCs/>
                <w:sz w:val="16"/>
                <w:szCs w:val="16"/>
              </w:rPr>
            </w:pPr>
            <w:r w:rsidRPr="00231D10">
              <w:rPr>
                <w:b/>
                <w:bCs/>
                <w:sz w:val="16"/>
                <w:szCs w:val="16"/>
              </w:rPr>
              <w:t>Услуги по передаче данных по беспроводным телекоммуникационным сетям. Пояснения по требуемым услугам:</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20.1</w:t>
            </w:r>
          </w:p>
        </w:tc>
        <w:tc>
          <w:tcPr>
            <w:tcW w:w="906" w:type="dxa"/>
          </w:tcPr>
          <w:p w:rsidR="00231D10" w:rsidRPr="00231D10" w:rsidRDefault="00231D10" w:rsidP="00231D10">
            <w:pPr>
              <w:widowControl w:val="0"/>
              <w:autoSpaceDE w:val="0"/>
              <w:autoSpaceDN w:val="0"/>
              <w:jc w:val="center"/>
              <w:rPr>
                <w:sz w:val="16"/>
                <w:szCs w:val="16"/>
              </w:rPr>
            </w:pPr>
          </w:p>
        </w:tc>
        <w:tc>
          <w:tcPr>
            <w:tcW w:w="1639" w:type="dxa"/>
          </w:tcPr>
          <w:p w:rsidR="00231D10" w:rsidRPr="00231D10" w:rsidRDefault="00231D10" w:rsidP="00231D10">
            <w:pPr>
              <w:widowControl w:val="0"/>
              <w:autoSpaceDE w:val="0"/>
              <w:autoSpaceDN w:val="0"/>
              <w:rPr>
                <w:sz w:val="16"/>
                <w:szCs w:val="16"/>
              </w:rPr>
            </w:pPr>
            <w:r w:rsidRPr="00231D10">
              <w:rPr>
                <w:sz w:val="16"/>
                <w:szCs w:val="16"/>
              </w:rPr>
              <w:t>услуга связи для ноутбуков</w:t>
            </w:r>
          </w:p>
        </w:tc>
        <w:tc>
          <w:tcPr>
            <w:tcW w:w="1338" w:type="dxa"/>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ежемесячная предельная цена</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более 4 тыс. (должности, относящиеся к категории «руководители»),</w:t>
            </w:r>
          </w:p>
          <w:p w:rsidR="00231D10" w:rsidRPr="00231D10" w:rsidRDefault="00231D10" w:rsidP="00231D10">
            <w:pPr>
              <w:spacing w:after="200" w:line="276" w:lineRule="auto"/>
              <w:jc w:val="center"/>
              <w:rPr>
                <w:sz w:val="16"/>
                <w:szCs w:val="16"/>
              </w:rPr>
            </w:pPr>
            <w:r w:rsidRPr="00231D10">
              <w:rPr>
                <w:sz w:val="16"/>
                <w:szCs w:val="16"/>
              </w:rPr>
              <w:t>не более 1 тыс. (должности, относящиеся к категории «специалисты»)</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ежемесячная предельная цена</w:t>
            </w:r>
          </w:p>
        </w:tc>
        <w:tc>
          <w:tcPr>
            <w:tcW w:w="4435" w:type="dxa"/>
            <w:gridSpan w:val="3"/>
          </w:tcPr>
          <w:p w:rsidR="00231D10" w:rsidRPr="00231D10" w:rsidRDefault="00231D10" w:rsidP="00231D10">
            <w:pPr>
              <w:widowControl w:val="0"/>
              <w:autoSpaceDE w:val="0"/>
              <w:autoSpaceDN w:val="0"/>
              <w:jc w:val="center"/>
              <w:rPr>
                <w:sz w:val="16"/>
                <w:szCs w:val="16"/>
              </w:rPr>
            </w:pPr>
            <w:r w:rsidRPr="00231D10">
              <w:rPr>
                <w:sz w:val="16"/>
                <w:szCs w:val="16"/>
              </w:rPr>
              <w:t>закупка не осуществляется</w:t>
            </w: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20.2</w:t>
            </w:r>
          </w:p>
        </w:tc>
        <w:tc>
          <w:tcPr>
            <w:tcW w:w="906" w:type="dxa"/>
          </w:tcPr>
          <w:p w:rsidR="00231D10" w:rsidRPr="00231D10" w:rsidRDefault="00231D10" w:rsidP="00231D10">
            <w:pPr>
              <w:widowControl w:val="0"/>
              <w:autoSpaceDE w:val="0"/>
              <w:autoSpaceDN w:val="0"/>
              <w:jc w:val="center"/>
              <w:rPr>
                <w:sz w:val="16"/>
                <w:szCs w:val="16"/>
              </w:rPr>
            </w:pPr>
          </w:p>
        </w:tc>
        <w:tc>
          <w:tcPr>
            <w:tcW w:w="1639" w:type="dxa"/>
          </w:tcPr>
          <w:p w:rsidR="00231D10" w:rsidRPr="00231D10" w:rsidRDefault="00231D10" w:rsidP="00231D10">
            <w:pPr>
              <w:widowControl w:val="0"/>
              <w:autoSpaceDE w:val="0"/>
              <w:autoSpaceDN w:val="0"/>
              <w:rPr>
                <w:sz w:val="16"/>
                <w:szCs w:val="16"/>
              </w:rPr>
            </w:pPr>
            <w:r w:rsidRPr="00231D10">
              <w:rPr>
                <w:sz w:val="16"/>
                <w:szCs w:val="16"/>
              </w:rPr>
              <w:t>услуга связи для планшетных компьютеров</w:t>
            </w:r>
          </w:p>
        </w:tc>
        <w:tc>
          <w:tcPr>
            <w:tcW w:w="1338" w:type="dxa"/>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ежемесячная предельная цена</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более 4 тыс. (должности, относящиеся к категории «руководители»),</w:t>
            </w:r>
          </w:p>
          <w:p w:rsidR="00231D10" w:rsidRPr="00231D10" w:rsidRDefault="00231D10" w:rsidP="00231D10">
            <w:pPr>
              <w:spacing w:after="200" w:line="276" w:lineRule="auto"/>
              <w:jc w:val="center"/>
              <w:rPr>
                <w:sz w:val="16"/>
                <w:szCs w:val="16"/>
              </w:rPr>
            </w:pPr>
            <w:r w:rsidRPr="00231D10">
              <w:rPr>
                <w:sz w:val="16"/>
                <w:szCs w:val="16"/>
              </w:rPr>
              <w:t>не более 1 тыс. (должности, относящиеся к категории «специалисты»)</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ежемесячная предельная цена</w:t>
            </w:r>
          </w:p>
        </w:tc>
        <w:tc>
          <w:tcPr>
            <w:tcW w:w="4435" w:type="dxa"/>
            <w:gridSpan w:val="3"/>
          </w:tcPr>
          <w:p w:rsidR="00231D10" w:rsidRPr="00231D10" w:rsidRDefault="00231D10" w:rsidP="00231D10">
            <w:pPr>
              <w:widowControl w:val="0"/>
              <w:autoSpaceDE w:val="0"/>
              <w:autoSpaceDN w:val="0"/>
              <w:jc w:val="center"/>
              <w:rPr>
                <w:sz w:val="16"/>
                <w:szCs w:val="16"/>
              </w:rPr>
            </w:pPr>
            <w:r w:rsidRPr="00231D10">
              <w:rPr>
                <w:sz w:val="16"/>
                <w:szCs w:val="16"/>
              </w:rPr>
              <w:t>закупка не осуществляется</w:t>
            </w: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lastRenderedPageBreak/>
              <w:t>21</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61.20.42</w:t>
            </w:r>
          </w:p>
        </w:tc>
        <w:tc>
          <w:tcPr>
            <w:tcW w:w="1639" w:type="dxa"/>
          </w:tcPr>
          <w:p w:rsidR="00231D10" w:rsidRPr="00231D10" w:rsidRDefault="00231D10" w:rsidP="00231D10">
            <w:pPr>
              <w:widowControl w:val="0"/>
              <w:autoSpaceDE w:val="0"/>
              <w:autoSpaceDN w:val="0"/>
              <w:rPr>
                <w:b/>
                <w:bCs/>
                <w:sz w:val="16"/>
                <w:szCs w:val="16"/>
              </w:rPr>
            </w:pPr>
            <w:r w:rsidRPr="00231D10">
              <w:rPr>
                <w:b/>
                <w:bCs/>
                <w:sz w:val="16"/>
                <w:szCs w:val="16"/>
              </w:rPr>
              <w:t>Услуги по широкополосному доступу к информационно-коммуникационной сети «Интернет» по беспроводным сетям. Пояснения по требуемым услугам:</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21.1</w:t>
            </w:r>
          </w:p>
        </w:tc>
        <w:tc>
          <w:tcPr>
            <w:tcW w:w="906" w:type="dxa"/>
          </w:tcPr>
          <w:p w:rsidR="00231D10" w:rsidRPr="00231D10" w:rsidRDefault="00231D10" w:rsidP="00231D10">
            <w:pPr>
              <w:widowControl w:val="0"/>
              <w:autoSpaceDE w:val="0"/>
              <w:autoSpaceDN w:val="0"/>
              <w:jc w:val="center"/>
              <w:rPr>
                <w:sz w:val="16"/>
                <w:szCs w:val="16"/>
              </w:rPr>
            </w:pPr>
          </w:p>
        </w:tc>
        <w:tc>
          <w:tcPr>
            <w:tcW w:w="1639" w:type="dxa"/>
          </w:tcPr>
          <w:p w:rsidR="00231D10" w:rsidRPr="00231D10" w:rsidRDefault="00231D10" w:rsidP="00231D10">
            <w:pPr>
              <w:widowControl w:val="0"/>
              <w:autoSpaceDE w:val="0"/>
              <w:autoSpaceDN w:val="0"/>
              <w:rPr>
                <w:b/>
                <w:bCs/>
                <w:sz w:val="16"/>
                <w:szCs w:val="16"/>
              </w:rPr>
            </w:pPr>
            <w:r w:rsidRPr="00231D10">
              <w:rPr>
                <w:sz w:val="16"/>
                <w:szCs w:val="16"/>
              </w:rPr>
              <w:t>услуга связи для ноутбуков</w:t>
            </w:r>
          </w:p>
        </w:tc>
        <w:tc>
          <w:tcPr>
            <w:tcW w:w="1338" w:type="dxa"/>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ежемесячная предельная цена</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более 4 тыс. (должности, относящиеся к категории «руководители»),</w:t>
            </w:r>
          </w:p>
          <w:p w:rsidR="00231D10" w:rsidRPr="00231D10" w:rsidRDefault="00231D10" w:rsidP="00231D10">
            <w:pPr>
              <w:spacing w:after="200" w:line="276" w:lineRule="auto"/>
              <w:jc w:val="center"/>
              <w:rPr>
                <w:sz w:val="16"/>
                <w:szCs w:val="16"/>
              </w:rPr>
            </w:pPr>
            <w:r w:rsidRPr="00231D10">
              <w:rPr>
                <w:sz w:val="16"/>
                <w:szCs w:val="16"/>
              </w:rPr>
              <w:t>не более 1 тыс. (должности, относящиеся к категории «специалисты»)</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ежемесячная предельная цена</w:t>
            </w:r>
          </w:p>
        </w:tc>
        <w:tc>
          <w:tcPr>
            <w:tcW w:w="4435" w:type="dxa"/>
            <w:gridSpan w:val="3"/>
          </w:tcPr>
          <w:p w:rsidR="00231D10" w:rsidRPr="00231D10" w:rsidRDefault="00231D10" w:rsidP="00231D10">
            <w:pPr>
              <w:widowControl w:val="0"/>
              <w:autoSpaceDE w:val="0"/>
              <w:autoSpaceDN w:val="0"/>
              <w:jc w:val="center"/>
              <w:rPr>
                <w:sz w:val="16"/>
                <w:szCs w:val="16"/>
              </w:rPr>
            </w:pPr>
            <w:r w:rsidRPr="00231D10">
              <w:rPr>
                <w:sz w:val="16"/>
                <w:szCs w:val="16"/>
              </w:rPr>
              <w:t>закупка не осуществляется</w:t>
            </w: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21.2</w:t>
            </w:r>
          </w:p>
        </w:tc>
        <w:tc>
          <w:tcPr>
            <w:tcW w:w="906" w:type="dxa"/>
          </w:tcPr>
          <w:p w:rsidR="00231D10" w:rsidRPr="00231D10" w:rsidRDefault="00231D10" w:rsidP="00231D10">
            <w:pPr>
              <w:widowControl w:val="0"/>
              <w:autoSpaceDE w:val="0"/>
              <w:autoSpaceDN w:val="0"/>
              <w:jc w:val="center"/>
              <w:rPr>
                <w:sz w:val="16"/>
                <w:szCs w:val="16"/>
              </w:rPr>
            </w:pPr>
          </w:p>
        </w:tc>
        <w:tc>
          <w:tcPr>
            <w:tcW w:w="1639" w:type="dxa"/>
          </w:tcPr>
          <w:p w:rsidR="00231D10" w:rsidRPr="00231D10" w:rsidRDefault="00231D10" w:rsidP="00231D10">
            <w:pPr>
              <w:widowControl w:val="0"/>
              <w:autoSpaceDE w:val="0"/>
              <w:autoSpaceDN w:val="0"/>
              <w:rPr>
                <w:b/>
                <w:bCs/>
                <w:sz w:val="16"/>
                <w:szCs w:val="16"/>
              </w:rPr>
            </w:pPr>
            <w:r w:rsidRPr="00231D10">
              <w:rPr>
                <w:sz w:val="16"/>
                <w:szCs w:val="16"/>
              </w:rPr>
              <w:t>услуга связи для планшетных компьютеров</w:t>
            </w:r>
          </w:p>
        </w:tc>
        <w:tc>
          <w:tcPr>
            <w:tcW w:w="1338" w:type="dxa"/>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color w:val="000000"/>
                <w:sz w:val="16"/>
                <w:szCs w:val="16"/>
                <w:lang w:eastAsia="en-US"/>
              </w:rPr>
            </w:pPr>
            <w:r w:rsidRPr="00231D10">
              <w:rPr>
                <w:color w:val="000000"/>
                <w:sz w:val="16"/>
                <w:szCs w:val="16"/>
                <w:lang w:eastAsia="en-US"/>
              </w:rPr>
              <w:t>ежемесячная предельная цена</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более 4 тыс. (должности, относящиеся к категории «руководители»),</w:t>
            </w:r>
          </w:p>
          <w:p w:rsidR="00231D10" w:rsidRPr="00231D10" w:rsidRDefault="00231D10" w:rsidP="00231D10">
            <w:pPr>
              <w:spacing w:after="200" w:line="276" w:lineRule="auto"/>
              <w:jc w:val="center"/>
              <w:rPr>
                <w:sz w:val="16"/>
                <w:szCs w:val="16"/>
              </w:rPr>
            </w:pPr>
            <w:r w:rsidRPr="00231D10">
              <w:rPr>
                <w:sz w:val="16"/>
                <w:szCs w:val="16"/>
              </w:rPr>
              <w:t>не более 1 тыс. (должности, относящиеся к категории «специалисты»)</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ежемесячная предельная цена</w:t>
            </w:r>
          </w:p>
        </w:tc>
        <w:tc>
          <w:tcPr>
            <w:tcW w:w="4435" w:type="dxa"/>
            <w:gridSpan w:val="3"/>
          </w:tcPr>
          <w:p w:rsidR="00231D10" w:rsidRPr="00231D10" w:rsidRDefault="00231D10" w:rsidP="00231D10">
            <w:pPr>
              <w:widowControl w:val="0"/>
              <w:autoSpaceDE w:val="0"/>
              <w:autoSpaceDN w:val="0"/>
              <w:jc w:val="center"/>
              <w:rPr>
                <w:sz w:val="16"/>
                <w:szCs w:val="16"/>
              </w:rPr>
            </w:pPr>
            <w:r w:rsidRPr="00231D10">
              <w:rPr>
                <w:sz w:val="16"/>
                <w:szCs w:val="16"/>
              </w:rPr>
              <w:t>закупка не осуществляется</w:t>
            </w: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22</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77.11.10</w:t>
            </w:r>
          </w:p>
        </w:tc>
        <w:tc>
          <w:tcPr>
            <w:tcW w:w="1639" w:type="dxa"/>
          </w:tcPr>
          <w:p w:rsidR="00231D10" w:rsidRPr="00231D10" w:rsidRDefault="00231D10" w:rsidP="00231D10">
            <w:pPr>
              <w:widowControl w:val="0"/>
              <w:autoSpaceDE w:val="0"/>
              <w:autoSpaceDN w:val="0"/>
              <w:rPr>
                <w:b/>
                <w:sz w:val="16"/>
                <w:szCs w:val="16"/>
              </w:rPr>
            </w:pPr>
            <w:r w:rsidRPr="00231D10">
              <w:rPr>
                <w:b/>
                <w:sz w:val="16"/>
                <w:szCs w:val="16"/>
              </w:rPr>
              <w:t xml:space="preserve">Услуги по аренде и лизингу легковых автомобилей и легких (не более 3,5 т) автотранспортных средств без водителя. </w:t>
            </w:r>
            <w:r w:rsidRPr="00231D10">
              <w:rPr>
                <w:b/>
                <w:sz w:val="16"/>
                <w:szCs w:val="16"/>
              </w:rPr>
              <w:lastRenderedPageBreak/>
              <w:t>Пояснения по требуемым услугам:</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lastRenderedPageBreak/>
              <w:t>22.1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услуга по аренде и лизингу легковых автомобилей без водителя</w:t>
            </w: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«руководители</w:t>
            </w:r>
            <w:r w:rsidRPr="00231D10">
              <w:rPr>
                <w:sz w:val="16"/>
                <w:szCs w:val="16"/>
              </w:rPr>
              <w:t>»</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1985" w:type="dxa"/>
          </w:tcPr>
          <w:p w:rsidR="00231D10" w:rsidRPr="00231D10" w:rsidRDefault="00231D10" w:rsidP="00231D10">
            <w:pPr>
              <w:widowControl w:val="0"/>
              <w:autoSpaceDE w:val="0"/>
              <w:autoSpaceDN w:val="0"/>
              <w:jc w:val="center"/>
              <w:rPr>
                <w:sz w:val="16"/>
                <w:szCs w:val="16"/>
              </w:rPr>
            </w:pPr>
            <w:r w:rsidRPr="00231D10">
              <w:rPr>
                <w:sz w:val="16"/>
                <w:szCs w:val="16"/>
              </w:rPr>
              <w:t>не более 200</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tcPr>
          <w:p w:rsidR="00231D10" w:rsidRPr="00231D10" w:rsidRDefault="00231D10" w:rsidP="00231D10">
            <w:pPr>
              <w:widowControl w:val="0"/>
              <w:autoSpaceDE w:val="0"/>
              <w:autoSpaceDN w:val="0"/>
              <w:rPr>
                <w:sz w:val="16"/>
                <w:szCs w:val="16"/>
              </w:rPr>
            </w:pPr>
            <w:r w:rsidRPr="00231D10">
              <w:rPr>
                <w:sz w:val="16"/>
                <w:szCs w:val="16"/>
                <w:lang w:eastAsia="en-US"/>
              </w:rPr>
              <w:t>должности, относящиеся к категории «специалисты»</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val="restart"/>
          </w:tcPr>
          <w:p w:rsidR="00231D10" w:rsidRPr="00231D10" w:rsidRDefault="00231D10" w:rsidP="00231D10">
            <w:pPr>
              <w:widowControl w:val="0"/>
              <w:autoSpaceDE w:val="0"/>
              <w:autoSpaceDN w:val="0"/>
              <w:rPr>
                <w:sz w:val="16"/>
                <w:szCs w:val="16"/>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коробки передач</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коробки передач</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color w:val="000000"/>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rPr>
          <w:trHeight w:val="301"/>
        </w:trPr>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spacing w:after="200" w:line="276" w:lineRule="auto"/>
              <w:jc w:val="center"/>
              <w:rPr>
                <w:rFonts w:ascii="Calibri" w:hAnsi="Calibri"/>
                <w:sz w:val="22"/>
                <w:szCs w:val="22"/>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t>22.2</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rPr>
              <w:t>услуга по аренде и лизингу легких (до 3,5 т) автотранспортных средств без водителя</w:t>
            </w:r>
          </w:p>
        </w:tc>
        <w:tc>
          <w:tcPr>
            <w:tcW w:w="1338" w:type="dxa"/>
            <w:vMerge w:val="restart"/>
          </w:tcPr>
          <w:p w:rsidR="00231D10" w:rsidRPr="00231D10" w:rsidRDefault="00231D10" w:rsidP="00231D10">
            <w:pPr>
              <w:widowControl w:val="0"/>
              <w:autoSpaceDE w:val="0"/>
              <w:autoSpaceDN w:val="0"/>
              <w:rPr>
                <w:sz w:val="16"/>
                <w:szCs w:val="16"/>
              </w:rPr>
            </w:pPr>
            <w:r w:rsidRPr="00231D10">
              <w:rPr>
                <w:sz w:val="16"/>
                <w:szCs w:val="16"/>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251</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лошадиная сила</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мощность двигателя</w:t>
            </w:r>
          </w:p>
        </w:tc>
        <w:tc>
          <w:tcPr>
            <w:tcW w:w="4435" w:type="dxa"/>
            <w:gridSpan w:val="3"/>
            <w:vMerge w:val="restart"/>
          </w:tcPr>
          <w:p w:rsidR="00231D10" w:rsidRPr="00231D10" w:rsidRDefault="00231D10" w:rsidP="00231D10">
            <w:pPr>
              <w:widowControl w:val="0"/>
              <w:tabs>
                <w:tab w:val="left" w:pos="221"/>
              </w:tabs>
              <w:autoSpaceDE w:val="0"/>
              <w:autoSpaceDN w:val="0"/>
              <w:jc w:val="center"/>
              <w:rPr>
                <w:sz w:val="16"/>
                <w:szCs w:val="16"/>
              </w:rPr>
            </w:pPr>
            <w:r w:rsidRPr="00231D10">
              <w:rPr>
                <w:sz w:val="16"/>
                <w:szCs w:val="16"/>
              </w:rPr>
              <w:t>закупка не осуществляется</w:t>
            </w:r>
          </w:p>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тип коробки передач</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тип коробки передач</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rPr>
              <w:t>-</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rPr>
              <w:t>комплектация</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rPr>
            </w:pPr>
          </w:p>
        </w:tc>
        <w:tc>
          <w:tcPr>
            <w:tcW w:w="1338" w:type="dxa"/>
            <w:vMerge/>
          </w:tcPr>
          <w:p w:rsidR="00231D10" w:rsidRPr="00231D10" w:rsidRDefault="00231D10" w:rsidP="00231D10">
            <w:pPr>
              <w:widowControl w:val="0"/>
              <w:autoSpaceDE w:val="0"/>
              <w:autoSpaceDN w:val="0"/>
              <w:rPr>
                <w:sz w:val="16"/>
                <w:szCs w:val="16"/>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предельная цена</w:t>
            </w:r>
          </w:p>
        </w:tc>
        <w:tc>
          <w:tcPr>
            <w:tcW w:w="4435" w:type="dxa"/>
            <w:gridSpan w:val="3"/>
            <w:vMerge/>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tcPr>
          <w:p w:rsidR="00231D10" w:rsidRPr="00231D10" w:rsidRDefault="00231D10" w:rsidP="00231D10">
            <w:pPr>
              <w:widowControl w:val="0"/>
              <w:autoSpaceDE w:val="0"/>
              <w:autoSpaceDN w:val="0"/>
              <w:jc w:val="center"/>
              <w:rPr>
                <w:sz w:val="16"/>
                <w:szCs w:val="16"/>
              </w:rPr>
            </w:pPr>
            <w:r w:rsidRPr="00231D10">
              <w:rPr>
                <w:sz w:val="16"/>
                <w:szCs w:val="16"/>
              </w:rPr>
              <w:t>23</w:t>
            </w:r>
          </w:p>
        </w:tc>
        <w:tc>
          <w:tcPr>
            <w:tcW w:w="906" w:type="dxa"/>
          </w:tcPr>
          <w:p w:rsidR="00231D10" w:rsidRPr="00231D10" w:rsidRDefault="00231D10" w:rsidP="00231D10">
            <w:pPr>
              <w:widowControl w:val="0"/>
              <w:autoSpaceDE w:val="0"/>
              <w:autoSpaceDN w:val="0"/>
              <w:jc w:val="center"/>
              <w:rPr>
                <w:sz w:val="16"/>
                <w:szCs w:val="16"/>
              </w:rPr>
            </w:pPr>
            <w:r w:rsidRPr="00231D10">
              <w:rPr>
                <w:sz w:val="16"/>
                <w:szCs w:val="16"/>
              </w:rPr>
              <w:t>61.90.10</w:t>
            </w:r>
          </w:p>
        </w:tc>
        <w:tc>
          <w:tcPr>
            <w:tcW w:w="1639" w:type="dxa"/>
          </w:tcPr>
          <w:p w:rsidR="00231D10" w:rsidRPr="00231D10" w:rsidRDefault="00231D10" w:rsidP="00231D10">
            <w:pPr>
              <w:widowControl w:val="0"/>
              <w:autoSpaceDE w:val="0"/>
              <w:autoSpaceDN w:val="0"/>
              <w:rPr>
                <w:b/>
                <w:sz w:val="16"/>
                <w:szCs w:val="16"/>
                <w:lang w:eastAsia="en-US"/>
              </w:rPr>
            </w:pPr>
            <w:r w:rsidRPr="00231D10">
              <w:rPr>
                <w:b/>
                <w:sz w:val="16"/>
                <w:szCs w:val="16"/>
                <w:lang w:eastAsia="en-US"/>
              </w:rPr>
              <w:t xml:space="preserve">Услуги телекоммуникационные прочие. Пояснения по требуемым услугам: </w:t>
            </w:r>
          </w:p>
        </w:tc>
        <w:tc>
          <w:tcPr>
            <w:tcW w:w="13144" w:type="dxa"/>
            <w:gridSpan w:val="9"/>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val="restart"/>
          </w:tcPr>
          <w:p w:rsidR="00231D10" w:rsidRPr="00231D10" w:rsidRDefault="00231D10" w:rsidP="00231D10">
            <w:pPr>
              <w:widowControl w:val="0"/>
              <w:autoSpaceDE w:val="0"/>
              <w:autoSpaceDN w:val="0"/>
              <w:jc w:val="center"/>
              <w:rPr>
                <w:sz w:val="16"/>
                <w:szCs w:val="16"/>
              </w:rPr>
            </w:pPr>
            <w:r w:rsidRPr="00231D10">
              <w:rPr>
                <w:sz w:val="16"/>
                <w:szCs w:val="16"/>
              </w:rPr>
              <w:lastRenderedPageBreak/>
              <w:t>23.1</w:t>
            </w:r>
          </w:p>
        </w:tc>
        <w:tc>
          <w:tcPr>
            <w:tcW w:w="906" w:type="dxa"/>
            <w:vMerge w:val="restart"/>
          </w:tcPr>
          <w:p w:rsidR="00231D10" w:rsidRPr="00231D10" w:rsidRDefault="00231D10" w:rsidP="00231D10">
            <w:pPr>
              <w:widowControl w:val="0"/>
              <w:autoSpaceDE w:val="0"/>
              <w:autoSpaceDN w:val="0"/>
              <w:jc w:val="center"/>
              <w:rPr>
                <w:sz w:val="16"/>
                <w:szCs w:val="16"/>
              </w:rPr>
            </w:pPr>
          </w:p>
        </w:tc>
        <w:tc>
          <w:tcPr>
            <w:tcW w:w="1639" w:type="dxa"/>
            <w:vMerge w:val="restart"/>
          </w:tcPr>
          <w:p w:rsidR="00231D10" w:rsidRPr="00231D10" w:rsidRDefault="00231D10" w:rsidP="00231D10">
            <w:pPr>
              <w:widowControl w:val="0"/>
              <w:autoSpaceDE w:val="0"/>
              <w:autoSpaceDN w:val="0"/>
              <w:rPr>
                <w:sz w:val="16"/>
                <w:szCs w:val="16"/>
              </w:rPr>
            </w:pPr>
            <w:r w:rsidRPr="00231D10">
              <w:rPr>
                <w:sz w:val="16"/>
                <w:szCs w:val="16"/>
                <w:lang w:eastAsia="en-US"/>
              </w:rPr>
              <w:t>оказание услуг по предоставлению высокоскоростного доступа в информационно-телекоммуникационную сеть «Интернет»</w:t>
            </w:r>
          </w:p>
        </w:tc>
        <w:tc>
          <w:tcPr>
            <w:tcW w:w="1338" w:type="dxa"/>
            <w:vMerge w:val="restart"/>
          </w:tcPr>
          <w:p w:rsidR="00231D10" w:rsidRPr="00231D10" w:rsidRDefault="00231D10" w:rsidP="00231D10">
            <w:pPr>
              <w:widowControl w:val="0"/>
              <w:autoSpaceDE w:val="0"/>
              <w:autoSpaceDN w:val="0"/>
              <w:rPr>
                <w:sz w:val="16"/>
                <w:szCs w:val="16"/>
              </w:rPr>
            </w:pPr>
            <w:r w:rsidRPr="00231D10">
              <w:rPr>
                <w:color w:val="000000"/>
                <w:sz w:val="16"/>
                <w:szCs w:val="16"/>
                <w:lang w:eastAsia="en-US"/>
              </w:rPr>
              <w:t>для всех категорий должностей</w:t>
            </w:r>
          </w:p>
        </w:tc>
        <w:tc>
          <w:tcPr>
            <w:tcW w:w="709" w:type="dxa"/>
          </w:tcPr>
          <w:p w:rsidR="00231D10" w:rsidRPr="00231D10" w:rsidRDefault="00231D10" w:rsidP="00231D10">
            <w:pPr>
              <w:widowControl w:val="0"/>
              <w:autoSpaceDE w:val="0"/>
              <w:autoSpaceDN w:val="0"/>
              <w:jc w:val="center"/>
              <w:rPr>
                <w:sz w:val="16"/>
                <w:szCs w:val="16"/>
              </w:rPr>
            </w:pPr>
            <w:r w:rsidRPr="00231D10">
              <w:rPr>
                <w:sz w:val="16"/>
                <w:szCs w:val="16"/>
              </w:rPr>
              <w:t>2545</w:t>
            </w:r>
          </w:p>
        </w:tc>
        <w:tc>
          <w:tcPr>
            <w:tcW w:w="763"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Мегабит в секунду</w:t>
            </w:r>
          </w:p>
        </w:tc>
        <w:tc>
          <w:tcPr>
            <w:tcW w:w="1930"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максимальная скорость соединения в информационно-телекоммуникационной сети «Интернет»</w:t>
            </w:r>
          </w:p>
        </w:tc>
        <w:tc>
          <w:tcPr>
            <w:tcW w:w="1985" w:type="dxa"/>
          </w:tcPr>
          <w:p w:rsidR="00231D10" w:rsidRPr="00231D10" w:rsidRDefault="00231D10" w:rsidP="00231D10">
            <w:pPr>
              <w:spacing w:after="200" w:line="276" w:lineRule="auto"/>
              <w:jc w:val="center"/>
              <w:rPr>
                <w:rFonts w:ascii="Calibri" w:hAnsi="Calibri"/>
                <w:sz w:val="16"/>
                <w:szCs w:val="16"/>
                <w:lang w:eastAsia="en-US"/>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rPr>
            </w:pPr>
            <w:r w:rsidRPr="00231D10">
              <w:rPr>
                <w:sz w:val="16"/>
                <w:szCs w:val="16"/>
                <w:lang w:eastAsia="en-US"/>
              </w:rPr>
              <w:t>максимальная скорость соединения в информационно-телекоммуникационной сети «Интернет»</w:t>
            </w:r>
          </w:p>
        </w:tc>
        <w:tc>
          <w:tcPr>
            <w:tcW w:w="2084" w:type="dxa"/>
          </w:tcPr>
          <w:p w:rsidR="00231D10" w:rsidRPr="00231D10" w:rsidRDefault="00231D10" w:rsidP="00231D10">
            <w:pPr>
              <w:jc w:val="center"/>
              <w:rPr>
                <w:sz w:val="16"/>
                <w:szCs w:val="16"/>
                <w:lang w:eastAsia="en-US"/>
              </w:rPr>
            </w:pPr>
            <w:r w:rsidRPr="00231D10">
              <w:rPr>
                <w:sz w:val="16"/>
                <w:szCs w:val="16"/>
                <w:lang w:eastAsia="en-US"/>
              </w:rPr>
              <w:t>10</w:t>
            </w:r>
          </w:p>
          <w:p w:rsidR="00231D10" w:rsidRPr="00231D10" w:rsidRDefault="00231D10" w:rsidP="00231D10">
            <w:pPr>
              <w:widowControl w:val="0"/>
              <w:autoSpaceDE w:val="0"/>
              <w:jc w:val="center"/>
              <w:rPr>
                <w:sz w:val="16"/>
                <w:szCs w:val="16"/>
                <w:lang w:eastAsia="en-US"/>
              </w:rPr>
            </w:pP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r w:rsidR="00231D10" w:rsidRPr="00231D10" w:rsidTr="00980609">
        <w:tc>
          <w:tcPr>
            <w:tcW w:w="512" w:type="dxa"/>
            <w:vMerge/>
          </w:tcPr>
          <w:p w:rsidR="00231D10" w:rsidRPr="00231D10" w:rsidRDefault="00231D10" w:rsidP="00231D10">
            <w:pPr>
              <w:widowControl w:val="0"/>
              <w:autoSpaceDE w:val="0"/>
              <w:autoSpaceDN w:val="0"/>
              <w:jc w:val="center"/>
              <w:rPr>
                <w:sz w:val="16"/>
                <w:szCs w:val="16"/>
              </w:rPr>
            </w:pPr>
          </w:p>
        </w:tc>
        <w:tc>
          <w:tcPr>
            <w:tcW w:w="906" w:type="dxa"/>
            <w:vMerge/>
          </w:tcPr>
          <w:p w:rsidR="00231D10" w:rsidRPr="00231D10" w:rsidRDefault="00231D10" w:rsidP="00231D10">
            <w:pPr>
              <w:widowControl w:val="0"/>
              <w:autoSpaceDE w:val="0"/>
              <w:autoSpaceDN w:val="0"/>
              <w:jc w:val="center"/>
              <w:rPr>
                <w:sz w:val="16"/>
                <w:szCs w:val="16"/>
              </w:rPr>
            </w:pPr>
          </w:p>
        </w:tc>
        <w:tc>
          <w:tcPr>
            <w:tcW w:w="1639" w:type="dxa"/>
            <w:vMerge/>
          </w:tcPr>
          <w:p w:rsidR="00231D10" w:rsidRPr="00231D10" w:rsidRDefault="00231D10" w:rsidP="00231D10">
            <w:pPr>
              <w:widowControl w:val="0"/>
              <w:autoSpaceDE w:val="0"/>
              <w:autoSpaceDN w:val="0"/>
              <w:rPr>
                <w:sz w:val="16"/>
                <w:szCs w:val="16"/>
                <w:lang w:eastAsia="en-US"/>
              </w:rPr>
            </w:pPr>
          </w:p>
        </w:tc>
        <w:tc>
          <w:tcPr>
            <w:tcW w:w="1338" w:type="dxa"/>
            <w:vMerge/>
          </w:tcPr>
          <w:p w:rsidR="00231D10" w:rsidRPr="00231D10" w:rsidRDefault="00231D10" w:rsidP="00231D10">
            <w:pPr>
              <w:widowControl w:val="0"/>
              <w:autoSpaceDE w:val="0"/>
              <w:autoSpaceDN w:val="0"/>
              <w:rPr>
                <w:color w:val="000000"/>
                <w:sz w:val="16"/>
                <w:szCs w:val="16"/>
                <w:lang w:eastAsia="en-US"/>
              </w:rPr>
            </w:pPr>
          </w:p>
        </w:tc>
        <w:tc>
          <w:tcPr>
            <w:tcW w:w="709" w:type="dxa"/>
          </w:tcPr>
          <w:p w:rsidR="00231D10" w:rsidRPr="00231D10" w:rsidRDefault="00231D10" w:rsidP="00231D10">
            <w:pPr>
              <w:widowControl w:val="0"/>
              <w:autoSpaceDE w:val="0"/>
              <w:autoSpaceDN w:val="0"/>
              <w:jc w:val="center"/>
              <w:rPr>
                <w:sz w:val="16"/>
                <w:szCs w:val="16"/>
              </w:rPr>
            </w:pPr>
            <w:r w:rsidRPr="00231D10">
              <w:rPr>
                <w:color w:val="000000"/>
                <w:sz w:val="16"/>
                <w:szCs w:val="16"/>
                <w:lang w:eastAsia="en-US"/>
              </w:rPr>
              <w:t>383</w:t>
            </w:r>
          </w:p>
        </w:tc>
        <w:tc>
          <w:tcPr>
            <w:tcW w:w="763" w:type="dxa"/>
          </w:tcPr>
          <w:p w:rsidR="00231D10" w:rsidRPr="00231D10" w:rsidRDefault="00231D10" w:rsidP="00231D10">
            <w:pPr>
              <w:widowControl w:val="0"/>
              <w:autoSpaceDE w:val="0"/>
              <w:autoSpaceDN w:val="0"/>
              <w:jc w:val="center"/>
              <w:rPr>
                <w:sz w:val="16"/>
                <w:szCs w:val="16"/>
                <w:lang w:eastAsia="en-US"/>
              </w:rPr>
            </w:pPr>
            <w:r w:rsidRPr="00231D10">
              <w:rPr>
                <w:color w:val="000000"/>
                <w:sz w:val="16"/>
                <w:szCs w:val="16"/>
                <w:lang w:eastAsia="en-US"/>
              </w:rPr>
              <w:t>рубль</w:t>
            </w:r>
          </w:p>
        </w:tc>
        <w:tc>
          <w:tcPr>
            <w:tcW w:w="1930" w:type="dxa"/>
          </w:tcPr>
          <w:p w:rsidR="00231D10" w:rsidRPr="00231D10" w:rsidRDefault="00231D10" w:rsidP="00231D10">
            <w:pPr>
              <w:widowControl w:val="0"/>
              <w:autoSpaceDE w:val="0"/>
              <w:autoSpaceDN w:val="0"/>
              <w:jc w:val="center"/>
              <w:rPr>
                <w:sz w:val="16"/>
                <w:szCs w:val="16"/>
                <w:lang w:eastAsia="en-US"/>
              </w:rPr>
            </w:pPr>
            <w:r w:rsidRPr="00231D10">
              <w:rPr>
                <w:color w:val="000000"/>
                <w:sz w:val="16"/>
                <w:szCs w:val="16"/>
                <w:lang w:eastAsia="en-US"/>
              </w:rPr>
              <w:t>предельная цена</w:t>
            </w:r>
          </w:p>
        </w:tc>
        <w:tc>
          <w:tcPr>
            <w:tcW w:w="1985" w:type="dxa"/>
          </w:tcPr>
          <w:p w:rsidR="00231D10" w:rsidRPr="00231D10" w:rsidRDefault="00231D10" w:rsidP="00231D10">
            <w:pPr>
              <w:spacing w:after="200" w:line="276" w:lineRule="auto"/>
              <w:jc w:val="center"/>
              <w:rPr>
                <w:sz w:val="16"/>
                <w:szCs w:val="16"/>
              </w:rPr>
            </w:pPr>
            <w:r w:rsidRPr="00231D10">
              <w:rPr>
                <w:sz w:val="16"/>
                <w:szCs w:val="16"/>
              </w:rPr>
              <w:t>не установлено</w:t>
            </w:r>
          </w:p>
        </w:tc>
        <w:tc>
          <w:tcPr>
            <w:tcW w:w="1984" w:type="dxa"/>
          </w:tcPr>
          <w:p w:rsidR="00231D10" w:rsidRPr="00231D10" w:rsidRDefault="00231D10" w:rsidP="00231D10">
            <w:pPr>
              <w:widowControl w:val="0"/>
              <w:autoSpaceDE w:val="0"/>
              <w:autoSpaceDN w:val="0"/>
              <w:jc w:val="center"/>
              <w:rPr>
                <w:sz w:val="16"/>
                <w:szCs w:val="16"/>
                <w:lang w:eastAsia="en-US"/>
              </w:rPr>
            </w:pPr>
            <w:r w:rsidRPr="00231D10">
              <w:rPr>
                <w:sz w:val="16"/>
                <w:szCs w:val="16"/>
              </w:rPr>
              <w:t>ежемесячная предельная цена</w:t>
            </w:r>
          </w:p>
        </w:tc>
        <w:tc>
          <w:tcPr>
            <w:tcW w:w="2084" w:type="dxa"/>
          </w:tcPr>
          <w:p w:rsidR="00231D10" w:rsidRPr="00231D10" w:rsidRDefault="00231D10" w:rsidP="00231D10">
            <w:pPr>
              <w:jc w:val="center"/>
              <w:rPr>
                <w:sz w:val="16"/>
                <w:szCs w:val="16"/>
                <w:lang w:eastAsia="en-US"/>
              </w:rPr>
            </w:pPr>
            <w:r w:rsidRPr="00231D10">
              <w:rPr>
                <w:sz w:val="16"/>
                <w:szCs w:val="16"/>
              </w:rPr>
              <w:t>не более 1 тыс.</w:t>
            </w:r>
          </w:p>
        </w:tc>
        <w:tc>
          <w:tcPr>
            <w:tcW w:w="1692" w:type="dxa"/>
          </w:tcPr>
          <w:p w:rsidR="00231D10" w:rsidRPr="00231D10" w:rsidRDefault="00231D10" w:rsidP="00231D10">
            <w:pPr>
              <w:widowControl w:val="0"/>
              <w:autoSpaceDE w:val="0"/>
              <w:autoSpaceDN w:val="0"/>
              <w:jc w:val="center"/>
              <w:rPr>
                <w:sz w:val="16"/>
                <w:szCs w:val="16"/>
              </w:rPr>
            </w:pPr>
          </w:p>
        </w:tc>
        <w:tc>
          <w:tcPr>
            <w:tcW w:w="659" w:type="dxa"/>
          </w:tcPr>
          <w:p w:rsidR="00231D10" w:rsidRPr="00231D10" w:rsidRDefault="00231D10" w:rsidP="00231D10">
            <w:pPr>
              <w:widowControl w:val="0"/>
              <w:autoSpaceDE w:val="0"/>
              <w:autoSpaceDN w:val="0"/>
              <w:jc w:val="center"/>
              <w:rPr>
                <w:sz w:val="16"/>
                <w:szCs w:val="16"/>
              </w:rPr>
            </w:pPr>
          </w:p>
        </w:tc>
      </w:tr>
    </w:tbl>
    <w:p w:rsidR="002A0AE7" w:rsidRPr="00231D10" w:rsidRDefault="002A0AE7" w:rsidP="002A0AE7">
      <w:pPr>
        <w:widowControl w:val="0"/>
        <w:autoSpaceDE w:val="0"/>
        <w:autoSpaceDN w:val="0"/>
        <w:jc w:val="both"/>
        <w:rPr>
          <w:sz w:val="16"/>
          <w:szCs w:val="16"/>
        </w:rPr>
      </w:pPr>
    </w:p>
    <w:p w:rsidR="002A0AE7" w:rsidRPr="002A0AE7" w:rsidRDefault="002A0AE7" w:rsidP="002A0AE7">
      <w:pPr>
        <w:widowControl w:val="0"/>
        <w:autoSpaceDE w:val="0"/>
        <w:autoSpaceDN w:val="0"/>
        <w:spacing w:line="360" w:lineRule="auto"/>
        <w:jc w:val="both"/>
        <w:rPr>
          <w:sz w:val="20"/>
          <w:szCs w:val="20"/>
        </w:rPr>
      </w:pPr>
      <w:r w:rsidRPr="002A0AE7">
        <w:rPr>
          <w:color w:val="000000"/>
          <w:sz w:val="20"/>
          <w:szCs w:val="20"/>
        </w:rPr>
        <w:t>* Периодичность приобретения средств вычислительной техники определяется максимальным сроком полезного использования и состав</w:t>
      </w:r>
      <w:r w:rsidRPr="002A0AE7">
        <w:rPr>
          <w:sz w:val="20"/>
          <w:szCs w:val="20"/>
        </w:rPr>
        <w:t>ляет 3 года.</w:t>
      </w:r>
    </w:p>
    <w:p w:rsidR="002A0AE7" w:rsidRPr="002A0AE7" w:rsidRDefault="002A0AE7" w:rsidP="002A0AE7">
      <w:pPr>
        <w:widowControl w:val="0"/>
        <w:autoSpaceDE w:val="0"/>
        <w:autoSpaceDN w:val="0"/>
        <w:spacing w:line="360" w:lineRule="auto"/>
        <w:jc w:val="both"/>
        <w:rPr>
          <w:color w:val="000000"/>
          <w:sz w:val="20"/>
          <w:szCs w:val="20"/>
        </w:rPr>
      </w:pPr>
      <w:r w:rsidRPr="002A0AE7">
        <w:rPr>
          <w:color w:val="000000"/>
          <w:sz w:val="20"/>
          <w:szCs w:val="20"/>
        </w:rPr>
        <w:t>** Периодичность приобретения мебели определяется максимальным сроком полезного использования и составляет 7 лет.</w:t>
      </w:r>
    </w:p>
    <w:p w:rsidR="002208C7" w:rsidRPr="000B227B" w:rsidRDefault="00822B29" w:rsidP="004B2713">
      <w:pPr>
        <w:widowControl w:val="0"/>
        <w:autoSpaceDE w:val="0"/>
        <w:autoSpaceDN w:val="0"/>
        <w:spacing w:before="400"/>
        <w:jc w:val="center"/>
      </w:pPr>
      <w:r>
        <w:t>_________</w:t>
      </w:r>
      <w:r w:rsidR="002A0AE7" w:rsidRPr="002A0AE7">
        <w:t>_____</w:t>
      </w:r>
    </w:p>
    <w:sectPr w:rsidR="002208C7" w:rsidRPr="000B227B" w:rsidSect="002A0AE7">
      <w:headerReference w:type="default" r:id="rId12"/>
      <w:pgSz w:w="16840" w:h="11905" w:orient="landscape"/>
      <w:pgMar w:top="737" w:right="709" w:bottom="624" w:left="709" w:header="397" w:footer="403"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00E" w:rsidRDefault="00D1400E" w:rsidP="00217F7E">
      <w:r>
        <w:separator/>
      </w:r>
    </w:p>
  </w:endnote>
  <w:endnote w:type="continuationSeparator" w:id="0">
    <w:p w:rsidR="00D1400E" w:rsidRDefault="00D1400E" w:rsidP="00217F7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00E" w:rsidRDefault="00D1400E" w:rsidP="00217F7E">
      <w:r>
        <w:separator/>
      </w:r>
    </w:p>
  </w:footnote>
  <w:footnote w:type="continuationSeparator" w:id="0">
    <w:p w:rsidR="00D1400E" w:rsidRDefault="00D1400E" w:rsidP="00217F7E">
      <w:r>
        <w:continuationSeparator/>
      </w:r>
    </w:p>
  </w:footnote>
  <w:footnote w:id="1">
    <w:p w:rsidR="00000000" w:rsidRDefault="00231D10" w:rsidP="00231D10">
      <w:pPr>
        <w:jc w:val="both"/>
      </w:pPr>
      <w:r>
        <w:rPr>
          <w:rStyle w:val="a8"/>
        </w:rPr>
        <w:footnoteRef/>
      </w:r>
      <w:r w:rsidRPr="00D67885">
        <w:rPr>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33" w:rsidRPr="000D0943" w:rsidRDefault="002A5A33" w:rsidP="002A5A33">
    <w:pPr>
      <w:pStyle w:val="ac"/>
      <w:jc w:val="right"/>
      <w:rPr>
        <w:sz w:val="28"/>
        <w:szCs w:val="28"/>
      </w:rPr>
    </w:pPr>
    <w:r w:rsidRPr="000D0943">
      <w:rPr>
        <w:sz w:val="28"/>
        <w:szCs w:val="28"/>
      </w:rP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33" w:rsidRPr="000D0943" w:rsidRDefault="002A5A33" w:rsidP="002A5A33">
    <w:pPr>
      <w:pStyle w:val="ac"/>
      <w:jc w:val="right"/>
      <w:rPr>
        <w:sz w:val="28"/>
        <w:szCs w:val="28"/>
      </w:rPr>
    </w:pPr>
    <w:r w:rsidRPr="000D0943">
      <w:rPr>
        <w:sz w:val="28"/>
        <w:szCs w:val="28"/>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E7" w:rsidRDefault="002A0AE7" w:rsidP="00873AF5">
    <w:pPr>
      <w:pStyle w:val="ac"/>
      <w:jc w:val="center"/>
    </w:pPr>
    <w:r w:rsidRPr="006540C3">
      <w:rPr>
        <w:sz w:val="20"/>
      </w:rPr>
      <w:fldChar w:fldCharType="begin"/>
    </w:r>
    <w:r w:rsidRPr="006540C3">
      <w:rPr>
        <w:sz w:val="20"/>
      </w:rPr>
      <w:instrText xml:space="preserve"> PAGE   \* MERGEFORMAT </w:instrText>
    </w:r>
    <w:r w:rsidRPr="006540C3">
      <w:rPr>
        <w:sz w:val="20"/>
      </w:rPr>
      <w:fldChar w:fldCharType="separate"/>
    </w:r>
    <w:r w:rsidR="00BB0C73">
      <w:rPr>
        <w:noProof/>
        <w:sz w:val="20"/>
      </w:rPr>
      <w:t>20</w:t>
    </w:r>
    <w:r w:rsidRPr="006540C3">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2565E70"/>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E8B8959E"/>
    <w:lvl w:ilvl="0">
      <w:start w:val="1"/>
      <w:numFmt w:val="decimal"/>
      <w:lvlText w:val="%1."/>
      <w:lvlJc w:val="left"/>
      <w:pPr>
        <w:tabs>
          <w:tab w:val="num" w:pos="643"/>
        </w:tabs>
        <w:ind w:left="643" w:hanging="360"/>
      </w:pPr>
      <w:rPr>
        <w:rFonts w:cs="Times New Roman"/>
      </w:rPr>
    </w:lvl>
  </w:abstractNum>
  <w:abstractNum w:abstractNumId="2">
    <w:nsid w:val="FFFFFF80"/>
    <w:multiLevelType w:val="singleLevel"/>
    <w:tmpl w:val="99A62196"/>
    <w:lvl w:ilvl="0">
      <w:start w:val="1"/>
      <w:numFmt w:val="bullet"/>
      <w:lvlText w:val=""/>
      <w:lvlJc w:val="left"/>
      <w:pPr>
        <w:tabs>
          <w:tab w:val="num" w:pos="1492"/>
        </w:tabs>
        <w:ind w:left="1492" w:hanging="360"/>
      </w:pPr>
      <w:rPr>
        <w:rFonts w:ascii="Symbol" w:hAnsi="Symbol" w:hint="default"/>
      </w:rPr>
    </w:lvl>
  </w:abstractNum>
  <w:abstractNum w:abstractNumId="3">
    <w:nsid w:val="FFFFFF82"/>
    <w:multiLevelType w:val="singleLevel"/>
    <w:tmpl w:val="DF1CE56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484280F4"/>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E3A1438"/>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C3AADF12"/>
    <w:lvl w:ilvl="0">
      <w:start w:val="1"/>
      <w:numFmt w:val="bullet"/>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pStyle w:val="a"/>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8">
    <w:nsid w:val="00000002"/>
    <w:multiLevelType w:val="singleLevel"/>
    <w:tmpl w:val="00000002"/>
    <w:name w:val="WW8Num2"/>
    <w:lvl w:ilvl="0">
      <w:start w:val="11"/>
      <w:numFmt w:val="decimal"/>
      <w:lvlText w:val="%1."/>
      <w:lvlJc w:val="left"/>
      <w:pPr>
        <w:tabs>
          <w:tab w:val="num" w:pos="720"/>
        </w:tabs>
      </w:pPr>
      <w:rPr>
        <w:rFonts w:cs="Times New Roman"/>
      </w:rPr>
    </w:lvl>
  </w:abstractNum>
  <w:abstractNum w:abstractNumId="9">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14BA699E"/>
    <w:multiLevelType w:val="hybridMultilevel"/>
    <w:tmpl w:val="31E8EF2C"/>
    <w:lvl w:ilvl="0" w:tplc="0A522B96">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3">
    <w:nsid w:val="6CF70BC1"/>
    <w:multiLevelType w:val="multilevel"/>
    <w:tmpl w:val="92C062BE"/>
    <w:lvl w:ilvl="0">
      <w:start w:val="1"/>
      <w:numFmt w:val="decimal"/>
      <w:suff w:val="space"/>
      <w:lvlText w:val="%1."/>
      <w:lvlJc w:val="left"/>
      <w:pPr>
        <w:ind w:left="390" w:firstLine="320"/>
      </w:pPr>
      <w:rPr>
        <w:rFonts w:ascii="Times New Roman" w:hAnsi="Times New Roman" w:cs="Times New Roman"/>
        <w:b/>
        <w:i w:val="0"/>
        <w:caps w:val="0"/>
        <w:smallCaps w:val="0"/>
        <w:strike w:val="0"/>
        <w:dstrike w:val="0"/>
        <w:outline w:val="0"/>
        <w:shadow w:val="0"/>
        <w:emboss w:val="0"/>
        <w:imprint w:val="0"/>
        <w:color w:val="auto"/>
        <w:spacing w:val="0"/>
        <w:w w:val="100"/>
        <w:kern w:val="0"/>
        <w:position w:val="0"/>
        <w:sz w:val="22"/>
        <w:szCs w:val="22"/>
        <w:u w:val="none"/>
        <w:effect w:val="none"/>
        <w:vertAlign w:val="baseline"/>
      </w:rPr>
    </w:lvl>
    <w:lvl w:ilvl="1">
      <w:start w:val="1"/>
      <w:numFmt w:val="decimal"/>
      <w:lvlText w:val="%1.%2."/>
      <w:lvlJc w:val="left"/>
      <w:pPr>
        <w:tabs>
          <w:tab w:val="num" w:pos="2215"/>
        </w:tabs>
        <w:ind w:left="1567" w:hanging="432"/>
      </w:pPr>
      <w:rPr>
        <w:rFonts w:ascii="Times New Roman" w:hAnsi="Times New Roman" w:cs="Times New Roman" w:hint="default"/>
        <w:b/>
        <w:i w:val="0"/>
        <w:caps w:val="0"/>
        <w:smallCaps w:val="0"/>
        <w:strike w:val="0"/>
        <w:dstrike w:val="0"/>
        <w:outline w:val="0"/>
        <w:shadow w:val="0"/>
        <w:emboss w:val="0"/>
        <w:imprint w:val="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 w:numId="8">
    <w:abstractNumId w:val="5"/>
  </w:num>
  <w:num w:numId="9">
    <w:abstractNumId w:val="1"/>
  </w:num>
  <w:num w:numId="10">
    <w:abstractNumId w:val="2"/>
  </w:num>
  <w:num w:numId="11">
    <w:abstractNumId w:val="4"/>
  </w:num>
  <w:num w:numId="12">
    <w:abstractNumId w:val="6"/>
  </w:num>
  <w:num w:numId="13">
    <w:abstractNumId w:val="3"/>
  </w:num>
  <w:num w:numId="14">
    <w:abstractNumId w:val="0"/>
  </w:num>
  <w:num w:numId="15">
    <w:abstractNumId w:val="5"/>
  </w:num>
  <w:num w:numId="16">
    <w:abstractNumId w:val="1"/>
  </w:num>
  <w:num w:numId="17">
    <w:abstractNumId w:val="2"/>
  </w:num>
  <w:num w:numId="18">
    <w:abstractNumId w:val="4"/>
  </w:num>
  <w:num w:numId="19">
    <w:abstractNumId w:val="6"/>
  </w:num>
  <w:num w:numId="20">
    <w:abstractNumId w:val="3"/>
  </w:num>
  <w:num w:numId="21">
    <w:abstractNumId w:val="0"/>
  </w:num>
  <w:num w:numId="22">
    <w:abstractNumId w:val="5"/>
  </w:num>
  <w:num w:numId="23">
    <w:abstractNumId w:val="1"/>
  </w:num>
  <w:num w:numId="24">
    <w:abstractNumId w:val="2"/>
  </w:num>
  <w:num w:numId="25">
    <w:abstractNumId w:val="4"/>
  </w:num>
  <w:num w:numId="26">
    <w:abstractNumId w:val="6"/>
  </w:num>
  <w:num w:numId="27">
    <w:abstractNumId w:val="3"/>
  </w:num>
  <w:num w:numId="28">
    <w:abstractNumId w:val="0"/>
  </w:num>
  <w:num w:numId="29">
    <w:abstractNumId w:val="5"/>
  </w:num>
  <w:num w:numId="30">
    <w:abstractNumId w:val="1"/>
  </w:num>
  <w:num w:numId="31">
    <w:abstractNumId w:val="2"/>
  </w:num>
  <w:num w:numId="32">
    <w:abstractNumId w:val="4"/>
  </w:num>
  <w:num w:numId="33">
    <w:abstractNumId w:val="6"/>
  </w:num>
  <w:num w:numId="34">
    <w:abstractNumId w:val="3"/>
  </w:num>
  <w:num w:numId="35">
    <w:abstractNumId w:val="0"/>
  </w:num>
  <w:num w:numId="36">
    <w:abstractNumId w:val="1"/>
  </w:num>
  <w:num w:numId="37">
    <w:abstractNumId w:val="12"/>
  </w:num>
  <w:num w:numId="38">
    <w:abstractNumId w:val="13"/>
  </w:num>
  <w:num w:numId="39">
    <w:abstractNumId w:val="14"/>
  </w:num>
  <w:num w:numId="40">
    <w:abstractNumId w:val="7"/>
  </w:num>
  <w:num w:numId="41">
    <w:abstractNumId w:val="11"/>
  </w:num>
  <w:num w:numId="42">
    <w:abstractNumId w:val="9"/>
  </w:num>
  <w:num w:numId="4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4413D"/>
    <w:rsid w:val="000076FA"/>
    <w:rsid w:val="00011017"/>
    <w:rsid w:val="00016E25"/>
    <w:rsid w:val="00055284"/>
    <w:rsid w:val="00057B92"/>
    <w:rsid w:val="000818D7"/>
    <w:rsid w:val="000844CF"/>
    <w:rsid w:val="000942D4"/>
    <w:rsid w:val="000A2141"/>
    <w:rsid w:val="000B227B"/>
    <w:rsid w:val="000B60ED"/>
    <w:rsid w:val="000B625D"/>
    <w:rsid w:val="000B6A10"/>
    <w:rsid w:val="000C4E4C"/>
    <w:rsid w:val="000D0943"/>
    <w:rsid w:val="000E2FA9"/>
    <w:rsid w:val="000F6261"/>
    <w:rsid w:val="000F6DA8"/>
    <w:rsid w:val="00111CEC"/>
    <w:rsid w:val="00112DCE"/>
    <w:rsid w:val="001175D0"/>
    <w:rsid w:val="0014051D"/>
    <w:rsid w:val="00147A57"/>
    <w:rsid w:val="001501BD"/>
    <w:rsid w:val="00175922"/>
    <w:rsid w:val="00196427"/>
    <w:rsid w:val="001A14D0"/>
    <w:rsid w:val="001B3B0D"/>
    <w:rsid w:val="001B58E0"/>
    <w:rsid w:val="001C7A21"/>
    <w:rsid w:val="001E2123"/>
    <w:rsid w:val="001E42B5"/>
    <w:rsid w:val="00211255"/>
    <w:rsid w:val="00211F22"/>
    <w:rsid w:val="00216454"/>
    <w:rsid w:val="00217F7E"/>
    <w:rsid w:val="002208C7"/>
    <w:rsid w:val="00222D2E"/>
    <w:rsid w:val="00231D10"/>
    <w:rsid w:val="00231FB3"/>
    <w:rsid w:val="00233F01"/>
    <w:rsid w:val="00234F3A"/>
    <w:rsid w:val="00255E2E"/>
    <w:rsid w:val="00274363"/>
    <w:rsid w:val="00275E90"/>
    <w:rsid w:val="00280DCB"/>
    <w:rsid w:val="002815BF"/>
    <w:rsid w:val="002A0AE7"/>
    <w:rsid w:val="002A5A33"/>
    <w:rsid w:val="002D2191"/>
    <w:rsid w:val="00304808"/>
    <w:rsid w:val="00307245"/>
    <w:rsid w:val="0032046C"/>
    <w:rsid w:val="0034417D"/>
    <w:rsid w:val="0035634F"/>
    <w:rsid w:val="00356E57"/>
    <w:rsid w:val="0035724F"/>
    <w:rsid w:val="00375DBF"/>
    <w:rsid w:val="00384B6C"/>
    <w:rsid w:val="00393ECA"/>
    <w:rsid w:val="003A7525"/>
    <w:rsid w:val="003B5C99"/>
    <w:rsid w:val="003E1DD1"/>
    <w:rsid w:val="0040142A"/>
    <w:rsid w:val="00424B96"/>
    <w:rsid w:val="00431472"/>
    <w:rsid w:val="00434A73"/>
    <w:rsid w:val="00447CB2"/>
    <w:rsid w:val="00452EFA"/>
    <w:rsid w:val="00464EA7"/>
    <w:rsid w:val="00470BE9"/>
    <w:rsid w:val="00490BAC"/>
    <w:rsid w:val="004911A5"/>
    <w:rsid w:val="0049779F"/>
    <w:rsid w:val="004B2713"/>
    <w:rsid w:val="004C1844"/>
    <w:rsid w:val="004E07E2"/>
    <w:rsid w:val="00544D62"/>
    <w:rsid w:val="00560E14"/>
    <w:rsid w:val="00561DCD"/>
    <w:rsid w:val="005A5A55"/>
    <w:rsid w:val="005D0082"/>
    <w:rsid w:val="00602E1F"/>
    <w:rsid w:val="00621D59"/>
    <w:rsid w:val="00630BA5"/>
    <w:rsid w:val="00634D47"/>
    <w:rsid w:val="00634E9C"/>
    <w:rsid w:val="00653C00"/>
    <w:rsid w:val="006540C3"/>
    <w:rsid w:val="00656E1B"/>
    <w:rsid w:val="00662DF9"/>
    <w:rsid w:val="0066785B"/>
    <w:rsid w:val="00671DCC"/>
    <w:rsid w:val="006A3F8F"/>
    <w:rsid w:val="006B4B9F"/>
    <w:rsid w:val="006B4CB3"/>
    <w:rsid w:val="006B5CBD"/>
    <w:rsid w:val="006C036A"/>
    <w:rsid w:val="006C1EFC"/>
    <w:rsid w:val="006D7263"/>
    <w:rsid w:val="006F7152"/>
    <w:rsid w:val="006F76B9"/>
    <w:rsid w:val="00732D0B"/>
    <w:rsid w:val="00736AAA"/>
    <w:rsid w:val="0075055B"/>
    <w:rsid w:val="0076019A"/>
    <w:rsid w:val="00764947"/>
    <w:rsid w:val="00773A68"/>
    <w:rsid w:val="0078042A"/>
    <w:rsid w:val="00783697"/>
    <w:rsid w:val="007B1325"/>
    <w:rsid w:val="007C33A6"/>
    <w:rsid w:val="007C4A9C"/>
    <w:rsid w:val="007E3E85"/>
    <w:rsid w:val="007E622C"/>
    <w:rsid w:val="00822B29"/>
    <w:rsid w:val="00825C48"/>
    <w:rsid w:val="0084413D"/>
    <w:rsid w:val="008458E4"/>
    <w:rsid w:val="00852863"/>
    <w:rsid w:val="00857358"/>
    <w:rsid w:val="00871957"/>
    <w:rsid w:val="00873AF5"/>
    <w:rsid w:val="00874735"/>
    <w:rsid w:val="008751E3"/>
    <w:rsid w:val="00895CFC"/>
    <w:rsid w:val="008B66E0"/>
    <w:rsid w:val="008D1F3D"/>
    <w:rsid w:val="008D5CED"/>
    <w:rsid w:val="008F3C4E"/>
    <w:rsid w:val="00921F01"/>
    <w:rsid w:val="009237C7"/>
    <w:rsid w:val="0096351A"/>
    <w:rsid w:val="00972AF3"/>
    <w:rsid w:val="00980609"/>
    <w:rsid w:val="00985A1E"/>
    <w:rsid w:val="00985B10"/>
    <w:rsid w:val="009F4483"/>
    <w:rsid w:val="00A01890"/>
    <w:rsid w:val="00A306BA"/>
    <w:rsid w:val="00A34C34"/>
    <w:rsid w:val="00A35E31"/>
    <w:rsid w:val="00A36694"/>
    <w:rsid w:val="00A76416"/>
    <w:rsid w:val="00AA7C50"/>
    <w:rsid w:val="00AC12F6"/>
    <w:rsid w:val="00AF6E18"/>
    <w:rsid w:val="00B3417B"/>
    <w:rsid w:val="00B72C63"/>
    <w:rsid w:val="00BB0C73"/>
    <w:rsid w:val="00BB42CD"/>
    <w:rsid w:val="00BE03AC"/>
    <w:rsid w:val="00BE4221"/>
    <w:rsid w:val="00BF1718"/>
    <w:rsid w:val="00C179F8"/>
    <w:rsid w:val="00C41D8B"/>
    <w:rsid w:val="00C42A8E"/>
    <w:rsid w:val="00C6484A"/>
    <w:rsid w:val="00C64FDA"/>
    <w:rsid w:val="00CA3F04"/>
    <w:rsid w:val="00CC095E"/>
    <w:rsid w:val="00CD29B1"/>
    <w:rsid w:val="00CD71B3"/>
    <w:rsid w:val="00D1400E"/>
    <w:rsid w:val="00D30062"/>
    <w:rsid w:val="00D41787"/>
    <w:rsid w:val="00D43134"/>
    <w:rsid w:val="00D524F2"/>
    <w:rsid w:val="00D65E79"/>
    <w:rsid w:val="00D67885"/>
    <w:rsid w:val="00D7585F"/>
    <w:rsid w:val="00DA7A34"/>
    <w:rsid w:val="00DC0AC7"/>
    <w:rsid w:val="00DF0BF0"/>
    <w:rsid w:val="00E03625"/>
    <w:rsid w:val="00E03B34"/>
    <w:rsid w:val="00E12AF2"/>
    <w:rsid w:val="00EA03C3"/>
    <w:rsid w:val="00EE5F66"/>
    <w:rsid w:val="00F15D60"/>
    <w:rsid w:val="00F57AA6"/>
    <w:rsid w:val="00F64E03"/>
    <w:rsid w:val="00F76F05"/>
    <w:rsid w:val="00F963DA"/>
    <w:rsid w:val="00FB00B6"/>
    <w:rsid w:val="00FB3B4F"/>
    <w:rsid w:val="00FE6173"/>
    <w:rsid w:val="00FF0315"/>
    <w:rsid w:val="00FF0CE8"/>
    <w:rsid w:val="00FF2D83"/>
    <w:rsid w:val="00FF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uiPriority="0"/>
    <w:lsdException w:name="footer" w:uiPriority="0"/>
    <w:lsdException w:name="caption" w:semiHidden="1" w:uiPriority="0" w:unhideWhenUsed="1" w:qFormat="1"/>
    <w:lsdException w:name="line number" w:uiPriority="0"/>
    <w:lsdException w:name="page number" w:uiPriority="0"/>
    <w:lsdException w:name="List" w:uiPriority="0"/>
    <w:lsdException w:name="List Bullet" w:uiPriority="0"/>
    <w:lsdException w:name="List Number" w:semiHidden="1" w:uiPriority="0" w:unhideWhenUsed="1"/>
    <w:lsdException w:name="List 2" w:uiPriority="0"/>
    <w:lsdException w:name="List 4" w:semiHidden="1" w:unhideWhenUsed="1"/>
    <w:lsdException w:name="List 5" w:semiHidden="1" w:uiPriority="0" w:unhideWhenUsed="1"/>
    <w:lsdException w:name="List Bullet 2" w:uiPriority="0"/>
    <w:lsdException w:name="List Bullet 3" w:uiPriority="0"/>
    <w:lsdException w:name="List Bullet 5" w:uiPriority="0"/>
    <w:lsdException w:name="List Number 2" w:uiPriority="0"/>
    <w:lsdException w:name="List Number 3" w:uiPriority="0"/>
    <w:lsdException w:name="Title" w:uiPriority="0" w:qFormat="1"/>
    <w:lsdException w:name="Signature" w:uiPriority="0"/>
    <w:lsdException w:name="Default Paragraph Font" w:semiHidden="1"/>
    <w:lsdException w:name="Body Text" w:uiPriority="0"/>
    <w:lsdException w:name="Body Text Indent" w:uiPriority="0"/>
    <w:lsdException w:name="Subtitle" w:uiPriority="0" w:qFormat="1"/>
    <w:lsdException w:name="Salutation" w:semiHidden="1" w:unhideWhenUsed="1"/>
    <w:lsdException w:name="Date" w:semiHidden="1" w:uiPriority="0" w:unhideWhenUsed="1"/>
    <w:lsdException w:name="Body Text First Indent"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uiPriority="0" w:qFormat="1"/>
    <w:lsdException w:name="Emphasis" w:uiPriority="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atentStyles>
  <w:style w:type="paragraph" w:default="1" w:styleId="a2">
    <w:name w:val="Normal"/>
    <w:qFormat/>
    <w:rsid w:val="00874735"/>
    <w:rPr>
      <w:sz w:val="24"/>
      <w:szCs w:val="24"/>
    </w:rPr>
  </w:style>
  <w:style w:type="paragraph" w:styleId="10">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1"/>
    <w:uiPriority w:val="9"/>
    <w:qFormat/>
    <w:rsid w:val="00874735"/>
    <w:pPr>
      <w:keepNext/>
      <w:spacing w:before="240" w:after="60"/>
      <w:outlineLvl w:val="0"/>
    </w:pPr>
    <w:rPr>
      <w:rFonts w:ascii="Arial" w:hAnsi="Arial" w:cs="Arial"/>
      <w:b/>
      <w:bCs/>
      <w:kern w:val="28"/>
      <w:sz w:val="28"/>
      <w:szCs w:val="28"/>
    </w:rPr>
  </w:style>
  <w:style w:type="paragraph" w:styleId="2">
    <w:name w:val="heading 2"/>
    <w:aliases w:val="ç2,H2,h2,contract,2,Numbered text 3,21,22,211,h:2,h:2app,T2,TF-Overskrit 2,Title2,ITT t2,PA Major Section,TE Heading 2,Livello 2,R2,H21,heading 2+ Indent: Left 0.25 in,título 2,TITRE 2,1st level heading,l2,level 2 no toc,A,2nd leve"/>
    <w:basedOn w:val="a2"/>
    <w:next w:val="a2"/>
    <w:link w:val="20"/>
    <w:uiPriority w:val="9"/>
    <w:qFormat/>
    <w:rsid w:val="00874735"/>
    <w:pPr>
      <w:keepNext/>
      <w:suppressLineNumbers/>
      <w:outlineLvl w:val="1"/>
    </w:pPr>
    <w:rPr>
      <w:sz w:val="28"/>
      <w:szCs w:val="28"/>
    </w:rPr>
  </w:style>
  <w:style w:type="paragraph" w:styleId="3">
    <w:name w:val="heading 3"/>
    <w:aliases w:val="H3,3,h:3,h,31,ITT t3,PA Minor Section,TE Heading,Title3,Список1,l3,Level 3 Head,h3,H31,H32,H33,H34,H35,título 3,subhead,1.,TF-Overskrift 3,Titre3,alltoc,Table3,3heading,Heading 3 - old,orderpara2,l31,32,l32,33,l33,34,l34,35,l35,H311,H"/>
    <w:basedOn w:val="a2"/>
    <w:next w:val="a2"/>
    <w:link w:val="30"/>
    <w:uiPriority w:val="9"/>
    <w:rsid w:val="002A0AE7"/>
    <w:pPr>
      <w:widowControl w:val="0"/>
      <w:autoSpaceDE w:val="0"/>
      <w:autoSpaceDN w:val="0"/>
      <w:adjustRightInd w:val="0"/>
      <w:spacing w:line="300" w:lineRule="auto"/>
      <w:ind w:left="283" w:hanging="283"/>
      <w:jc w:val="both"/>
      <w:outlineLvl w:val="2"/>
    </w:pPr>
    <w:rPr>
      <w:sz w:val="22"/>
      <w:szCs w:val="22"/>
    </w:rPr>
  </w:style>
  <w:style w:type="paragraph" w:styleId="4">
    <w:name w:val="heading 4"/>
    <w:aliases w:val="c4,Параграф,H4,Заголовок 4 (Приложение),h:4,h4,ITT t4,PA Micro Section,TE Heading 4,4,heading 4 + Indent: Left 0.5 in,a.,I4,l4,heading4,Map Title,heading"/>
    <w:basedOn w:val="a2"/>
    <w:next w:val="a2"/>
    <w:link w:val="40"/>
    <w:uiPriority w:val="9"/>
    <w:qFormat/>
    <w:rsid w:val="002A0AE7"/>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2"/>
    <w:next w:val="a2"/>
    <w:link w:val="50"/>
    <w:uiPriority w:val="9"/>
    <w:qFormat/>
    <w:rsid w:val="002A0AE7"/>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2"/>
    <w:next w:val="a2"/>
    <w:link w:val="60"/>
    <w:uiPriority w:val="9"/>
    <w:qFormat/>
    <w:rsid w:val="002A0AE7"/>
    <w:pPr>
      <w:widowControl w:val="0"/>
      <w:autoSpaceDE w:val="0"/>
      <w:autoSpaceDN w:val="0"/>
      <w:adjustRightInd w:val="0"/>
      <w:spacing w:before="240" w:after="60" w:line="360" w:lineRule="atLeast"/>
      <w:jc w:val="both"/>
      <w:textAlignment w:val="baseline"/>
      <w:outlineLvl w:val="5"/>
    </w:pPr>
    <w:rPr>
      <w:b/>
      <w:bCs/>
      <w:sz w:val="22"/>
      <w:szCs w:val="22"/>
      <w:lang w:eastAsia="en-US"/>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2"/>
    <w:next w:val="a2"/>
    <w:link w:val="70"/>
    <w:uiPriority w:val="9"/>
    <w:qFormat/>
    <w:rsid w:val="002A0AE7"/>
    <w:pPr>
      <w:spacing w:before="240" w:after="60"/>
      <w:outlineLvl w:val="6"/>
    </w:pPr>
    <w:rPr>
      <w:rFonts w:ascii="Calibri" w:hAnsi="Calibri"/>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2"/>
    <w:next w:val="a2"/>
    <w:link w:val="80"/>
    <w:uiPriority w:val="9"/>
    <w:qFormat/>
    <w:rsid w:val="002A0AE7"/>
    <w:pPr>
      <w:keepNext/>
      <w:pageBreakBefore/>
      <w:tabs>
        <w:tab w:val="num" w:pos="1440"/>
      </w:tabs>
      <w:ind w:left="1440" w:hanging="432"/>
      <w:jc w:val="both"/>
      <w:outlineLvl w:val="7"/>
    </w:pPr>
    <w:rPr>
      <w:sz w:val="28"/>
      <w:szCs w:val="20"/>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2"/>
    <w:next w:val="a2"/>
    <w:link w:val="90"/>
    <w:uiPriority w:val="9"/>
    <w:qFormat/>
    <w:rsid w:val="002A0AE7"/>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35634F"/>
    <w:rPr>
      <w:rFonts w:ascii="Tahoma" w:hAnsi="Tahoma" w:cs="Tahoma"/>
      <w:sz w:val="16"/>
      <w:szCs w:val="16"/>
    </w:rPr>
  </w:style>
  <w:style w:type="character" w:customStyle="1" w:styleId="20">
    <w:name w:val="Заголовок 2 Знак"/>
    <w:aliases w:val="ç2 Знак,H2 Знак,h2 Знак,contract Знак,2 Знак,Numbered text 3 Знак,21 Знак,22 Знак,211 Знак,h:2 Знак,h:2app Знак,T2 Знак,TF-Overskrit 2 Знак,Title2 Знак,ITT t2 Знак,PA Major Section Знак,TE Heading 2 Знак,Livello 2 Знак,R2 Знак,H21 Знак"/>
    <w:basedOn w:val="a3"/>
    <w:link w:val="2"/>
    <w:uiPriority w:val="9"/>
    <w:locked/>
    <w:rPr>
      <w:rFonts w:ascii="Cambria" w:hAnsi="Cambria" w:cs="Times New Roman"/>
      <w:b/>
      <w:i/>
      <w:sz w:val="28"/>
    </w:rPr>
  </w:style>
  <w:style w:type="character" w:styleId="a8">
    <w:name w:val="footnote reference"/>
    <w:basedOn w:val="a3"/>
    <w:uiPriority w:val="99"/>
    <w:rsid w:val="002A0AE7"/>
    <w:rPr>
      <w:rFonts w:ascii="Times New Roman" w:hAnsi="Times New Roman" w:cs="Times New Roman"/>
      <w:vertAlign w:val="superscript"/>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4 Знак,Map Title Знак"/>
    <w:basedOn w:val="a3"/>
    <w:link w:val="4"/>
    <w:uiPriority w:val="9"/>
    <w:locked/>
    <w:rsid w:val="002A0AE7"/>
    <w:rPr>
      <w:rFonts w:cs="Times New Roman"/>
      <w:b/>
      <w:bCs/>
      <w:kern w:val="32"/>
      <w:sz w:val="24"/>
      <w:szCs w:val="24"/>
      <w:lang w:eastAsia="ar-SA" w:bidi="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uiPriority w:val="9"/>
    <w:locked/>
    <w:rsid w:val="002A0AE7"/>
    <w:rPr>
      <w:rFonts w:cs="Times New Roman"/>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basedOn w:val="a3"/>
    <w:link w:val="6"/>
    <w:uiPriority w:val="9"/>
    <w:locked/>
    <w:rsid w:val="002A0AE7"/>
    <w:rPr>
      <w:rFonts w:cs="Times New Roman"/>
      <w:b/>
      <w:bCs/>
      <w:sz w:val="22"/>
      <w:szCs w:val="22"/>
      <w:lang w:eastAsia="en-U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basedOn w:val="a3"/>
    <w:link w:val="7"/>
    <w:uiPriority w:val="9"/>
    <w:locked/>
    <w:rsid w:val="002A0AE7"/>
    <w:rPr>
      <w:rFonts w:ascii="Calibri" w:hAnsi="Calibri" w:cs="Times New Roman"/>
      <w:sz w:val="24"/>
      <w:szCs w:val="24"/>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3"/>
    <w:link w:val="8"/>
    <w:uiPriority w:val="9"/>
    <w:locked/>
    <w:rsid w:val="002A0AE7"/>
    <w:rPr>
      <w:rFonts w:cs="Times New Roman"/>
      <w:sz w:val="28"/>
      <w:lang w:eastAsia="en-US"/>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3"/>
    <w:link w:val="9"/>
    <w:uiPriority w:val="9"/>
    <w:locked/>
    <w:rsid w:val="002A0AE7"/>
    <w:rPr>
      <w:rFonts w:cs="Times New Roman"/>
      <w:b/>
      <w:sz w:val="32"/>
      <w:lang w:eastAsia="en-US"/>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21">
    <w:name w:val="Body Text Indent 2"/>
    <w:basedOn w:val="a2"/>
    <w:link w:val="22"/>
    <w:uiPriority w:val="99"/>
    <w:rsid w:val="002A0AE7"/>
    <w:pPr>
      <w:autoSpaceDE w:val="0"/>
      <w:autoSpaceDN w:val="0"/>
      <w:adjustRightInd w:val="0"/>
      <w:ind w:firstLine="569"/>
      <w:jc w:val="both"/>
    </w:pPr>
    <w:rPr>
      <w:kern w:val="32"/>
      <w:lang w:eastAsia="en-US"/>
    </w:rPr>
  </w:style>
  <w:style w:type="character" w:customStyle="1" w:styleId="22">
    <w:name w:val="Основной текст с отступом 2 Знак"/>
    <w:basedOn w:val="a3"/>
    <w:link w:val="21"/>
    <w:uiPriority w:val="99"/>
    <w:locked/>
    <w:rsid w:val="002A0AE7"/>
    <w:rPr>
      <w:rFonts w:cs="Times New Roman"/>
      <w:kern w:val="32"/>
      <w:sz w:val="24"/>
      <w:szCs w:val="24"/>
      <w:lang w:eastAsia="en-U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23">
    <w:name w:val="Основной текст с отступом2"/>
    <w:basedOn w:val="a2"/>
    <w:rsid w:val="002A0AE7"/>
    <w:pPr>
      <w:spacing w:after="120"/>
      <w:ind w:left="283"/>
    </w:pPr>
  </w:style>
  <w:style w:type="paragraph" w:customStyle="1" w:styleId="ConsPlusTitle">
    <w:name w:val="ConsPlusTitle"/>
    <w:pPr>
      <w:widowControl w:val="0"/>
      <w:autoSpaceDE w:val="0"/>
      <w:autoSpaceDN w:val="0"/>
      <w:adjustRightInd w:val="0"/>
    </w:pPr>
    <w:rPr>
      <w:rFonts w:ascii="Arial" w:hAnsi="Arial" w:cs="Arial"/>
      <w:b/>
      <w:bCs/>
    </w:rPr>
  </w:style>
  <w:style w:type="paragraph" w:styleId="a9">
    <w:name w:val="Block Text"/>
    <w:basedOn w:val="a2"/>
    <w:uiPriority w:val="99"/>
    <w:rsid w:val="002A0AE7"/>
    <w:pPr>
      <w:ind w:left="-180" w:right="140" w:firstLine="540"/>
      <w:jc w:val="both"/>
    </w:pPr>
    <w:rPr>
      <w:kern w:val="32"/>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12">
    <w:name w:val="Знак1"/>
    <w:basedOn w:val="a2"/>
    <w:rsid w:val="002A0AE7"/>
    <w:pPr>
      <w:spacing w:after="160" w:line="240" w:lineRule="atLeast"/>
    </w:pPr>
    <w:rPr>
      <w:rFonts w:ascii="Verdana" w:hAnsi="Verdana"/>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13">
    <w:name w:val="Обычный1"/>
    <w:rsid w:val="002A0AE7"/>
    <w:pPr>
      <w:widowControl w:val="0"/>
      <w:spacing w:line="300" w:lineRule="auto"/>
      <w:ind w:left="80" w:firstLine="680"/>
      <w:jc w:val="both"/>
    </w:pPr>
    <w:rPr>
      <w:sz w:val="32"/>
    </w:rPr>
  </w:style>
  <w:style w:type="character" w:customStyle="1" w:styleId="11">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3"/>
    <w:link w:val="10"/>
    <w:locked/>
    <w:rPr>
      <w:rFonts w:ascii="Cambria" w:hAnsi="Cambria" w:cs="Times New Roman"/>
      <w:b/>
      <w:kern w:val="32"/>
      <w:sz w:val="32"/>
    </w:rPr>
  </w:style>
  <w:style w:type="character" w:customStyle="1" w:styleId="a7">
    <w:name w:val="Текст выноски Знак"/>
    <w:basedOn w:val="a3"/>
    <w:link w:val="a6"/>
    <w:uiPriority w:val="99"/>
    <w:locked/>
    <w:rsid w:val="0035634F"/>
    <w:rPr>
      <w:rFonts w:ascii="Tahoma" w:hAnsi="Tahoma" w:cs="Times New Roman"/>
      <w:sz w:val="16"/>
    </w:rPr>
  </w:style>
  <w:style w:type="paragraph" w:styleId="aa">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b"/>
    <w:uiPriority w:val="99"/>
    <w:rsid w:val="00560E14"/>
    <w:pPr>
      <w:suppressLineNumbers/>
      <w:ind w:firstLine="851"/>
    </w:pPr>
    <w:rPr>
      <w:sz w:val="28"/>
      <w:szCs w:val="20"/>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a"/>
    <w:uiPriority w:val="99"/>
    <w:locked/>
    <w:rsid w:val="00560E14"/>
    <w:rPr>
      <w:rFonts w:cs="Times New Roman"/>
      <w:sz w:val="20"/>
      <w:lang w:eastAsia="ru-RU"/>
    </w:rPr>
  </w:style>
  <w:style w:type="paragraph" w:styleId="ac">
    <w:name w:val="header"/>
    <w:basedOn w:val="a2"/>
    <w:link w:val="ad"/>
    <w:uiPriority w:val="99"/>
    <w:rsid w:val="00217F7E"/>
    <w:pPr>
      <w:tabs>
        <w:tab w:val="center" w:pos="4677"/>
        <w:tab w:val="right" w:pos="9355"/>
      </w:tabs>
    </w:pPr>
  </w:style>
  <w:style w:type="character" w:customStyle="1" w:styleId="ad">
    <w:name w:val="Верхний колонтитул Знак"/>
    <w:basedOn w:val="a3"/>
    <w:link w:val="ac"/>
    <w:uiPriority w:val="99"/>
    <w:locked/>
    <w:rsid w:val="00217F7E"/>
    <w:rPr>
      <w:rFonts w:cs="Times New Roman"/>
      <w:sz w:val="24"/>
    </w:rPr>
  </w:style>
  <w:style w:type="paragraph" w:styleId="ae">
    <w:name w:val="footer"/>
    <w:basedOn w:val="a2"/>
    <w:link w:val="af"/>
    <w:uiPriority w:val="99"/>
    <w:rsid w:val="00217F7E"/>
    <w:pPr>
      <w:tabs>
        <w:tab w:val="center" w:pos="4677"/>
        <w:tab w:val="right" w:pos="9355"/>
      </w:tabs>
    </w:pPr>
  </w:style>
  <w:style w:type="character" w:customStyle="1" w:styleId="af">
    <w:name w:val="Нижний колонтитул Знак"/>
    <w:basedOn w:val="a3"/>
    <w:link w:val="ae"/>
    <w:uiPriority w:val="99"/>
    <w:locked/>
    <w:rsid w:val="00217F7E"/>
    <w:rPr>
      <w:rFonts w:cs="Times New Roman"/>
      <w:sz w:val="24"/>
    </w:rPr>
  </w:style>
  <w:style w:type="character" w:customStyle="1" w:styleId="af0">
    <w:name w:val="Гипертекстовая ссылка"/>
    <w:uiPriority w:val="99"/>
    <w:rsid w:val="00434A73"/>
    <w:rPr>
      <w:color w:val="106BBE"/>
    </w:rPr>
  </w:style>
  <w:style w:type="character" w:styleId="af1">
    <w:name w:val="Hyperlink"/>
    <w:basedOn w:val="a3"/>
    <w:uiPriority w:val="99"/>
    <w:unhideWhenUsed/>
    <w:rsid w:val="002208C7"/>
    <w:rPr>
      <w:rFonts w:cs="Times New Roman"/>
      <w:color w:val="0000FF"/>
      <w:u w:val="single"/>
    </w:rPr>
  </w:style>
  <w:style w:type="character" w:customStyle="1" w:styleId="30">
    <w:name w:val="Заголовок 3 Знак"/>
    <w:aliases w:val="H3 Знак1,3 Знак1,h:3 Знак1,h Знак1,31 Знак1,ITT t3 Знак1,PA Minor Section Знак1,TE Heading Знак1,Title3 Знак1,Список1 Знак,l3 Знак1,Level 3 Head Знак1,h3 Знак1,H31 Знак1,H32 Знак1,H33 Знак1,H34 Знак1,H35 Знак1,título 3 Знак1,1. Знак1"/>
    <w:basedOn w:val="a3"/>
    <w:link w:val="3"/>
    <w:locked/>
    <w:rsid w:val="002A0AE7"/>
    <w:rPr>
      <w:rFonts w:ascii="Arial" w:hAnsi="Arial" w:cs="Times New Roman"/>
      <w:b/>
      <w:bCs/>
      <w:kern w:val="32"/>
      <w:sz w:val="26"/>
      <w:szCs w:val="26"/>
      <w:lang w:eastAsia="en-US"/>
    </w:rPr>
  </w:style>
  <w:style w:type="paragraph" w:customStyle="1" w:styleId="14">
    <w:name w:val="Абзац списка1"/>
    <w:basedOn w:val="a2"/>
    <w:rsid w:val="002A0AE7"/>
    <w:pPr>
      <w:ind w:left="720"/>
    </w:pPr>
    <w:rPr>
      <w:kern w:val="32"/>
      <w:sz w:val="28"/>
      <w:szCs w:val="28"/>
    </w:rPr>
  </w:style>
  <w:style w:type="paragraph" w:customStyle="1" w:styleId="210">
    <w:name w:val="Основной текст 21"/>
    <w:basedOn w:val="a2"/>
    <w:rsid w:val="002A0AE7"/>
    <w:pPr>
      <w:widowControl w:val="0"/>
    </w:pPr>
    <w:rPr>
      <w:sz w:val="28"/>
      <w:szCs w:val="28"/>
    </w:rPr>
  </w:style>
  <w:style w:type="paragraph" w:customStyle="1" w:styleId="31">
    <w:name w:val="Основной текст с отступом 31"/>
    <w:basedOn w:val="a2"/>
    <w:rsid w:val="002A0AE7"/>
    <w:pPr>
      <w:widowControl w:val="0"/>
      <w:suppressAutoHyphens/>
      <w:ind w:firstLine="709"/>
      <w:jc w:val="both"/>
    </w:pPr>
    <w:rPr>
      <w:rFonts w:ascii="Arial" w:hAnsi="Arial" w:cs="Arial"/>
      <w:color w:val="000000"/>
      <w:lang w:val="en-US" w:eastAsia="en-US"/>
    </w:rPr>
  </w:style>
  <w:style w:type="paragraph" w:customStyle="1" w:styleId="15">
    <w:name w:val="Цитата1"/>
    <w:basedOn w:val="a2"/>
    <w:rsid w:val="002A0AE7"/>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2"/>
    <w:rsid w:val="002A0AE7"/>
    <w:pPr>
      <w:widowControl w:val="0"/>
    </w:pPr>
    <w:rPr>
      <w:sz w:val="28"/>
      <w:szCs w:val="28"/>
    </w:rPr>
  </w:style>
  <w:style w:type="paragraph" w:styleId="af2">
    <w:name w:val="footnote text"/>
    <w:aliases w:val="Знак11,Знак21,Знак15,Знак7,Текст сноски Знак Знак,Знак7 Знак Знак,Знак7 Знак1,Текст сноски Знак Знак Знак,Знак6 Знак,Знак111,Знак2,Знак12,Знак13"/>
    <w:basedOn w:val="a2"/>
    <w:link w:val="af3"/>
    <w:uiPriority w:val="99"/>
    <w:rsid w:val="002A0AE7"/>
    <w:rPr>
      <w:kern w:val="32"/>
      <w:sz w:val="20"/>
      <w:szCs w:val="20"/>
      <w:lang w:eastAsia="en-US"/>
    </w:rPr>
  </w:style>
  <w:style w:type="character" w:customStyle="1" w:styleId="af3">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111 Знак,Знак2 Знак,Знак12 Знак,Знак13 Знак"/>
    <w:basedOn w:val="a3"/>
    <w:link w:val="af2"/>
    <w:uiPriority w:val="99"/>
    <w:locked/>
    <w:rsid w:val="002A0AE7"/>
    <w:rPr>
      <w:rFonts w:cs="Times New Roman"/>
      <w:kern w:val="32"/>
      <w:lang w:eastAsia="en-US"/>
    </w:rPr>
  </w:style>
  <w:style w:type="paragraph" w:styleId="af4">
    <w:name w:val="List Paragraph"/>
    <w:basedOn w:val="a2"/>
    <w:uiPriority w:val="34"/>
    <w:qFormat/>
    <w:rsid w:val="002A0AE7"/>
    <w:pPr>
      <w:ind w:left="720"/>
      <w:contextualSpacing/>
    </w:pPr>
    <w:rPr>
      <w:kern w:val="32"/>
      <w:sz w:val="28"/>
      <w:szCs w:val="28"/>
    </w:rPr>
  </w:style>
  <w:style w:type="paragraph" w:customStyle="1" w:styleId="af5">
    <w:name w:val="Знак Знак Знак Знак"/>
    <w:basedOn w:val="a2"/>
    <w:rsid w:val="002A0AE7"/>
    <w:pPr>
      <w:spacing w:after="160" w:line="240" w:lineRule="exact"/>
    </w:pPr>
    <w:rPr>
      <w:rFonts w:ascii="Verdana" w:hAnsi="Verdana"/>
      <w:lang w:val="en-US" w:eastAsia="en-US"/>
    </w:rPr>
  </w:style>
  <w:style w:type="paragraph" w:styleId="af6">
    <w:name w:val="Normal (Web)"/>
    <w:aliases w:val="Обычный (Web)"/>
    <w:basedOn w:val="a2"/>
    <w:link w:val="af7"/>
    <w:uiPriority w:val="99"/>
    <w:rsid w:val="002A0AE7"/>
    <w:rPr>
      <w:kern w:val="32"/>
      <w:lang w:eastAsia="en-US"/>
    </w:rPr>
  </w:style>
  <w:style w:type="character" w:customStyle="1" w:styleId="af7">
    <w:name w:val="Обычный (веб) Знак"/>
    <w:aliases w:val="Обычный (Web) Знак"/>
    <w:link w:val="af6"/>
    <w:locked/>
    <w:rsid w:val="002A0AE7"/>
    <w:rPr>
      <w:kern w:val="32"/>
      <w:sz w:val="24"/>
      <w:lang w:eastAsia="en-US"/>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2A0AE7"/>
    <w:rPr>
      <w:rFonts w:ascii="Arial" w:hAnsi="Arial"/>
      <w:b/>
      <w:kern w:val="32"/>
      <w:sz w:val="32"/>
    </w:rPr>
  </w:style>
  <w:style w:type="paragraph" w:styleId="a1">
    <w:name w:val="Body Text"/>
    <w:aliases w:val="Список 1,Заг1,BO,ID,body indent,ändrad,EHPT,Body Text2,bt,heading_txt,bodytxy2,t,subtitle2,Orig Qstn,Original Question,doc1,Цитата2,CV Body Text,bul,heading3,3 indent,heading31,body text1,3 indent1,heading32"/>
    <w:basedOn w:val="a2"/>
    <w:link w:val="af8"/>
    <w:uiPriority w:val="99"/>
    <w:rsid w:val="002A0AE7"/>
    <w:pPr>
      <w:numPr>
        <w:numId w:val="41"/>
      </w:numPr>
      <w:spacing w:after="120"/>
      <w:ind w:left="0" w:firstLine="0"/>
    </w:pPr>
    <w:rPr>
      <w:kern w:val="32"/>
      <w:sz w:val="28"/>
      <w:szCs w:val="28"/>
      <w:lang w:eastAsia="en-US"/>
    </w:rPr>
  </w:style>
  <w:style w:type="character" w:customStyle="1" w:styleId="af8">
    <w:name w:val="Основной текст Знак"/>
    <w:aliases w:val="Список 1 Знак,Заг1 Знак,BO Знак,ID Знак,body indent Знак,ändrad Знак,EHPT Знак,Body Text2 Знак,bt Знак,heading_txt Знак,bodytxy2 Знак,t Знак,subtitle2 Знак,Orig Qstn Знак,Original Question Знак,doc1 Знак,Цитата2 Знак,bul Знак"/>
    <w:basedOn w:val="a3"/>
    <w:link w:val="a1"/>
    <w:uiPriority w:val="99"/>
    <w:locked/>
    <w:rsid w:val="002A0AE7"/>
    <w:rPr>
      <w:kern w:val="32"/>
      <w:sz w:val="28"/>
      <w:szCs w:val="28"/>
      <w:lang w:eastAsia="en-US"/>
    </w:rPr>
  </w:style>
  <w:style w:type="paragraph" w:customStyle="1" w:styleId="230">
    <w:name w:val="Основной текст 23"/>
    <w:basedOn w:val="a2"/>
    <w:rsid w:val="002A0AE7"/>
    <w:pPr>
      <w:widowControl w:val="0"/>
    </w:pPr>
    <w:rPr>
      <w:sz w:val="28"/>
      <w:szCs w:val="20"/>
    </w:rPr>
  </w:style>
  <w:style w:type="paragraph" w:styleId="af9">
    <w:name w:val="Plain Text"/>
    <w:basedOn w:val="a2"/>
    <w:link w:val="afa"/>
    <w:uiPriority w:val="99"/>
    <w:unhideWhenUsed/>
    <w:rsid w:val="002A0AE7"/>
    <w:rPr>
      <w:rFonts w:ascii="Consolas" w:hAnsi="Consolas"/>
      <w:sz w:val="21"/>
      <w:szCs w:val="21"/>
      <w:lang w:eastAsia="en-US"/>
    </w:rPr>
  </w:style>
  <w:style w:type="character" w:customStyle="1" w:styleId="afa">
    <w:name w:val="Текст Знак"/>
    <w:basedOn w:val="a3"/>
    <w:link w:val="af9"/>
    <w:uiPriority w:val="99"/>
    <w:locked/>
    <w:rsid w:val="002A0AE7"/>
    <w:rPr>
      <w:rFonts w:ascii="Consolas" w:hAnsi="Consolas" w:cs="Times New Roman"/>
      <w:sz w:val="21"/>
      <w:szCs w:val="21"/>
      <w:lang w:eastAsia="en-US"/>
    </w:rPr>
  </w:style>
  <w:style w:type="table" w:styleId="afb">
    <w:name w:val="Table Grid"/>
    <w:basedOn w:val="a4"/>
    <w:uiPriority w:val="59"/>
    <w:rsid w:val="002A0A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2"/>
    <w:next w:val="a2"/>
    <w:uiPriority w:val="35"/>
    <w:qFormat/>
    <w:rsid w:val="002A0AE7"/>
    <w:pPr>
      <w:spacing w:before="120"/>
      <w:jc w:val="center"/>
    </w:pPr>
    <w:rPr>
      <w:sz w:val="36"/>
      <w:szCs w:val="20"/>
    </w:rPr>
  </w:style>
  <w:style w:type="character" w:customStyle="1" w:styleId="ConsPlusNormal0">
    <w:name w:val="ConsPlusNormal Знак"/>
    <w:link w:val="ConsPlusNormal"/>
    <w:locked/>
    <w:rsid w:val="002A0AE7"/>
    <w:rPr>
      <w:rFonts w:ascii="Arial" w:hAnsi="Arial"/>
    </w:rPr>
  </w:style>
  <w:style w:type="paragraph" w:customStyle="1" w:styleId="16">
    <w:name w:val="Без интервала1"/>
    <w:rsid w:val="002A0AE7"/>
    <w:rPr>
      <w:sz w:val="24"/>
      <w:szCs w:val="24"/>
    </w:rPr>
  </w:style>
  <w:style w:type="character" w:customStyle="1" w:styleId="17">
    <w:name w:val="Обычный (веб) Знак1"/>
    <w:rsid w:val="002A0AE7"/>
    <w:rPr>
      <w:sz w:val="24"/>
    </w:rPr>
  </w:style>
  <w:style w:type="character" w:customStyle="1" w:styleId="ConsPlusNormal1">
    <w:name w:val="ConsPlusNormal Знак Знак"/>
    <w:locked/>
    <w:rsid w:val="002A0AE7"/>
    <w:rPr>
      <w:rFonts w:ascii="Arial" w:hAnsi="Arial"/>
      <w:sz w:val="22"/>
      <w:lang w:val="ru-RU"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A0AE7"/>
    <w:pPr>
      <w:spacing w:after="160" w:line="240" w:lineRule="exact"/>
    </w:pPr>
    <w:rPr>
      <w:rFonts w:ascii="Verdana" w:hAnsi="Verdana"/>
      <w:lang w:val="en-US" w:eastAsia="en-US"/>
    </w:rPr>
  </w:style>
  <w:style w:type="paragraph" w:customStyle="1" w:styleId="24">
    <w:name w:val="Абзац списка2"/>
    <w:basedOn w:val="a2"/>
    <w:link w:val="ListParagraph"/>
    <w:rsid w:val="002A0AE7"/>
    <w:pPr>
      <w:ind w:left="720"/>
    </w:pPr>
    <w:rPr>
      <w:kern w:val="32"/>
      <w:sz w:val="28"/>
      <w:szCs w:val="28"/>
      <w:lang w:eastAsia="en-US"/>
    </w:rPr>
  </w:style>
  <w:style w:type="paragraph" w:customStyle="1" w:styleId="211">
    <w:name w:val="Знак Знак Знак Знак Знак Знак Знак Знак Знак Знак Знак Знак Знак Знак Знак2 Знак Знак Знак1 Знак"/>
    <w:basedOn w:val="a2"/>
    <w:rsid w:val="002A0AE7"/>
    <w:pPr>
      <w:spacing w:after="160" w:line="240" w:lineRule="exact"/>
    </w:pPr>
    <w:rPr>
      <w:rFonts w:ascii="Verdana" w:hAnsi="Verdana"/>
      <w:lang w:val="en-US" w:eastAsia="en-US"/>
    </w:rPr>
  </w:style>
  <w:style w:type="paragraph" w:styleId="afe">
    <w:name w:val="Title"/>
    <w:aliases w:val="Çàãîëîâîê,Caaieiaie"/>
    <w:basedOn w:val="a2"/>
    <w:link w:val="18"/>
    <w:uiPriority w:val="10"/>
    <w:qFormat/>
    <w:rsid w:val="002A0AE7"/>
    <w:pPr>
      <w:jc w:val="center"/>
    </w:pPr>
    <w:rPr>
      <w:b/>
      <w:sz w:val="30"/>
      <w:szCs w:val="28"/>
      <w:lang w:eastAsia="en-US"/>
    </w:rPr>
  </w:style>
  <w:style w:type="paragraph" w:customStyle="1" w:styleId="aff">
    <w:name w:val="Знак Знак Знак Знак Знак Знак Знак Знак Знак Знак Знак Знак Знак"/>
    <w:basedOn w:val="a2"/>
    <w:link w:val="aff0"/>
    <w:rsid w:val="002A0AE7"/>
    <w:pPr>
      <w:spacing w:after="160" w:line="240" w:lineRule="exact"/>
    </w:pPr>
    <w:rPr>
      <w:rFonts w:ascii="Verdana" w:hAnsi="Verdana"/>
      <w:lang w:val="en-US" w:eastAsia="en-US"/>
    </w:rPr>
  </w:style>
  <w:style w:type="character" w:customStyle="1" w:styleId="41">
    <w:name w:val="Знак Знак4"/>
    <w:semiHidden/>
    <w:rsid w:val="002A0AE7"/>
    <w:rPr>
      <w:lang w:val="ru-RU" w:eastAsia="ru-RU"/>
    </w:rPr>
  </w:style>
  <w:style w:type="paragraph" w:styleId="25">
    <w:name w:val="Body Text 2"/>
    <w:basedOn w:val="a2"/>
    <w:link w:val="26"/>
    <w:uiPriority w:val="99"/>
    <w:rsid w:val="002A0AE7"/>
    <w:pPr>
      <w:spacing w:after="120" w:line="480" w:lineRule="auto"/>
    </w:pPr>
    <w:rPr>
      <w:kern w:val="32"/>
      <w:sz w:val="28"/>
      <w:szCs w:val="28"/>
      <w:lang w:eastAsia="en-US"/>
    </w:rPr>
  </w:style>
  <w:style w:type="character" w:customStyle="1" w:styleId="26">
    <w:name w:val="Основной текст 2 Знак"/>
    <w:basedOn w:val="a3"/>
    <w:link w:val="25"/>
    <w:uiPriority w:val="99"/>
    <w:locked/>
    <w:rsid w:val="002A0AE7"/>
    <w:rPr>
      <w:rFonts w:cs="Times New Roman"/>
      <w:kern w:val="32"/>
      <w:sz w:val="28"/>
      <w:szCs w:val="28"/>
      <w:lang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2A0AE7"/>
    <w:pPr>
      <w:spacing w:after="160" w:line="240" w:lineRule="exact"/>
    </w:pPr>
    <w:rPr>
      <w:rFonts w:ascii="Verdana" w:hAnsi="Verdana"/>
      <w:lang w:val="en-US" w:eastAsia="en-US"/>
    </w:rPr>
  </w:style>
  <w:style w:type="paragraph" w:customStyle="1" w:styleId="aff1">
    <w:name w:val="Знак Знак Знак Знак Знак Знак Знак"/>
    <w:basedOn w:val="a2"/>
    <w:rsid w:val="002A0AE7"/>
    <w:pPr>
      <w:spacing w:after="160" w:line="240" w:lineRule="exact"/>
    </w:pPr>
    <w:rPr>
      <w:rFonts w:ascii="Verdana" w:hAnsi="Verdana"/>
      <w:b/>
      <w:lang w:val="en-US" w:eastAsia="en-US"/>
    </w:rPr>
  </w:style>
  <w:style w:type="paragraph" w:customStyle="1" w:styleId="aff2">
    <w:name w:val="Знак"/>
    <w:basedOn w:val="a2"/>
    <w:rsid w:val="002A0AE7"/>
    <w:pPr>
      <w:spacing w:after="160" w:line="240" w:lineRule="exact"/>
    </w:pPr>
    <w:rPr>
      <w:rFonts w:ascii="Verdana" w:hAnsi="Verdana"/>
      <w:lang w:val="en-US" w:eastAsia="en-US"/>
    </w:rPr>
  </w:style>
  <w:style w:type="character" w:customStyle="1" w:styleId="aff3">
    <w:name w:val="Название Знак"/>
    <w:aliases w:val="Çàãîëîâîê Знак,Caaieiaie Знак Знак,Caaieiaie Знак"/>
    <w:basedOn w:val="a3"/>
    <w:rsid w:val="002A0AE7"/>
    <w:rPr>
      <w:rFonts w:asciiTheme="majorHAnsi" w:eastAsiaTheme="majorEastAsia" w:hAnsiTheme="majorHAnsi" w:cs="Times New Roman"/>
      <w:b/>
      <w:bCs/>
      <w:kern w:val="28"/>
      <w:sz w:val="32"/>
      <w:szCs w:val="32"/>
    </w:rPr>
  </w:style>
  <w:style w:type="character" w:customStyle="1" w:styleId="18">
    <w:name w:val="Название Знак1"/>
    <w:aliases w:val="Çàãîëîâîê Знак1,Caaieiaie Знак1"/>
    <w:link w:val="afe"/>
    <w:locked/>
    <w:rsid w:val="002A0AE7"/>
    <w:rPr>
      <w:b/>
      <w:sz w:val="28"/>
      <w:lang w:eastAsia="en-US"/>
    </w:rPr>
  </w:style>
  <w:style w:type="paragraph" w:customStyle="1" w:styleId="xl25">
    <w:name w:val="xl25"/>
    <w:basedOn w:val="a2"/>
    <w:rsid w:val="002A0AE7"/>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rPr>
  </w:style>
  <w:style w:type="character" w:customStyle="1" w:styleId="aff0">
    <w:name w:val="Знак Знак Знак Знак Знак Знак Знак Знак Знак Знак Знак Знак Знак Знак"/>
    <w:link w:val="aff"/>
    <w:locked/>
    <w:rsid w:val="002A0AE7"/>
    <w:rPr>
      <w:rFonts w:ascii="Verdana" w:hAnsi="Verdana"/>
      <w:sz w:val="24"/>
      <w:lang w:val="en-US" w:eastAsia="en-US"/>
    </w:rPr>
  </w:style>
  <w:style w:type="character" w:customStyle="1" w:styleId="110">
    <w:name w:val="Знак1 Знак Знак1"/>
    <w:semiHidden/>
    <w:locked/>
    <w:rsid w:val="002A0AE7"/>
    <w:rPr>
      <w:kern w:val="32"/>
      <w:lang w:val="ru-RU" w:eastAsia="ru-RU"/>
    </w:rPr>
  </w:style>
  <w:style w:type="paragraph" w:styleId="a0">
    <w:name w:val="TOC Heading"/>
    <w:basedOn w:val="10"/>
    <w:next w:val="a2"/>
    <w:uiPriority w:val="39"/>
    <w:qFormat/>
    <w:rsid w:val="002A0AE7"/>
    <w:pPr>
      <w:keepLines/>
      <w:numPr>
        <w:numId w:val="42"/>
      </w:numPr>
      <w:tabs>
        <w:tab w:val="clear" w:pos="1620"/>
      </w:tabs>
      <w:spacing w:before="480" w:after="0" w:line="276" w:lineRule="auto"/>
      <w:ind w:left="0" w:firstLine="0"/>
      <w:outlineLvl w:val="9"/>
    </w:pPr>
    <w:rPr>
      <w:rFonts w:ascii="Cambria" w:hAnsi="Cambria" w:cs="Times New Roman"/>
      <w:color w:val="365F91"/>
      <w:kern w:val="0"/>
      <w:lang w:eastAsia="en-US"/>
    </w:rPr>
  </w:style>
  <w:style w:type="paragraph" w:customStyle="1" w:styleId="aff4">
    <w:name w:val="Знак Знак Знак Знак Знак Знак Знак Знак Знак Знак Знак Знак Знак Знак Знак Знак"/>
    <w:basedOn w:val="a2"/>
    <w:rsid w:val="002A0AE7"/>
    <w:pPr>
      <w:spacing w:after="160" w:line="240" w:lineRule="exact"/>
    </w:pPr>
    <w:rPr>
      <w:rFonts w:ascii="Verdana" w:hAnsi="Verdana"/>
      <w:lang w:val="en-US" w:eastAsia="en-US"/>
    </w:rPr>
  </w:style>
  <w:style w:type="character" w:styleId="aff5">
    <w:name w:val="page number"/>
    <w:basedOn w:val="a3"/>
    <w:uiPriority w:val="99"/>
    <w:rsid w:val="002A0AE7"/>
    <w:rPr>
      <w:rFonts w:cs="Times New Roman"/>
    </w:rPr>
  </w:style>
  <w:style w:type="paragraph" w:customStyle="1" w:styleId="phNormal">
    <w:name w:val="ph_Normal"/>
    <w:basedOn w:val="a2"/>
    <w:rsid w:val="002A0AE7"/>
    <w:pPr>
      <w:suppressAutoHyphens/>
      <w:spacing w:line="360" w:lineRule="auto"/>
      <w:ind w:firstLine="851"/>
      <w:jc w:val="both"/>
    </w:pPr>
    <w:rPr>
      <w:lang w:eastAsia="ar-SA"/>
    </w:rPr>
  </w:style>
  <w:style w:type="paragraph" w:customStyle="1" w:styleId="phTable">
    <w:name w:val="ph_Table"/>
    <w:basedOn w:val="phNormal"/>
    <w:next w:val="phNormal"/>
    <w:rsid w:val="002A0AE7"/>
    <w:pPr>
      <w:keepNext/>
      <w:spacing w:line="240" w:lineRule="auto"/>
      <w:ind w:firstLine="0"/>
      <w:jc w:val="center"/>
    </w:pPr>
    <w:rPr>
      <w:b/>
    </w:rPr>
  </w:style>
  <w:style w:type="paragraph" w:customStyle="1" w:styleId="phTableBig">
    <w:name w:val="ph_TableBig"/>
    <w:basedOn w:val="phTable"/>
    <w:next w:val="phNormal"/>
    <w:rsid w:val="002A0AE7"/>
    <w:pPr>
      <w:jc w:val="right"/>
    </w:pPr>
  </w:style>
  <w:style w:type="paragraph" w:customStyle="1" w:styleId="phTableText">
    <w:name w:val="ph_TableText"/>
    <w:basedOn w:val="phNormal"/>
    <w:rsid w:val="002A0AE7"/>
    <w:pPr>
      <w:spacing w:line="240" w:lineRule="auto"/>
      <w:ind w:firstLine="0"/>
      <w:jc w:val="left"/>
    </w:pPr>
  </w:style>
  <w:style w:type="paragraph" w:customStyle="1" w:styleId="phList">
    <w:name w:val="ph_List"/>
    <w:basedOn w:val="phNormal"/>
    <w:rsid w:val="002A0AE7"/>
    <w:pPr>
      <w:numPr>
        <w:numId w:val="3"/>
      </w:numPr>
      <w:tabs>
        <w:tab w:val="clear" w:pos="1492"/>
      </w:tabs>
      <w:ind w:left="390" w:firstLine="320"/>
    </w:pPr>
    <w:rPr>
      <w:lang w:val="en-US"/>
    </w:rPr>
  </w:style>
  <w:style w:type="paragraph" w:customStyle="1" w:styleId="phList2">
    <w:name w:val="ph_List2"/>
    <w:basedOn w:val="phNormal"/>
    <w:rsid w:val="002A0AE7"/>
    <w:pPr>
      <w:numPr>
        <w:numId w:val="37"/>
      </w:numPr>
    </w:pPr>
  </w:style>
  <w:style w:type="paragraph" w:styleId="32">
    <w:name w:val="Body Text Indent 3"/>
    <w:basedOn w:val="a2"/>
    <w:link w:val="33"/>
    <w:uiPriority w:val="99"/>
    <w:rsid w:val="002A0AE7"/>
    <w:pPr>
      <w:spacing w:after="120"/>
      <w:ind w:left="283"/>
    </w:pPr>
    <w:rPr>
      <w:sz w:val="16"/>
      <w:szCs w:val="16"/>
      <w:lang w:eastAsia="en-US"/>
    </w:rPr>
  </w:style>
  <w:style w:type="character" w:customStyle="1" w:styleId="33">
    <w:name w:val="Основной текст с отступом 3 Знак"/>
    <w:basedOn w:val="a3"/>
    <w:link w:val="32"/>
    <w:uiPriority w:val="99"/>
    <w:locked/>
    <w:rsid w:val="002A0AE7"/>
    <w:rPr>
      <w:rFonts w:cs="Times New Roman"/>
      <w:sz w:val="16"/>
      <w:szCs w:val="16"/>
      <w:lang w:eastAsia="en-US"/>
    </w:rPr>
  </w:style>
  <w:style w:type="paragraph" w:styleId="aff6">
    <w:name w:val="List Number"/>
    <w:basedOn w:val="a2"/>
    <w:uiPriority w:val="99"/>
    <w:rsid w:val="002A0AE7"/>
    <w:pPr>
      <w:tabs>
        <w:tab w:val="num" w:pos="360"/>
      </w:tabs>
      <w:ind w:left="360" w:hanging="360"/>
    </w:pPr>
    <w:rPr>
      <w:sz w:val="20"/>
      <w:szCs w:val="20"/>
    </w:rPr>
  </w:style>
  <w:style w:type="paragraph" w:customStyle="1" w:styleId="aff7">
    <w:name w:val="Знак Знак Знак"/>
    <w:basedOn w:val="a2"/>
    <w:rsid w:val="002A0AE7"/>
    <w:pPr>
      <w:spacing w:after="160" w:line="240" w:lineRule="exact"/>
    </w:pPr>
    <w:rPr>
      <w:rFonts w:ascii="Verdana" w:hAnsi="Verdana"/>
      <w:b/>
      <w:lang w:val="en-US" w:eastAsia="en-US"/>
    </w:rPr>
  </w:style>
  <w:style w:type="paragraph" w:customStyle="1" w:styleId="ConsNormal">
    <w:name w:val="ConsNormal"/>
    <w:rsid w:val="002A0AE7"/>
    <w:pPr>
      <w:autoSpaceDE w:val="0"/>
      <w:autoSpaceDN w:val="0"/>
      <w:adjustRightInd w:val="0"/>
      <w:ind w:right="19772" w:firstLine="720"/>
    </w:pPr>
    <w:rPr>
      <w:rFonts w:ascii="Arial" w:hAnsi="Arial" w:cs="Arial"/>
    </w:rPr>
  </w:style>
  <w:style w:type="paragraph" w:styleId="34">
    <w:name w:val="Body Text 3"/>
    <w:basedOn w:val="a2"/>
    <w:link w:val="35"/>
    <w:uiPriority w:val="99"/>
    <w:rsid w:val="002A0AE7"/>
    <w:pPr>
      <w:spacing w:after="120"/>
    </w:pPr>
    <w:rPr>
      <w:sz w:val="16"/>
      <w:szCs w:val="16"/>
      <w:lang w:eastAsia="en-US"/>
    </w:rPr>
  </w:style>
  <w:style w:type="character" w:customStyle="1" w:styleId="35">
    <w:name w:val="Основной текст 3 Знак"/>
    <w:basedOn w:val="a3"/>
    <w:link w:val="34"/>
    <w:uiPriority w:val="99"/>
    <w:locked/>
    <w:rsid w:val="002A0AE7"/>
    <w:rPr>
      <w:rFonts w:cs="Times New Roman"/>
      <w:sz w:val="16"/>
      <w:szCs w:val="16"/>
      <w:lang w:eastAsia="en-US"/>
    </w:rPr>
  </w:style>
  <w:style w:type="paragraph" w:customStyle="1" w:styleId="27">
    <w:name w:val="Знак Знак2 Знак Знак Знак Знак"/>
    <w:basedOn w:val="a2"/>
    <w:autoRedefine/>
    <w:rsid w:val="002A0AE7"/>
    <w:pPr>
      <w:tabs>
        <w:tab w:val="left" w:pos="2160"/>
      </w:tabs>
      <w:bidi/>
      <w:spacing w:before="120" w:line="240" w:lineRule="exact"/>
      <w:jc w:val="both"/>
    </w:pPr>
    <w:rPr>
      <w:lang w:val="en-US" w:bidi="he-IL"/>
    </w:rPr>
  </w:style>
  <w:style w:type="paragraph" w:customStyle="1" w:styleId="42">
    <w:name w:val="Знак4"/>
    <w:basedOn w:val="a2"/>
    <w:rsid w:val="002A0AE7"/>
    <w:pPr>
      <w:widowControl w:val="0"/>
      <w:adjustRightInd w:val="0"/>
      <w:spacing w:after="160" w:line="240" w:lineRule="exact"/>
      <w:jc w:val="right"/>
    </w:pPr>
    <w:rPr>
      <w:sz w:val="20"/>
      <w:szCs w:val="20"/>
      <w:lang w:val="en-GB" w:eastAsia="en-US"/>
    </w:rPr>
  </w:style>
  <w:style w:type="paragraph" w:styleId="aff8">
    <w:name w:val="annotation text"/>
    <w:basedOn w:val="a2"/>
    <w:link w:val="aff9"/>
    <w:uiPriority w:val="99"/>
    <w:rsid w:val="002A0AE7"/>
    <w:rPr>
      <w:sz w:val="20"/>
      <w:szCs w:val="20"/>
    </w:rPr>
  </w:style>
  <w:style w:type="character" w:customStyle="1" w:styleId="aff9">
    <w:name w:val="Текст примечания Знак"/>
    <w:basedOn w:val="a3"/>
    <w:link w:val="aff8"/>
    <w:uiPriority w:val="99"/>
    <w:locked/>
    <w:rsid w:val="002A0AE7"/>
    <w:rPr>
      <w:rFonts w:cs="Times New Roman"/>
    </w:rPr>
  </w:style>
  <w:style w:type="paragraph" w:styleId="affa">
    <w:name w:val="annotation subject"/>
    <w:basedOn w:val="aff8"/>
    <w:next w:val="aff8"/>
    <w:link w:val="affb"/>
    <w:uiPriority w:val="99"/>
    <w:rsid w:val="002A0AE7"/>
    <w:rPr>
      <w:b/>
      <w:bCs/>
    </w:rPr>
  </w:style>
  <w:style w:type="character" w:customStyle="1" w:styleId="affb">
    <w:name w:val="Тема примечания Знак"/>
    <w:basedOn w:val="aff9"/>
    <w:link w:val="affa"/>
    <w:uiPriority w:val="99"/>
    <w:locked/>
    <w:rsid w:val="002A0AE7"/>
    <w:rPr>
      <w:b/>
      <w:bCs/>
    </w:rPr>
  </w:style>
  <w:style w:type="paragraph" w:styleId="28">
    <w:name w:val="List Number 2"/>
    <w:basedOn w:val="a2"/>
    <w:uiPriority w:val="99"/>
    <w:rsid w:val="002A0AE7"/>
    <w:pPr>
      <w:ind w:left="900" w:hanging="360"/>
    </w:pPr>
    <w:rPr>
      <w:kern w:val="32"/>
      <w:sz w:val="28"/>
      <w:szCs w:val="28"/>
    </w:rPr>
  </w:style>
  <w:style w:type="paragraph" w:customStyle="1" w:styleId="1">
    <w:name w:val="Знак Знак1 Знак Знак Знак Знак"/>
    <w:basedOn w:val="a2"/>
    <w:rsid w:val="002A0AE7"/>
    <w:pPr>
      <w:numPr>
        <w:numId w:val="43"/>
      </w:numPr>
      <w:spacing w:after="160" w:line="240" w:lineRule="exact"/>
      <w:ind w:left="0" w:firstLine="0"/>
    </w:pPr>
    <w:rPr>
      <w:rFonts w:ascii="Verdana" w:hAnsi="Verdana"/>
      <w:b/>
      <w:lang w:val="en-US" w:eastAsia="en-US"/>
    </w:rPr>
  </w:style>
  <w:style w:type="character" w:styleId="affc">
    <w:name w:val="Strong"/>
    <w:basedOn w:val="a3"/>
    <w:uiPriority w:val="22"/>
    <w:qFormat/>
    <w:rsid w:val="002A0AE7"/>
    <w:rPr>
      <w:rFonts w:cs="Times New Roman"/>
      <w:b/>
    </w:rPr>
  </w:style>
  <w:style w:type="paragraph" w:styleId="51">
    <w:name w:val="List Bullet 5"/>
    <w:basedOn w:val="a2"/>
    <w:uiPriority w:val="99"/>
    <w:rsid w:val="002A0AE7"/>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2A0AE7"/>
    <w:rPr>
      <w:rFonts w:ascii="Arial" w:hAnsi="Arial"/>
      <w:sz w:val="24"/>
      <w:lang w:val="en-US" w:eastAsia="en-US"/>
    </w:rPr>
  </w:style>
  <w:style w:type="paragraph" w:customStyle="1" w:styleId="29">
    <w:name w:val="Стиль2"/>
    <w:basedOn w:val="28"/>
    <w:next w:val="36"/>
    <w:rsid w:val="002A0AE7"/>
    <w:pPr>
      <w:keepNext/>
      <w:keepLines/>
      <w:widowControl w:val="0"/>
      <w:numPr>
        <w:ilvl w:val="1"/>
        <w:numId w:val="3"/>
      </w:numPr>
      <w:suppressLineNumbers/>
      <w:tabs>
        <w:tab w:val="clear" w:pos="1492"/>
        <w:tab w:val="num" w:pos="2215"/>
      </w:tabs>
      <w:suppressAutoHyphens/>
      <w:spacing w:after="60"/>
      <w:ind w:left="1567" w:hanging="432"/>
      <w:jc w:val="both"/>
    </w:pPr>
    <w:rPr>
      <w:b/>
      <w:kern w:val="0"/>
      <w:sz w:val="24"/>
      <w:szCs w:val="20"/>
    </w:rPr>
  </w:style>
  <w:style w:type="paragraph" w:styleId="36">
    <w:name w:val="toc 3"/>
    <w:basedOn w:val="a2"/>
    <w:next w:val="a2"/>
    <w:autoRedefine/>
    <w:uiPriority w:val="39"/>
    <w:rsid w:val="002A0AE7"/>
    <w:pPr>
      <w:ind w:left="480"/>
    </w:pPr>
    <w:rPr>
      <w:i/>
      <w:iCs/>
    </w:rPr>
  </w:style>
  <w:style w:type="paragraph" w:styleId="2a">
    <w:name w:val="List Bullet 2"/>
    <w:basedOn w:val="a2"/>
    <w:autoRedefine/>
    <w:uiPriority w:val="99"/>
    <w:rsid w:val="002A0AE7"/>
    <w:pPr>
      <w:spacing w:after="60"/>
      <w:ind w:left="900" w:hanging="360"/>
      <w:jc w:val="both"/>
    </w:pPr>
    <w:rPr>
      <w:szCs w:val="20"/>
    </w:rPr>
  </w:style>
  <w:style w:type="character" w:customStyle="1" w:styleId="grame">
    <w:name w:val="grame"/>
    <w:rsid w:val="002A0AE7"/>
  </w:style>
  <w:style w:type="paragraph" w:customStyle="1" w:styleId="OTRHeading7">
    <w:name w:val="OTR_Heading_7"/>
    <w:semiHidden/>
    <w:rsid w:val="002A0AE7"/>
    <w:pPr>
      <w:tabs>
        <w:tab w:val="num" w:pos="360"/>
        <w:tab w:val="num" w:pos="1562"/>
      </w:tabs>
      <w:spacing w:before="120" w:after="120"/>
      <w:ind w:left="1562" w:hanging="1296"/>
      <w:contextualSpacing/>
      <w:outlineLvl w:val="6"/>
    </w:pPr>
    <w:rPr>
      <w:sz w:val="24"/>
    </w:rPr>
  </w:style>
  <w:style w:type="paragraph" w:styleId="affd">
    <w:name w:val="Note Heading"/>
    <w:basedOn w:val="a2"/>
    <w:next w:val="a2"/>
    <w:link w:val="affe"/>
    <w:uiPriority w:val="99"/>
    <w:rsid w:val="002A0AE7"/>
    <w:rPr>
      <w:lang w:eastAsia="en-US"/>
    </w:rPr>
  </w:style>
  <w:style w:type="character" w:customStyle="1" w:styleId="affe">
    <w:name w:val="Заголовок записки Знак"/>
    <w:basedOn w:val="a3"/>
    <w:link w:val="affd"/>
    <w:uiPriority w:val="99"/>
    <w:locked/>
    <w:rsid w:val="002A0AE7"/>
    <w:rPr>
      <w:rFonts w:cs="Times New Roman"/>
      <w:sz w:val="24"/>
      <w:szCs w:val="24"/>
      <w:lang w:eastAsia="en-US"/>
    </w:rPr>
  </w:style>
  <w:style w:type="paragraph" w:styleId="afff">
    <w:name w:val="Date"/>
    <w:basedOn w:val="a2"/>
    <w:next w:val="a2"/>
    <w:link w:val="afff0"/>
    <w:uiPriority w:val="99"/>
    <w:rsid w:val="002A0AE7"/>
    <w:pPr>
      <w:spacing w:after="60"/>
      <w:jc w:val="both"/>
    </w:pPr>
    <w:rPr>
      <w:szCs w:val="20"/>
      <w:lang w:eastAsia="en-US"/>
    </w:rPr>
  </w:style>
  <w:style w:type="character" w:customStyle="1" w:styleId="afff0">
    <w:name w:val="Дата Знак"/>
    <w:basedOn w:val="a3"/>
    <w:link w:val="afff"/>
    <w:uiPriority w:val="99"/>
    <w:locked/>
    <w:rsid w:val="002A0AE7"/>
    <w:rPr>
      <w:rFonts w:cs="Times New Roman"/>
      <w:sz w:val="24"/>
      <w:lang w:eastAsia="en-US"/>
    </w:rPr>
  </w:style>
  <w:style w:type="paragraph" w:styleId="a">
    <w:name w:val="List Bullet"/>
    <w:aliases w:val="UL,Маркированный список 1"/>
    <w:basedOn w:val="a2"/>
    <w:autoRedefine/>
    <w:uiPriority w:val="99"/>
    <w:rsid w:val="002A0AE7"/>
    <w:pPr>
      <w:widowControl w:val="0"/>
      <w:numPr>
        <w:numId w:val="40"/>
      </w:numPr>
      <w:ind w:firstLine="394"/>
      <w:jc w:val="both"/>
    </w:pPr>
  </w:style>
  <w:style w:type="character" w:styleId="afff1">
    <w:name w:val="Emphasis"/>
    <w:basedOn w:val="a3"/>
    <w:uiPriority w:val="20"/>
    <w:qFormat/>
    <w:rsid w:val="002A0AE7"/>
    <w:rPr>
      <w:rFonts w:cs="Times New Roman"/>
      <w:i/>
    </w:rPr>
  </w:style>
  <w:style w:type="paragraph" w:customStyle="1" w:styleId="2b">
    <w:name w:val="Обычный2"/>
    <w:rsid w:val="002A0AE7"/>
    <w:pPr>
      <w:widowControl w:val="0"/>
      <w:spacing w:line="300" w:lineRule="auto"/>
      <w:ind w:firstLine="720"/>
      <w:jc w:val="both"/>
    </w:pPr>
    <w:rPr>
      <w:sz w:val="24"/>
    </w:rPr>
  </w:style>
  <w:style w:type="character" w:customStyle="1" w:styleId="Normal">
    <w:name w:val="Normal Знак"/>
    <w:rsid w:val="002A0AE7"/>
    <w:rPr>
      <w:sz w:val="24"/>
      <w:lang w:val="ru-RU" w:eastAsia="ru-RU"/>
    </w:rPr>
  </w:style>
  <w:style w:type="paragraph" w:customStyle="1" w:styleId="afff2">
    <w:name w:val="ормальный"/>
    <w:rsid w:val="002A0AE7"/>
  </w:style>
  <w:style w:type="paragraph" w:styleId="afff3">
    <w:name w:val="Subtitle"/>
    <w:basedOn w:val="a2"/>
    <w:link w:val="afff4"/>
    <w:uiPriority w:val="11"/>
    <w:qFormat/>
    <w:rsid w:val="002A0AE7"/>
    <w:pPr>
      <w:jc w:val="center"/>
    </w:pPr>
    <w:rPr>
      <w:b/>
      <w:sz w:val="28"/>
      <w:szCs w:val="20"/>
      <w:lang w:eastAsia="en-US"/>
    </w:rPr>
  </w:style>
  <w:style w:type="character" w:customStyle="1" w:styleId="afff4">
    <w:name w:val="Подзаголовок Знак"/>
    <w:basedOn w:val="a3"/>
    <w:link w:val="afff3"/>
    <w:uiPriority w:val="11"/>
    <w:locked/>
    <w:rsid w:val="002A0AE7"/>
    <w:rPr>
      <w:rFonts w:cs="Times New Roman"/>
      <w:b/>
      <w:sz w:val="28"/>
      <w:lang w:eastAsia="en-US"/>
    </w:rPr>
  </w:style>
  <w:style w:type="paragraph" w:customStyle="1" w:styleId="FR4">
    <w:name w:val="FR4"/>
    <w:semiHidden/>
    <w:rsid w:val="002A0AE7"/>
    <w:pPr>
      <w:widowControl w:val="0"/>
      <w:autoSpaceDE w:val="0"/>
      <w:autoSpaceDN w:val="0"/>
      <w:adjustRightInd w:val="0"/>
    </w:pPr>
    <w:rPr>
      <w:rFonts w:ascii="Arial" w:hAnsi="Arial" w:cs="Arial"/>
      <w:i/>
      <w:iCs/>
      <w:noProof/>
      <w:sz w:val="16"/>
      <w:szCs w:val="16"/>
    </w:rPr>
  </w:style>
  <w:style w:type="paragraph" w:customStyle="1" w:styleId="FR2">
    <w:name w:val="FR2"/>
    <w:rsid w:val="002A0AE7"/>
    <w:pPr>
      <w:widowControl w:val="0"/>
      <w:autoSpaceDE w:val="0"/>
      <w:autoSpaceDN w:val="0"/>
      <w:adjustRightInd w:val="0"/>
      <w:spacing w:line="420" w:lineRule="auto"/>
      <w:ind w:right="2400"/>
      <w:jc w:val="center"/>
    </w:pPr>
    <w:rPr>
      <w:sz w:val="28"/>
      <w:szCs w:val="28"/>
    </w:rPr>
  </w:style>
  <w:style w:type="paragraph" w:styleId="37">
    <w:name w:val="List Bullet 3"/>
    <w:basedOn w:val="a2"/>
    <w:uiPriority w:val="99"/>
    <w:rsid w:val="002A0AE7"/>
    <w:pPr>
      <w:widowControl w:val="0"/>
      <w:tabs>
        <w:tab w:val="num" w:pos="1080"/>
      </w:tabs>
      <w:autoSpaceDE w:val="0"/>
      <w:autoSpaceDN w:val="0"/>
      <w:adjustRightInd w:val="0"/>
      <w:spacing w:line="300" w:lineRule="auto"/>
      <w:ind w:left="1080" w:hanging="360"/>
      <w:jc w:val="both"/>
    </w:pPr>
    <w:rPr>
      <w:sz w:val="22"/>
      <w:szCs w:val="22"/>
    </w:rPr>
  </w:style>
  <w:style w:type="paragraph" w:styleId="19">
    <w:name w:val="toc 1"/>
    <w:basedOn w:val="a2"/>
    <w:next w:val="a2"/>
    <w:autoRedefine/>
    <w:uiPriority w:val="39"/>
    <w:rsid w:val="002A0AE7"/>
    <w:pPr>
      <w:tabs>
        <w:tab w:val="right" w:leader="dot" w:pos="9923"/>
      </w:tabs>
      <w:spacing w:before="120" w:after="120"/>
      <w:ind w:firstLine="709"/>
    </w:pPr>
    <w:rPr>
      <w:b/>
      <w:bCs/>
      <w:caps/>
      <w:sz w:val="20"/>
      <w:szCs w:val="20"/>
    </w:rPr>
  </w:style>
  <w:style w:type="character" w:styleId="afff5">
    <w:name w:val="FollowedHyperlink"/>
    <w:basedOn w:val="a3"/>
    <w:uiPriority w:val="99"/>
    <w:rsid w:val="002A0AE7"/>
    <w:rPr>
      <w:rFonts w:cs="Times New Roman"/>
      <w:color w:val="800080"/>
      <w:u w:val="single"/>
    </w:rPr>
  </w:style>
  <w:style w:type="paragraph" w:styleId="2c">
    <w:name w:val="toc 2"/>
    <w:basedOn w:val="a2"/>
    <w:next w:val="a2"/>
    <w:autoRedefine/>
    <w:uiPriority w:val="39"/>
    <w:rsid w:val="002A0AE7"/>
    <w:pPr>
      <w:tabs>
        <w:tab w:val="left" w:pos="960"/>
        <w:tab w:val="right" w:leader="dot" w:pos="9942"/>
      </w:tabs>
      <w:ind w:left="240"/>
    </w:pPr>
    <w:rPr>
      <w:bCs/>
      <w:smallCaps/>
      <w:noProof/>
      <w:sz w:val="20"/>
      <w:szCs w:val="20"/>
    </w:rPr>
  </w:style>
  <w:style w:type="character" w:styleId="afff6">
    <w:name w:val="line number"/>
    <w:basedOn w:val="a3"/>
    <w:uiPriority w:val="99"/>
    <w:rsid w:val="002A0AE7"/>
    <w:rPr>
      <w:rFonts w:cs="Times New Roman"/>
    </w:rPr>
  </w:style>
  <w:style w:type="character" w:styleId="HTML">
    <w:name w:val="HTML Sample"/>
    <w:basedOn w:val="a3"/>
    <w:uiPriority w:val="99"/>
    <w:rsid w:val="002A0AE7"/>
    <w:rPr>
      <w:rFonts w:ascii="Arial Unicode MS" w:eastAsia="Arial Unicode MS" w:cs="Times New Roman"/>
    </w:rPr>
  </w:style>
  <w:style w:type="paragraph" w:customStyle="1" w:styleId="afff7">
    <w:name w:val="Текст проекта"/>
    <w:basedOn w:val="a2"/>
    <w:rsid w:val="002A0AE7"/>
    <w:pPr>
      <w:spacing w:before="120" w:after="120"/>
      <w:ind w:firstLine="540"/>
      <w:jc w:val="both"/>
    </w:pPr>
    <w:rPr>
      <w:szCs w:val="20"/>
      <w:lang w:eastAsia="en-US"/>
    </w:rPr>
  </w:style>
  <w:style w:type="paragraph" w:styleId="2d">
    <w:name w:val="List 2"/>
    <w:basedOn w:val="a2"/>
    <w:uiPriority w:val="99"/>
    <w:rsid w:val="002A0AE7"/>
    <w:pPr>
      <w:ind w:left="566" w:hanging="283"/>
    </w:pPr>
  </w:style>
  <w:style w:type="paragraph" w:styleId="38">
    <w:name w:val="List Number 3"/>
    <w:basedOn w:val="a2"/>
    <w:uiPriority w:val="99"/>
    <w:rsid w:val="002A0AE7"/>
    <w:pPr>
      <w:tabs>
        <w:tab w:val="num" w:pos="1440"/>
      </w:tabs>
      <w:spacing w:before="120"/>
      <w:ind w:left="1224" w:hanging="1224"/>
      <w:jc w:val="both"/>
    </w:pPr>
    <w:rPr>
      <w:sz w:val="22"/>
    </w:rPr>
  </w:style>
  <w:style w:type="paragraph" w:customStyle="1" w:styleId="Head72">
    <w:name w:val="Head 7.2"/>
    <w:basedOn w:val="a2"/>
    <w:semiHidden/>
    <w:rsid w:val="002A0AE7"/>
    <w:pPr>
      <w:keepNext/>
      <w:keepLines/>
      <w:numPr>
        <w:numId w:val="39"/>
      </w:numPr>
      <w:tabs>
        <w:tab w:val="num" w:pos="576"/>
      </w:tabs>
      <w:suppressAutoHyphens/>
      <w:spacing w:after="120"/>
      <w:ind w:left="576" w:hanging="576"/>
      <w:outlineLvl w:val="0"/>
    </w:pPr>
    <w:rPr>
      <w:rFonts w:ascii="Times New Roman Bold" w:hAnsi="Times New Roman Bold"/>
      <w:b/>
      <w:szCs w:val="20"/>
      <w:lang w:eastAsia="en-US"/>
    </w:rPr>
  </w:style>
  <w:style w:type="paragraph" w:styleId="afff8">
    <w:name w:val="Document Map"/>
    <w:basedOn w:val="a2"/>
    <w:link w:val="afff9"/>
    <w:uiPriority w:val="99"/>
    <w:rsid w:val="002A0AE7"/>
    <w:rPr>
      <w:rFonts w:ascii="Tahoma" w:eastAsia="MS Mincho" w:hAnsi="Tahoma"/>
      <w:sz w:val="16"/>
      <w:szCs w:val="16"/>
      <w:lang w:val="en-US" w:eastAsia="ja-JP"/>
    </w:rPr>
  </w:style>
  <w:style w:type="character" w:customStyle="1" w:styleId="afff9">
    <w:name w:val="Схема документа Знак"/>
    <w:basedOn w:val="a3"/>
    <w:link w:val="afff8"/>
    <w:uiPriority w:val="99"/>
    <w:locked/>
    <w:rsid w:val="002A0AE7"/>
    <w:rPr>
      <w:rFonts w:ascii="Tahoma" w:eastAsia="MS Mincho" w:hAnsi="Tahoma" w:cs="Times New Roman"/>
      <w:sz w:val="16"/>
      <w:szCs w:val="16"/>
      <w:lang w:val="en-US" w:eastAsia="ja-JP"/>
    </w:rPr>
  </w:style>
  <w:style w:type="paragraph" w:customStyle="1" w:styleId="1a">
    <w:name w:val="1"/>
    <w:basedOn w:val="a2"/>
    <w:rsid w:val="002A0AE7"/>
    <w:pPr>
      <w:numPr>
        <w:numId w:val="8"/>
      </w:numPr>
      <w:tabs>
        <w:tab w:val="clear" w:pos="360"/>
        <w:tab w:val="num" w:pos="643"/>
      </w:tabs>
      <w:spacing w:before="60"/>
      <w:ind w:left="643"/>
      <w:jc w:val="both"/>
    </w:pPr>
  </w:style>
  <w:style w:type="paragraph" w:customStyle="1" w:styleId="afffa">
    <w:name w:val="Обычный + полужирный"/>
    <w:basedOn w:val="a2"/>
    <w:rsid w:val="002A0AE7"/>
    <w:pPr>
      <w:ind w:left="600"/>
    </w:pPr>
  </w:style>
  <w:style w:type="paragraph" w:customStyle="1" w:styleId="Iabiue">
    <w:name w:val="Ia„b?iue"/>
    <w:rsid w:val="002A0AE7"/>
    <w:pPr>
      <w:widowControl w:val="0"/>
      <w:overflowPunct w:val="0"/>
      <w:autoSpaceDE w:val="0"/>
      <w:autoSpaceDN w:val="0"/>
      <w:adjustRightInd w:val="0"/>
      <w:textAlignment w:val="baseline"/>
    </w:pPr>
  </w:style>
  <w:style w:type="paragraph" w:styleId="1b">
    <w:name w:val="index 1"/>
    <w:basedOn w:val="a2"/>
    <w:next w:val="a2"/>
    <w:autoRedefine/>
    <w:uiPriority w:val="99"/>
    <w:rsid w:val="002A0AE7"/>
    <w:pPr>
      <w:ind w:left="240" w:hanging="240"/>
    </w:pPr>
  </w:style>
  <w:style w:type="paragraph" w:customStyle="1" w:styleId="afffb">
    <w:name w:val="Обычный + По ширине"/>
    <w:basedOn w:val="a2"/>
    <w:rsid w:val="002A0AE7"/>
    <w:pPr>
      <w:ind w:left="360" w:hanging="360"/>
    </w:pPr>
  </w:style>
  <w:style w:type="paragraph" w:customStyle="1" w:styleId="afffc">
    <w:name w:val="НУМЕРОВАННЫЙ"/>
    <w:basedOn w:val="10"/>
    <w:qFormat/>
    <w:rsid w:val="002A0AE7"/>
    <w:pPr>
      <w:widowControl w:val="0"/>
      <w:autoSpaceDE w:val="0"/>
      <w:autoSpaceDN w:val="0"/>
      <w:adjustRightInd w:val="0"/>
      <w:spacing w:before="0" w:after="0"/>
      <w:ind w:left="390" w:firstLine="320"/>
      <w:jc w:val="both"/>
    </w:pPr>
    <w:rPr>
      <w:rFonts w:ascii="Times New Roman" w:hAnsi="Times New Roman" w:cs="Times New Roman"/>
      <w:bCs w:val="0"/>
      <w:kern w:val="0"/>
      <w:sz w:val="22"/>
      <w:szCs w:val="20"/>
      <w:lang w:eastAsia="en-US"/>
    </w:rPr>
  </w:style>
  <w:style w:type="character" w:customStyle="1" w:styleId="afffd">
    <w:name w:val="НУМЕРОВАННЫЙ Знак"/>
    <w:rsid w:val="002A0AE7"/>
    <w:rPr>
      <w:b/>
      <w:kern w:val="28"/>
      <w:sz w:val="22"/>
      <w:lang w:val="en-US" w:eastAsia="en-US"/>
    </w:rPr>
  </w:style>
  <w:style w:type="character" w:styleId="afffe">
    <w:name w:val="Subtle Reference"/>
    <w:basedOn w:val="a3"/>
    <w:uiPriority w:val="31"/>
    <w:qFormat/>
    <w:rsid w:val="002A0AE7"/>
    <w:rPr>
      <w:rFonts w:cs="Times New Roman"/>
      <w:smallCaps/>
      <w:color w:val="C0504D"/>
      <w:u w:val="single"/>
    </w:rPr>
  </w:style>
  <w:style w:type="paragraph" w:customStyle="1" w:styleId="350">
    <w:name w:val="стиль3.5"/>
    <w:basedOn w:val="29"/>
    <w:qFormat/>
    <w:rsid w:val="002A0AE7"/>
    <w:pPr>
      <w:ind w:left="1285" w:firstLine="0"/>
    </w:pPr>
    <w:rPr>
      <w:bCs/>
    </w:rPr>
  </w:style>
  <w:style w:type="paragraph" w:customStyle="1" w:styleId="Pa22">
    <w:name w:val="Pa22"/>
    <w:basedOn w:val="a2"/>
    <w:next w:val="a2"/>
    <w:rsid w:val="002A0AE7"/>
    <w:pPr>
      <w:autoSpaceDE w:val="0"/>
      <w:autoSpaceDN w:val="0"/>
      <w:adjustRightInd w:val="0"/>
      <w:spacing w:before="240" w:line="241" w:lineRule="atLeast"/>
    </w:pPr>
    <w:rPr>
      <w:rFonts w:ascii="GaramondNarrowC" w:hAnsi="GaramondNarrowC"/>
    </w:rPr>
  </w:style>
  <w:style w:type="character" w:customStyle="1" w:styleId="2e">
    <w:name w:val="Стиль2 Знак"/>
    <w:semiHidden/>
    <w:rsid w:val="002A0AE7"/>
    <w:rPr>
      <w:rFonts w:ascii="Tahoma" w:hAnsi="Tahoma"/>
      <w:b/>
      <w:kern w:val="32"/>
      <w:sz w:val="24"/>
    </w:rPr>
  </w:style>
  <w:style w:type="character" w:customStyle="1" w:styleId="351">
    <w:name w:val="стиль3.5 Знак"/>
    <w:rsid w:val="002A0AE7"/>
  </w:style>
  <w:style w:type="paragraph" w:customStyle="1" w:styleId="CharChar">
    <w:name w:val="Знак Знак Char Char"/>
    <w:basedOn w:val="a2"/>
    <w:rsid w:val="002A0AE7"/>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A0AE7"/>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2A0AE7"/>
    <w:pPr>
      <w:snapToGrid w:val="0"/>
      <w:ind w:firstLine="720"/>
    </w:pPr>
    <w:rPr>
      <w:rFonts w:ascii="Arial" w:hAnsi="Arial"/>
    </w:rPr>
  </w:style>
  <w:style w:type="character" w:customStyle="1" w:styleId="ConsNormal1">
    <w:name w:val="ConsNormal Знак Знак"/>
    <w:link w:val="ConsNormal0"/>
    <w:locked/>
    <w:rsid w:val="002A0AE7"/>
    <w:rPr>
      <w:rFonts w:ascii="Arial" w:hAnsi="Arial"/>
    </w:rPr>
  </w:style>
  <w:style w:type="paragraph" w:customStyle="1" w:styleId="1c">
    <w:name w:val="Знак Знак Знак1 Знак"/>
    <w:basedOn w:val="a2"/>
    <w:rsid w:val="002A0AE7"/>
    <w:pPr>
      <w:spacing w:after="160" w:line="240" w:lineRule="exact"/>
    </w:pPr>
    <w:rPr>
      <w:rFonts w:ascii="Verdana" w:hAnsi="Verdana"/>
      <w:b/>
      <w:lang w:val="en-US" w:eastAsia="en-US"/>
    </w:rPr>
  </w:style>
  <w:style w:type="paragraph" w:customStyle="1" w:styleId="affff">
    <w:name w:val="Знак Знак"/>
    <w:basedOn w:val="a2"/>
    <w:rsid w:val="002A0AE7"/>
    <w:pPr>
      <w:widowControl w:val="0"/>
      <w:adjustRightInd w:val="0"/>
      <w:spacing w:after="160" w:line="240" w:lineRule="exact"/>
      <w:jc w:val="right"/>
    </w:pPr>
    <w:rPr>
      <w:sz w:val="20"/>
      <w:szCs w:val="20"/>
      <w:lang w:val="en-GB" w:eastAsia="en-US"/>
    </w:rPr>
  </w:style>
  <w:style w:type="paragraph" w:customStyle="1" w:styleId="2f">
    <w:name w:val="Знак Знак2 Знак"/>
    <w:basedOn w:val="a2"/>
    <w:rsid w:val="002A0AE7"/>
    <w:pPr>
      <w:spacing w:after="160" w:line="240" w:lineRule="exact"/>
    </w:pPr>
    <w:rPr>
      <w:rFonts w:ascii="Verdana" w:hAnsi="Verdana"/>
      <w:b/>
      <w:lang w:val="en-US" w:eastAsia="en-US"/>
    </w:rPr>
  </w:style>
  <w:style w:type="paragraph" w:customStyle="1" w:styleId="1d">
    <w:name w:val="Знак Знак1 Знак Знак Знак"/>
    <w:basedOn w:val="a2"/>
    <w:rsid w:val="002A0AE7"/>
    <w:pPr>
      <w:spacing w:after="160" w:line="240" w:lineRule="exact"/>
    </w:pPr>
    <w:rPr>
      <w:rFonts w:ascii="Verdana" w:hAnsi="Verdana"/>
      <w:b/>
      <w:lang w:val="en-US" w:eastAsia="en-US"/>
    </w:rPr>
  </w:style>
  <w:style w:type="character" w:customStyle="1" w:styleId="FootnoteTextChar">
    <w:name w:val="Footnote Text Char"/>
    <w:semiHidden/>
    <w:locked/>
    <w:rsid w:val="002A0AE7"/>
    <w:rPr>
      <w:rFonts w:ascii="Times New Roman" w:hAnsi="Times New Roman"/>
      <w:kern w:val="32"/>
      <w:sz w:val="20"/>
    </w:rPr>
  </w:style>
  <w:style w:type="paragraph" w:customStyle="1" w:styleId="-3">
    <w:name w:val="Пункт-3"/>
    <w:basedOn w:val="a2"/>
    <w:rsid w:val="002A0AE7"/>
    <w:pPr>
      <w:tabs>
        <w:tab w:val="num" w:pos="1418"/>
      </w:tabs>
      <w:jc w:val="both"/>
    </w:pPr>
    <w:rPr>
      <w:sz w:val="28"/>
      <w:szCs w:val="20"/>
    </w:rPr>
  </w:style>
  <w:style w:type="character" w:customStyle="1" w:styleId="FontStyle31">
    <w:name w:val="Font Style31"/>
    <w:rsid w:val="002A0AE7"/>
    <w:rPr>
      <w:rFonts w:ascii="Times New Roman" w:hAnsi="Times New Roman"/>
      <w:sz w:val="28"/>
    </w:rPr>
  </w:style>
  <w:style w:type="paragraph" w:customStyle="1" w:styleId="Style3">
    <w:name w:val="Style3"/>
    <w:basedOn w:val="a2"/>
    <w:rsid w:val="002A0AE7"/>
    <w:pPr>
      <w:widowControl w:val="0"/>
      <w:autoSpaceDE w:val="0"/>
      <w:autoSpaceDN w:val="0"/>
      <w:adjustRightInd w:val="0"/>
      <w:spacing w:line="360" w:lineRule="exact"/>
      <w:ind w:firstLine="720"/>
      <w:jc w:val="both"/>
    </w:pPr>
  </w:style>
  <w:style w:type="paragraph" w:customStyle="1" w:styleId="Style4">
    <w:name w:val="Style4"/>
    <w:basedOn w:val="a2"/>
    <w:rsid w:val="002A0AE7"/>
    <w:pPr>
      <w:widowControl w:val="0"/>
      <w:autoSpaceDE w:val="0"/>
      <w:autoSpaceDN w:val="0"/>
      <w:adjustRightInd w:val="0"/>
      <w:spacing w:line="358" w:lineRule="exact"/>
      <w:ind w:firstLine="696"/>
      <w:jc w:val="both"/>
    </w:pPr>
  </w:style>
  <w:style w:type="character" w:customStyle="1" w:styleId="FontStyle49">
    <w:name w:val="Font Style49"/>
    <w:rsid w:val="002A0AE7"/>
    <w:rPr>
      <w:rFonts w:ascii="Times New Roman" w:hAnsi="Times New Roman"/>
      <w:b/>
      <w:sz w:val="20"/>
    </w:rPr>
  </w:style>
  <w:style w:type="paragraph" w:customStyle="1" w:styleId="Style6">
    <w:name w:val="Style6"/>
    <w:basedOn w:val="a2"/>
    <w:rsid w:val="002A0AE7"/>
    <w:pPr>
      <w:widowControl w:val="0"/>
      <w:autoSpaceDE w:val="0"/>
      <w:autoSpaceDN w:val="0"/>
      <w:adjustRightInd w:val="0"/>
      <w:spacing w:line="362" w:lineRule="exact"/>
      <w:ind w:firstLine="384"/>
      <w:jc w:val="both"/>
    </w:pPr>
  </w:style>
  <w:style w:type="character" w:customStyle="1" w:styleId="HeaderChar">
    <w:name w:val="Header Char"/>
    <w:locked/>
    <w:rsid w:val="002A0AE7"/>
  </w:style>
  <w:style w:type="character" w:customStyle="1" w:styleId="FooterChar">
    <w:name w:val="Footer Char"/>
    <w:locked/>
    <w:rsid w:val="002A0AE7"/>
  </w:style>
  <w:style w:type="paragraph" w:customStyle="1" w:styleId="affff0">
    <w:name w:val="Тендерные данные"/>
    <w:basedOn w:val="a2"/>
    <w:semiHidden/>
    <w:rsid w:val="002A0AE7"/>
    <w:pPr>
      <w:tabs>
        <w:tab w:val="left" w:pos="1985"/>
      </w:tabs>
      <w:spacing w:before="120" w:after="60"/>
      <w:jc w:val="both"/>
    </w:pPr>
    <w:rPr>
      <w:rFonts w:ascii="Courier New" w:hAnsi="Courier New" w:cs="Courier New"/>
      <w:b/>
      <w:bCs/>
    </w:rPr>
  </w:style>
  <w:style w:type="paragraph" w:customStyle="1" w:styleId="Style2">
    <w:name w:val="Style2"/>
    <w:basedOn w:val="a2"/>
    <w:rsid w:val="002A0AE7"/>
    <w:pPr>
      <w:widowControl w:val="0"/>
      <w:autoSpaceDE w:val="0"/>
      <w:autoSpaceDN w:val="0"/>
      <w:adjustRightInd w:val="0"/>
    </w:pPr>
    <w:rPr>
      <w:rFonts w:ascii="Arial" w:hAnsi="Arial" w:cs="Arial"/>
    </w:rPr>
  </w:style>
  <w:style w:type="character" w:customStyle="1" w:styleId="FontStyle18">
    <w:name w:val="Font Style18"/>
    <w:rsid w:val="002A0AE7"/>
    <w:rPr>
      <w:rFonts w:ascii="Arial" w:hAnsi="Arial"/>
      <w:sz w:val="18"/>
    </w:rPr>
  </w:style>
  <w:style w:type="paragraph" w:customStyle="1" w:styleId="1e">
    <w:name w:val="Маркер1"/>
    <w:basedOn w:val="a2"/>
    <w:rsid w:val="002A0AE7"/>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2"/>
    <w:rsid w:val="002A0AE7"/>
    <w:pPr>
      <w:widowControl w:val="0"/>
      <w:autoSpaceDE w:val="0"/>
      <w:autoSpaceDN w:val="0"/>
      <w:adjustRightInd w:val="0"/>
    </w:pPr>
  </w:style>
  <w:style w:type="character" w:customStyle="1" w:styleId="FontStyle44">
    <w:name w:val="Font Style44"/>
    <w:rsid w:val="002A0AE7"/>
    <w:rPr>
      <w:rFonts w:ascii="Times New Roman" w:hAnsi="Times New Roman"/>
      <w:b/>
      <w:sz w:val="30"/>
    </w:rPr>
  </w:style>
  <w:style w:type="character" w:customStyle="1" w:styleId="BodyTextIndentChar">
    <w:name w:val="Body Text Indent Char"/>
    <w:semiHidden/>
    <w:locked/>
    <w:rsid w:val="002A0AE7"/>
  </w:style>
  <w:style w:type="paragraph" w:customStyle="1" w:styleId="affff1">
    <w:name w:val="Текст документа"/>
    <w:basedOn w:val="a2"/>
    <w:rsid w:val="002A0AE7"/>
    <w:pPr>
      <w:spacing w:line="360" w:lineRule="auto"/>
      <w:ind w:firstLine="720"/>
      <w:jc w:val="both"/>
    </w:pPr>
    <w:rPr>
      <w:szCs w:val="20"/>
    </w:rPr>
  </w:style>
  <w:style w:type="paragraph" w:customStyle="1" w:styleId="39">
    <w:name w:val="Стиль3"/>
    <w:basedOn w:val="21"/>
    <w:rsid w:val="002A0AE7"/>
    <w:pPr>
      <w:widowControl w:val="0"/>
      <w:tabs>
        <w:tab w:val="num" w:pos="2160"/>
      </w:tabs>
      <w:autoSpaceDE/>
      <w:autoSpaceDN/>
      <w:ind w:left="2160" w:hanging="180"/>
    </w:pPr>
    <w:rPr>
      <w:kern w:val="0"/>
      <w:szCs w:val="20"/>
    </w:rPr>
  </w:style>
  <w:style w:type="paragraph" w:customStyle="1" w:styleId="affff2">
    <w:name w:val="Стиль текста"/>
    <w:basedOn w:val="a1"/>
    <w:rsid w:val="002A0AE7"/>
    <w:pPr>
      <w:keepLines/>
      <w:numPr>
        <w:numId w:val="0"/>
      </w:numPr>
      <w:spacing w:before="60" w:after="60"/>
      <w:jc w:val="both"/>
    </w:pPr>
    <w:rPr>
      <w:kern w:val="0"/>
      <w:sz w:val="24"/>
      <w:szCs w:val="20"/>
    </w:rPr>
  </w:style>
  <w:style w:type="paragraph" w:customStyle="1" w:styleId="81">
    <w:name w:val="Стиль8"/>
    <w:basedOn w:val="a2"/>
    <w:rsid w:val="002A0AE7"/>
    <w:pPr>
      <w:widowControl w:val="0"/>
      <w:autoSpaceDE w:val="0"/>
      <w:autoSpaceDN w:val="0"/>
      <w:adjustRightInd w:val="0"/>
      <w:jc w:val="both"/>
    </w:pPr>
    <w:rPr>
      <w:rFonts w:eastAsia="MS Mincho"/>
      <w:lang w:eastAsia="ja-JP"/>
    </w:rPr>
  </w:style>
  <w:style w:type="paragraph" w:customStyle="1" w:styleId="1f">
    <w:name w:val="Стиль1"/>
    <w:basedOn w:val="a2"/>
    <w:rsid w:val="002A0AE7"/>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2A0AE7"/>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0">
    <w:name w:val="Нижний колонтитул Знак1"/>
    <w:uiPriority w:val="99"/>
    <w:semiHidden/>
    <w:locked/>
    <w:rsid w:val="002A0AE7"/>
    <w:rPr>
      <w:sz w:val="24"/>
    </w:rPr>
  </w:style>
  <w:style w:type="paragraph" w:customStyle="1" w:styleId="1f1">
    <w:name w:val="Текст1"/>
    <w:basedOn w:val="a2"/>
    <w:rsid w:val="002A0AE7"/>
    <w:pPr>
      <w:spacing w:line="360" w:lineRule="auto"/>
      <w:ind w:firstLine="720"/>
      <w:jc w:val="both"/>
    </w:pPr>
    <w:rPr>
      <w:sz w:val="28"/>
      <w:szCs w:val="20"/>
    </w:rPr>
  </w:style>
  <w:style w:type="paragraph" w:styleId="52">
    <w:name w:val="List 5"/>
    <w:basedOn w:val="a2"/>
    <w:uiPriority w:val="99"/>
    <w:rsid w:val="002A0AE7"/>
    <w:pPr>
      <w:ind w:left="1415" w:hanging="283"/>
      <w:contextualSpacing/>
    </w:pPr>
    <w:rPr>
      <w:kern w:val="32"/>
      <w:sz w:val="28"/>
      <w:szCs w:val="28"/>
    </w:rPr>
  </w:style>
  <w:style w:type="paragraph" w:customStyle="1" w:styleId="main">
    <w:name w:val="main"/>
    <w:rsid w:val="002A0AE7"/>
    <w:pPr>
      <w:widowControl w:val="0"/>
      <w:autoSpaceDE w:val="0"/>
      <w:autoSpaceDN w:val="0"/>
      <w:adjustRightInd w:val="0"/>
      <w:ind w:firstLine="284"/>
      <w:jc w:val="both"/>
    </w:pPr>
    <w:rPr>
      <w:sz w:val="18"/>
    </w:rPr>
  </w:style>
  <w:style w:type="paragraph" w:customStyle="1" w:styleId="affff3">
    <w:name w:val="Осн. текст усл"/>
    <w:basedOn w:val="a1"/>
    <w:rsid w:val="002A0AE7"/>
    <w:pPr>
      <w:numPr>
        <w:numId w:val="0"/>
      </w:numPr>
      <w:spacing w:after="0"/>
      <w:ind w:firstLine="283"/>
      <w:jc w:val="both"/>
    </w:pPr>
    <w:rPr>
      <w:rFonts w:ascii="Arial" w:hAnsi="Arial"/>
      <w:kern w:val="0"/>
      <w:sz w:val="22"/>
      <w:szCs w:val="20"/>
    </w:rPr>
  </w:style>
  <w:style w:type="paragraph" w:customStyle="1" w:styleId="adres">
    <w:name w:val="adres"/>
    <w:rsid w:val="002A0AE7"/>
    <w:pPr>
      <w:autoSpaceDE w:val="0"/>
      <w:autoSpaceDN w:val="0"/>
      <w:adjustRightInd w:val="0"/>
      <w:spacing w:line="210" w:lineRule="atLeast"/>
      <w:ind w:left="1134"/>
    </w:pPr>
    <w:rPr>
      <w:rFonts w:ascii="Arial" w:hAnsi="Arial"/>
      <w:b/>
      <w:sz w:val="18"/>
    </w:rPr>
  </w:style>
  <w:style w:type="paragraph" w:customStyle="1" w:styleId="affff4">
    <w:name w:val="анкета"/>
    <w:basedOn w:val="a2"/>
    <w:rsid w:val="002A0AE7"/>
    <w:pPr>
      <w:tabs>
        <w:tab w:val="left" w:leader="underscore" w:pos="9356"/>
      </w:tabs>
      <w:spacing w:after="120"/>
    </w:pPr>
    <w:rPr>
      <w:b/>
      <w:sz w:val="20"/>
      <w:szCs w:val="20"/>
    </w:rPr>
  </w:style>
  <w:style w:type="paragraph" w:customStyle="1" w:styleId="xl34">
    <w:name w:val="xl34"/>
    <w:basedOn w:val="a2"/>
    <w:rsid w:val="002A0AE7"/>
    <w:pPr>
      <w:pBdr>
        <w:left w:val="single" w:sz="4" w:space="0" w:color="auto"/>
        <w:bottom w:val="single" w:sz="4" w:space="0" w:color="auto"/>
        <w:right w:val="single" w:sz="4" w:space="0" w:color="auto"/>
      </w:pBdr>
      <w:spacing w:before="100" w:beforeAutospacing="1" w:after="100" w:afterAutospacing="1"/>
    </w:pPr>
    <w:rPr>
      <w:rFonts w:ascii="Arial" w:hAnsi="Arial" w:cs="Arial Unicode MS"/>
      <w:b/>
      <w:bCs/>
    </w:rPr>
  </w:style>
  <w:style w:type="paragraph" w:customStyle="1" w:styleId="affff5">
    <w:name w:val="форма"/>
    <w:basedOn w:val="a2"/>
    <w:rsid w:val="002A0AE7"/>
    <w:rPr>
      <w:rFonts w:ascii="Arial" w:hAnsi="Arial"/>
      <w:b/>
      <w:color w:val="000000"/>
      <w:sz w:val="28"/>
      <w:szCs w:val="20"/>
      <w:u w:val="single"/>
    </w:rPr>
  </w:style>
  <w:style w:type="paragraph" w:customStyle="1" w:styleId="vydelka">
    <w:name w:val="vydelka"/>
    <w:rsid w:val="002A0AE7"/>
    <w:pPr>
      <w:autoSpaceDE w:val="0"/>
      <w:autoSpaceDN w:val="0"/>
      <w:adjustRightInd w:val="0"/>
      <w:spacing w:before="57" w:after="57"/>
      <w:jc w:val="both"/>
    </w:pPr>
    <w:rPr>
      <w:b/>
    </w:rPr>
  </w:style>
  <w:style w:type="paragraph" w:customStyle="1" w:styleId="111">
    <w:name w:val="Обычный + 11 пт"/>
    <w:aliases w:val="По ширине,Междустр.интервал:  полуторный + Times New Roman,1..."/>
    <w:basedOn w:val="a2"/>
    <w:rsid w:val="002A0AE7"/>
    <w:pPr>
      <w:autoSpaceDE w:val="0"/>
      <w:autoSpaceDN w:val="0"/>
      <w:adjustRightInd w:val="0"/>
      <w:spacing w:line="360" w:lineRule="auto"/>
      <w:jc w:val="both"/>
    </w:pPr>
    <w:rPr>
      <w:rFonts w:ascii="Arial" w:hAnsi="Arial" w:cs="Arial"/>
      <w:sz w:val="18"/>
      <w:szCs w:val="18"/>
    </w:rPr>
  </w:style>
  <w:style w:type="character" w:customStyle="1" w:styleId="1110">
    <w:name w:val="Обычный + 11 пт1"/>
    <w:aliases w:val="По ширине1,Междустр.интервал:  полуторный + Times New Roman1,1... Знак Знак"/>
    <w:rsid w:val="002A0AE7"/>
    <w:rPr>
      <w:rFonts w:ascii="Arial" w:hAnsi="Arial"/>
      <w:sz w:val="18"/>
      <w:lang w:val="ru-RU" w:eastAsia="ru-RU"/>
    </w:rPr>
  </w:style>
  <w:style w:type="paragraph" w:customStyle="1" w:styleId="zag">
    <w:name w:val="zag"/>
    <w:basedOn w:val="043C043E04390434043B044F04320435044004410442043A043804420435043A044104420430"/>
    <w:rsid w:val="002A0AE7"/>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2A0AE7"/>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2A0AE7"/>
    <w:pPr>
      <w:spacing w:before="170" w:after="57"/>
    </w:pPr>
    <w:rPr>
      <w:b/>
      <w:color w:val="000000"/>
    </w:rPr>
  </w:style>
  <w:style w:type="paragraph" w:customStyle="1" w:styleId="tnews">
    <w:name w:val="tnews"/>
    <w:basedOn w:val="a2"/>
    <w:rsid w:val="002A0AE7"/>
    <w:pPr>
      <w:spacing w:before="100" w:beforeAutospacing="1" w:after="100" w:afterAutospacing="1"/>
    </w:pPr>
    <w:rPr>
      <w:rFonts w:ascii="Arial" w:hAnsi="Arial" w:cs="Arial"/>
      <w:sz w:val="14"/>
      <w:szCs w:val="14"/>
    </w:rPr>
  </w:style>
  <w:style w:type="paragraph" w:styleId="affff6">
    <w:name w:val="Signature"/>
    <w:basedOn w:val="a2"/>
    <w:link w:val="affff7"/>
    <w:uiPriority w:val="99"/>
    <w:rsid w:val="002A0AE7"/>
    <w:pPr>
      <w:tabs>
        <w:tab w:val="left" w:pos="3402"/>
      </w:tabs>
      <w:spacing w:line="210" w:lineRule="atLeast"/>
    </w:pPr>
    <w:rPr>
      <w:rFonts w:ascii="PragmaticaCTT" w:hAnsi="PragmaticaCTT"/>
      <w:i/>
      <w:sz w:val="20"/>
      <w:szCs w:val="20"/>
      <w:lang w:eastAsia="en-US"/>
    </w:rPr>
  </w:style>
  <w:style w:type="character" w:customStyle="1" w:styleId="affff7">
    <w:name w:val="Подпись Знак"/>
    <w:basedOn w:val="a3"/>
    <w:link w:val="affff6"/>
    <w:uiPriority w:val="99"/>
    <w:locked/>
    <w:rsid w:val="002A0AE7"/>
    <w:rPr>
      <w:rFonts w:ascii="PragmaticaCTT" w:hAnsi="PragmaticaCTT" w:cs="Times New Roman"/>
      <w:i/>
      <w:lang w:eastAsia="en-US"/>
    </w:rPr>
  </w:style>
  <w:style w:type="paragraph" w:customStyle="1" w:styleId="Pa1">
    <w:name w:val="Pa1"/>
    <w:basedOn w:val="a2"/>
    <w:next w:val="a2"/>
    <w:link w:val="Pa10"/>
    <w:rsid w:val="002A0AE7"/>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link w:val="Pa1"/>
    <w:locked/>
    <w:rsid w:val="002A0AE7"/>
    <w:rPr>
      <w:rFonts w:ascii="Helios" w:hAnsi="Helios"/>
      <w:color w:val="000000"/>
      <w:sz w:val="24"/>
    </w:rPr>
  </w:style>
  <w:style w:type="character" w:customStyle="1" w:styleId="Default">
    <w:name w:val="Default Знак"/>
    <w:link w:val="Default0"/>
    <w:locked/>
    <w:rsid w:val="002A0AE7"/>
    <w:rPr>
      <w:rFonts w:ascii="Helios" w:hAnsi="Helios"/>
      <w:color w:val="000000"/>
      <w:sz w:val="24"/>
    </w:rPr>
  </w:style>
  <w:style w:type="paragraph" w:customStyle="1" w:styleId="Default0">
    <w:name w:val="Default"/>
    <w:link w:val="Default"/>
    <w:rsid w:val="002A0AE7"/>
    <w:pPr>
      <w:widowControl w:val="0"/>
      <w:autoSpaceDE w:val="0"/>
      <w:autoSpaceDN w:val="0"/>
      <w:adjustRightInd w:val="0"/>
    </w:pPr>
    <w:rPr>
      <w:rFonts w:ascii="Helios" w:hAnsi="Helios" w:cs="Helios"/>
      <w:color w:val="000000"/>
      <w:sz w:val="24"/>
      <w:szCs w:val="24"/>
    </w:rPr>
  </w:style>
  <w:style w:type="paragraph" w:customStyle="1" w:styleId="zaglava">
    <w:name w:val="zaglava"/>
    <w:rsid w:val="002A0AE7"/>
    <w:pPr>
      <w:spacing w:before="113" w:after="113"/>
      <w:jc w:val="center"/>
    </w:pPr>
    <w:rPr>
      <w:rFonts w:ascii="PragmaticaCTT" w:hAnsi="PragmaticaCTT"/>
      <w:b/>
      <w:caps/>
      <w:color w:val="000000"/>
    </w:rPr>
  </w:style>
  <w:style w:type="paragraph" w:customStyle="1" w:styleId="Iauiue">
    <w:name w:val="Iau?iue"/>
    <w:rsid w:val="002A0AE7"/>
  </w:style>
  <w:style w:type="paragraph" w:customStyle="1" w:styleId="Iauiue4">
    <w:name w:val="Iau?iue4"/>
    <w:rsid w:val="002A0AE7"/>
    <w:rPr>
      <w:lang w:val="en-US"/>
    </w:rPr>
  </w:style>
  <w:style w:type="paragraph" w:customStyle="1" w:styleId="Pa11">
    <w:name w:val="Pa11"/>
    <w:basedOn w:val="Default0"/>
    <w:next w:val="Default0"/>
    <w:rsid w:val="002A0AE7"/>
    <w:pPr>
      <w:spacing w:line="181" w:lineRule="atLeast"/>
    </w:pPr>
    <w:rPr>
      <w:color w:val="auto"/>
    </w:rPr>
  </w:style>
  <w:style w:type="paragraph" w:customStyle="1" w:styleId="Pa12">
    <w:name w:val="Pa12"/>
    <w:basedOn w:val="Default0"/>
    <w:next w:val="Default0"/>
    <w:rsid w:val="002A0AE7"/>
    <w:pPr>
      <w:spacing w:after="40" w:line="181" w:lineRule="atLeast"/>
    </w:pPr>
    <w:rPr>
      <w:color w:val="auto"/>
    </w:rPr>
  </w:style>
  <w:style w:type="paragraph" w:customStyle="1" w:styleId="Pa13">
    <w:name w:val="Pa13"/>
    <w:basedOn w:val="Default0"/>
    <w:next w:val="Default0"/>
    <w:link w:val="Pa130"/>
    <w:rsid w:val="002A0AE7"/>
    <w:pPr>
      <w:spacing w:after="40" w:line="181" w:lineRule="atLeast"/>
    </w:pPr>
  </w:style>
  <w:style w:type="character" w:customStyle="1" w:styleId="Pa130">
    <w:name w:val="Pa13 Знак"/>
    <w:link w:val="Pa13"/>
    <w:locked/>
    <w:rsid w:val="002A0AE7"/>
    <w:rPr>
      <w:rFonts w:ascii="Helios" w:hAnsi="Helios"/>
      <w:color w:val="000000"/>
      <w:sz w:val="24"/>
    </w:rPr>
  </w:style>
  <w:style w:type="paragraph" w:customStyle="1" w:styleId="iauiue40">
    <w:name w:val="iauiue4"/>
    <w:basedOn w:val="a2"/>
    <w:rsid w:val="002A0AE7"/>
    <w:rPr>
      <w:sz w:val="20"/>
      <w:szCs w:val="20"/>
    </w:rPr>
  </w:style>
  <w:style w:type="paragraph" w:customStyle="1" w:styleId="CharChar0">
    <w:name w:val="Char Char"/>
    <w:basedOn w:val="a2"/>
    <w:rsid w:val="002A0AE7"/>
    <w:pPr>
      <w:spacing w:after="160" w:line="240" w:lineRule="exact"/>
    </w:pPr>
    <w:rPr>
      <w:rFonts w:ascii="Verdana" w:hAnsi="Verdana" w:cs="Verdana"/>
      <w:sz w:val="20"/>
      <w:szCs w:val="20"/>
      <w:lang w:val="en-US" w:eastAsia="en-US"/>
    </w:rPr>
  </w:style>
  <w:style w:type="paragraph" w:customStyle="1" w:styleId="big">
    <w:name w:val="big"/>
    <w:basedOn w:val="a2"/>
    <w:rsid w:val="002A0AE7"/>
    <w:pPr>
      <w:spacing w:before="100" w:beforeAutospacing="1" w:after="100" w:afterAutospacing="1"/>
    </w:pPr>
  </w:style>
  <w:style w:type="paragraph" w:customStyle="1" w:styleId="3a">
    <w:name w:val="Знак Знак Знак Знак Знак Знак3 Знак Знак Знак Знак"/>
    <w:basedOn w:val="a2"/>
    <w:rsid w:val="002A0AE7"/>
    <w:pPr>
      <w:spacing w:after="160" w:line="240" w:lineRule="exact"/>
    </w:pPr>
    <w:rPr>
      <w:rFonts w:ascii="Verdana" w:hAnsi="Verdana"/>
      <w:sz w:val="20"/>
      <w:szCs w:val="20"/>
      <w:lang w:val="en-US" w:eastAsia="en-US"/>
    </w:rPr>
  </w:style>
  <w:style w:type="paragraph" w:customStyle="1" w:styleId="3b">
    <w:name w:val="Знак3"/>
    <w:basedOn w:val="a2"/>
    <w:rsid w:val="002A0AE7"/>
    <w:pPr>
      <w:spacing w:after="160" w:line="240" w:lineRule="exact"/>
    </w:pPr>
    <w:rPr>
      <w:rFonts w:ascii="Verdana" w:hAnsi="Verdana"/>
      <w:b/>
      <w:lang w:val="en-US" w:eastAsia="en-US"/>
    </w:rPr>
  </w:style>
  <w:style w:type="character" w:customStyle="1" w:styleId="121">
    <w:name w:val="Знак Знак12"/>
    <w:locked/>
    <w:rsid w:val="002A0AE7"/>
    <w:rPr>
      <w:b/>
      <w:i/>
      <w:kern w:val="32"/>
      <w:sz w:val="26"/>
      <w:lang w:val="ru-RU" w:eastAsia="ru-RU"/>
    </w:rPr>
  </w:style>
  <w:style w:type="character" w:customStyle="1" w:styleId="112">
    <w:name w:val="Знак Знак11"/>
    <w:locked/>
    <w:rsid w:val="002A0AE7"/>
    <w:rPr>
      <w:rFonts w:ascii="Courier New" w:hAnsi="Courier New"/>
      <w:lang w:val="ru-RU" w:eastAsia="ru-RU"/>
    </w:rPr>
  </w:style>
  <w:style w:type="paragraph" w:customStyle="1" w:styleId="1f2">
    <w:name w:val="Знак Знак1 Знак"/>
    <w:basedOn w:val="a2"/>
    <w:autoRedefine/>
    <w:rsid w:val="002A0AE7"/>
    <w:pPr>
      <w:tabs>
        <w:tab w:val="left" w:pos="2160"/>
      </w:tabs>
      <w:bidi/>
      <w:spacing w:before="120" w:line="240" w:lineRule="exact"/>
      <w:jc w:val="both"/>
    </w:pPr>
    <w:rPr>
      <w:lang w:val="en-US" w:bidi="he-IL"/>
    </w:rPr>
  </w:style>
  <w:style w:type="paragraph" w:customStyle="1" w:styleId="310">
    <w:name w:val="Основной текст 31"/>
    <w:basedOn w:val="a2"/>
    <w:rsid w:val="002A0AE7"/>
    <w:pPr>
      <w:widowControl w:val="0"/>
    </w:pPr>
    <w:rPr>
      <w:b/>
      <w:sz w:val="28"/>
      <w:szCs w:val="20"/>
    </w:rPr>
  </w:style>
  <w:style w:type="paragraph" w:customStyle="1" w:styleId="44">
    <w:name w:val="Знак4 Знак Знак"/>
    <w:basedOn w:val="a2"/>
    <w:rsid w:val="002A0AE7"/>
    <w:pPr>
      <w:spacing w:after="160" w:line="240" w:lineRule="exact"/>
    </w:pPr>
    <w:rPr>
      <w:rFonts w:ascii="Verdana" w:hAnsi="Verdana"/>
      <w:b/>
      <w:lang w:val="en-US" w:eastAsia="en-US"/>
    </w:rPr>
  </w:style>
  <w:style w:type="paragraph" w:customStyle="1" w:styleId="113">
    <w:name w:val="Знак1 Знак Знак1 Знак"/>
    <w:basedOn w:val="a2"/>
    <w:rsid w:val="002A0AE7"/>
    <w:pPr>
      <w:spacing w:after="160" w:line="240" w:lineRule="exact"/>
    </w:pPr>
    <w:rPr>
      <w:rFonts w:ascii="Verdana" w:hAnsi="Verdana" w:cs="Verdana"/>
      <w:sz w:val="20"/>
      <w:szCs w:val="20"/>
      <w:lang w:val="en-US" w:eastAsia="en-US"/>
    </w:rPr>
  </w:style>
  <w:style w:type="paragraph" w:customStyle="1" w:styleId="affff8">
    <w:name w:val="Знак Знак Знак Знак Знак Знак Знак Знак Знак Знак"/>
    <w:basedOn w:val="a2"/>
    <w:rsid w:val="002A0AE7"/>
    <w:pPr>
      <w:spacing w:after="160" w:line="240" w:lineRule="exact"/>
    </w:pPr>
    <w:rPr>
      <w:rFonts w:ascii="Verdana" w:hAnsi="Verdana"/>
      <w:lang w:val="en-US" w:eastAsia="en-US"/>
    </w:rPr>
  </w:style>
  <w:style w:type="character" w:customStyle="1" w:styleId="100">
    <w:name w:val="Знак Знак10"/>
    <w:locked/>
    <w:rsid w:val="002A0AE7"/>
    <w:rPr>
      <w:rFonts w:ascii="Verdana" w:hAnsi="Verdana"/>
      <w:sz w:val="24"/>
      <w:lang w:val="ru-RU" w:eastAsia="ru-RU"/>
    </w:rPr>
  </w:style>
  <w:style w:type="paragraph" w:customStyle="1" w:styleId="114">
    <w:name w:val="Знак Знак1 Знак1"/>
    <w:basedOn w:val="a2"/>
    <w:autoRedefine/>
    <w:rsid w:val="002A0AE7"/>
    <w:pPr>
      <w:tabs>
        <w:tab w:val="left" w:pos="2160"/>
      </w:tabs>
      <w:bidi/>
      <w:spacing w:before="120" w:line="240" w:lineRule="exact"/>
      <w:jc w:val="both"/>
    </w:pPr>
    <w:rPr>
      <w:lang w:val="en-US" w:bidi="he-IL"/>
    </w:rPr>
  </w:style>
  <w:style w:type="paragraph" w:customStyle="1" w:styleId="53">
    <w:name w:val="Знак5"/>
    <w:basedOn w:val="a2"/>
    <w:rsid w:val="002A0AE7"/>
    <w:pPr>
      <w:spacing w:after="160" w:line="240" w:lineRule="exact"/>
    </w:pPr>
    <w:rPr>
      <w:rFonts w:ascii="Verdana" w:hAnsi="Verdana"/>
      <w:b/>
      <w:lang w:val="en-US" w:eastAsia="en-US"/>
    </w:rPr>
  </w:style>
  <w:style w:type="character" w:customStyle="1" w:styleId="FontStyle14">
    <w:name w:val="Font Style14"/>
    <w:rsid w:val="002A0AE7"/>
    <w:rPr>
      <w:rFonts w:ascii="Times New Roman" w:hAnsi="Times New Roman"/>
      <w:b/>
      <w:sz w:val="18"/>
    </w:rPr>
  </w:style>
  <w:style w:type="character" w:customStyle="1" w:styleId="FontStyle12">
    <w:name w:val="Font Style12"/>
    <w:rsid w:val="002A0AE7"/>
    <w:rPr>
      <w:rFonts w:ascii="Times New Roman" w:hAnsi="Times New Roman"/>
      <w:sz w:val="26"/>
    </w:rPr>
  </w:style>
  <w:style w:type="character" w:customStyle="1" w:styleId="1f3">
    <w:name w:val="Список 1 Знак Знак"/>
    <w:rsid w:val="002A0AE7"/>
    <w:rPr>
      <w:rFonts w:eastAsia="Times New Roman"/>
      <w:kern w:val="32"/>
      <w:sz w:val="28"/>
    </w:rPr>
  </w:style>
  <w:style w:type="paragraph" w:customStyle="1" w:styleId="1f4">
    <w:name w:val="Знак Знак Знак Знак Знак Знак Знак1 Знак"/>
    <w:basedOn w:val="a2"/>
    <w:rsid w:val="002A0AE7"/>
    <w:pPr>
      <w:spacing w:after="160" w:line="240" w:lineRule="exact"/>
    </w:pPr>
    <w:rPr>
      <w:rFonts w:ascii="Verdana" w:hAnsi="Verdana" w:cs="Verdana"/>
      <w:sz w:val="20"/>
      <w:szCs w:val="20"/>
      <w:lang w:val="en-US" w:eastAsia="en-US"/>
    </w:rPr>
  </w:style>
  <w:style w:type="paragraph" w:customStyle="1" w:styleId="affff9">
    <w:name w:val="текст"/>
    <w:rsid w:val="002A0AE7"/>
    <w:pPr>
      <w:autoSpaceDE w:val="0"/>
      <w:autoSpaceDN w:val="0"/>
      <w:adjustRightInd w:val="0"/>
      <w:jc w:val="both"/>
    </w:pPr>
    <w:rPr>
      <w:rFonts w:ascii="SchoolBookC" w:hAnsi="SchoolBookC"/>
      <w:color w:val="000000"/>
      <w:sz w:val="24"/>
    </w:rPr>
  </w:style>
  <w:style w:type="paragraph" w:customStyle="1" w:styleId="115">
    <w:name w:val="заголовок 11"/>
    <w:basedOn w:val="a2"/>
    <w:next w:val="a2"/>
    <w:rsid w:val="002A0AE7"/>
    <w:pPr>
      <w:keepNext/>
      <w:jc w:val="center"/>
    </w:pPr>
    <w:rPr>
      <w:szCs w:val="20"/>
    </w:rPr>
  </w:style>
  <w:style w:type="character" w:customStyle="1" w:styleId="affffa">
    <w:name w:val="!Основной Знак"/>
    <w:link w:val="affffb"/>
    <w:locked/>
    <w:rsid w:val="002A0AE7"/>
  </w:style>
  <w:style w:type="paragraph" w:customStyle="1" w:styleId="affffb">
    <w:name w:val="!Основной"/>
    <w:link w:val="affffa"/>
    <w:rsid w:val="002A0AE7"/>
    <w:pPr>
      <w:keepNext/>
      <w:ind w:firstLine="567"/>
      <w:jc w:val="both"/>
    </w:pPr>
  </w:style>
  <w:style w:type="character" w:customStyle="1" w:styleId="116">
    <w:name w:val="Знак1 Знак1"/>
    <w:aliases w:val="Знак15 Знак2,Знак15 Знак Знак"/>
    <w:locked/>
    <w:rsid w:val="002A0AE7"/>
    <w:rPr>
      <w:kern w:val="32"/>
    </w:rPr>
  </w:style>
  <w:style w:type="paragraph" w:customStyle="1" w:styleId="affffc">
    <w:name w:val="Содержимое таблицы"/>
    <w:basedOn w:val="a2"/>
    <w:rsid w:val="002A0AE7"/>
    <w:pPr>
      <w:suppressLineNumbers/>
      <w:suppressAutoHyphens/>
    </w:pPr>
    <w:rPr>
      <w:kern w:val="1"/>
      <w:sz w:val="28"/>
      <w:szCs w:val="28"/>
      <w:lang w:eastAsia="ar-SA"/>
    </w:rPr>
  </w:style>
  <w:style w:type="character" w:customStyle="1" w:styleId="122">
    <w:name w:val="Знак1 Знак Знак2"/>
    <w:locked/>
    <w:rsid w:val="002A0AE7"/>
    <w:rPr>
      <w:rFonts w:ascii="Tahoma" w:hAnsi="Tahoma"/>
      <w:lang w:val="en-US" w:eastAsia="en-US"/>
    </w:rPr>
  </w:style>
  <w:style w:type="paragraph" w:customStyle="1" w:styleId="font5">
    <w:name w:val="font5"/>
    <w:basedOn w:val="a2"/>
    <w:rsid w:val="002A0AE7"/>
    <w:pPr>
      <w:spacing w:before="100" w:beforeAutospacing="1" w:after="100" w:afterAutospacing="1"/>
    </w:pPr>
    <w:rPr>
      <w:sz w:val="20"/>
      <w:szCs w:val="20"/>
    </w:rPr>
  </w:style>
  <w:style w:type="paragraph" w:customStyle="1" w:styleId="font6">
    <w:name w:val="font6"/>
    <w:basedOn w:val="a2"/>
    <w:rsid w:val="002A0AE7"/>
    <w:pPr>
      <w:spacing w:before="100" w:beforeAutospacing="1" w:after="100" w:afterAutospacing="1"/>
    </w:pPr>
    <w:rPr>
      <w:b/>
      <w:bCs/>
      <w:sz w:val="20"/>
      <w:szCs w:val="20"/>
    </w:rPr>
  </w:style>
  <w:style w:type="paragraph" w:customStyle="1" w:styleId="font7">
    <w:name w:val="font7"/>
    <w:basedOn w:val="a2"/>
    <w:rsid w:val="002A0AE7"/>
    <w:pPr>
      <w:spacing w:before="100" w:beforeAutospacing="1" w:after="100" w:afterAutospacing="1"/>
    </w:pPr>
    <w:rPr>
      <w:color w:val="FF0000"/>
      <w:sz w:val="20"/>
      <w:szCs w:val="20"/>
    </w:rPr>
  </w:style>
  <w:style w:type="paragraph" w:customStyle="1" w:styleId="font8">
    <w:name w:val="font8"/>
    <w:basedOn w:val="a2"/>
    <w:rsid w:val="002A0AE7"/>
    <w:pPr>
      <w:spacing w:before="100" w:beforeAutospacing="1" w:after="100" w:afterAutospacing="1"/>
    </w:pPr>
    <w:rPr>
      <w:color w:val="000000"/>
      <w:sz w:val="20"/>
      <w:szCs w:val="20"/>
    </w:rPr>
  </w:style>
  <w:style w:type="paragraph" w:customStyle="1" w:styleId="xl79">
    <w:name w:val="xl79"/>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2"/>
    <w:rsid w:val="002A0A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2"/>
    <w:rsid w:val="002A0AE7"/>
    <w:pPr>
      <w:spacing w:before="100" w:beforeAutospacing="1" w:after="100" w:afterAutospacing="1"/>
      <w:textAlignment w:val="center"/>
    </w:pPr>
  </w:style>
  <w:style w:type="paragraph" w:customStyle="1" w:styleId="xl87">
    <w:name w:val="xl87"/>
    <w:basedOn w:val="a2"/>
    <w:rsid w:val="002A0AE7"/>
    <w:pPr>
      <w:spacing w:before="100" w:beforeAutospacing="1" w:after="100" w:afterAutospacing="1"/>
      <w:jc w:val="center"/>
    </w:pPr>
  </w:style>
  <w:style w:type="paragraph" w:customStyle="1" w:styleId="xl88">
    <w:name w:val="xl88"/>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2"/>
    <w:rsid w:val="002A0A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2A0A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2"/>
    <w:rsid w:val="002A0AE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2A0A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2"/>
    <w:rsid w:val="002A0A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2"/>
    <w:rsid w:val="002A0A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2A0AE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2A0AE7"/>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2A0AE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2"/>
    <w:rsid w:val="002A0A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2A0AE7"/>
    <w:pPr>
      <w:pBdr>
        <w:left w:val="single" w:sz="4" w:space="0" w:color="auto"/>
        <w:right w:val="single" w:sz="4" w:space="0" w:color="auto"/>
      </w:pBdr>
      <w:spacing w:before="100" w:beforeAutospacing="1" w:after="100" w:afterAutospacing="1"/>
      <w:jc w:val="center"/>
    </w:pPr>
  </w:style>
  <w:style w:type="paragraph" w:customStyle="1" w:styleId="xl104">
    <w:name w:val="xl104"/>
    <w:basedOn w:val="a2"/>
    <w:rsid w:val="002A0A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2"/>
    <w:rsid w:val="002A0AE7"/>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2"/>
    <w:rsid w:val="002A0AE7"/>
    <w:pPr>
      <w:pBdr>
        <w:left w:val="single" w:sz="4" w:space="0" w:color="auto"/>
        <w:right w:val="single" w:sz="4" w:space="0" w:color="auto"/>
      </w:pBdr>
      <w:spacing w:before="100" w:beforeAutospacing="1" w:after="100" w:afterAutospacing="1"/>
    </w:pPr>
  </w:style>
  <w:style w:type="paragraph" w:customStyle="1" w:styleId="xl109">
    <w:name w:val="xl109"/>
    <w:basedOn w:val="a2"/>
    <w:rsid w:val="002A0AE7"/>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2"/>
    <w:rsid w:val="002A0AE7"/>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2A0AE7"/>
    <w:pPr>
      <w:pBdr>
        <w:left w:val="single" w:sz="4" w:space="0" w:color="auto"/>
        <w:right w:val="single" w:sz="4" w:space="0" w:color="auto"/>
      </w:pBdr>
      <w:spacing w:before="100" w:beforeAutospacing="1" w:after="100" w:afterAutospacing="1"/>
      <w:jc w:val="center"/>
    </w:pPr>
  </w:style>
  <w:style w:type="paragraph" w:customStyle="1" w:styleId="xl114">
    <w:name w:val="xl114"/>
    <w:basedOn w:val="a2"/>
    <w:rsid w:val="002A0AE7"/>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2"/>
    <w:rsid w:val="002A0AE7"/>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2"/>
    <w:rsid w:val="002A0AE7"/>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2"/>
    <w:rsid w:val="002A0AE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2"/>
    <w:rsid w:val="002A0A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2A0A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2"/>
    <w:rsid w:val="002A0AE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2"/>
    <w:rsid w:val="002A0AE7"/>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2A0AE7"/>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2"/>
    <w:rsid w:val="002A0AE7"/>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2"/>
    <w:rsid w:val="002A0AE7"/>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2"/>
    <w:rsid w:val="002A0AE7"/>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2A0AE7"/>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2A0AE7"/>
    <w:pPr>
      <w:shd w:val="clear" w:color="000000" w:fill="FFFF00"/>
      <w:spacing w:before="100" w:beforeAutospacing="1" w:after="100" w:afterAutospacing="1"/>
      <w:jc w:val="center"/>
      <w:textAlignment w:val="center"/>
    </w:pPr>
  </w:style>
  <w:style w:type="paragraph" w:customStyle="1" w:styleId="xl142">
    <w:name w:val="xl142"/>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uiPriority w:val="99"/>
    <w:rsid w:val="002A0AE7"/>
  </w:style>
  <w:style w:type="character" w:customStyle="1" w:styleId="f">
    <w:name w:val="f"/>
    <w:rsid w:val="002A0AE7"/>
  </w:style>
  <w:style w:type="character" w:customStyle="1" w:styleId="u">
    <w:name w:val="u"/>
    <w:rsid w:val="002A0AE7"/>
  </w:style>
  <w:style w:type="character" w:customStyle="1" w:styleId="epm">
    <w:name w:val="epm"/>
    <w:rsid w:val="002A0AE7"/>
  </w:style>
  <w:style w:type="paragraph" w:styleId="HTML0">
    <w:name w:val="HTML Preformatted"/>
    <w:basedOn w:val="a2"/>
    <w:link w:val="HTML1"/>
    <w:uiPriority w:val="99"/>
    <w:rsid w:val="002A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n-US"/>
    </w:rPr>
  </w:style>
  <w:style w:type="character" w:customStyle="1" w:styleId="HTML1">
    <w:name w:val="Стандартный HTML Знак"/>
    <w:basedOn w:val="a3"/>
    <w:link w:val="HTML0"/>
    <w:uiPriority w:val="99"/>
    <w:locked/>
    <w:rsid w:val="002A0AE7"/>
    <w:rPr>
      <w:rFonts w:ascii="Courier New" w:hAnsi="Courier New" w:cs="Times New Roman"/>
      <w:color w:val="000000"/>
      <w:lang w:eastAsia="en-US"/>
    </w:rPr>
  </w:style>
  <w:style w:type="character" w:customStyle="1" w:styleId="3c">
    <w:name w:val="Стиль3 Знак Знак Знак"/>
    <w:link w:val="3d"/>
    <w:locked/>
    <w:rsid w:val="002A0AE7"/>
    <w:rPr>
      <w:sz w:val="24"/>
    </w:rPr>
  </w:style>
  <w:style w:type="paragraph" w:customStyle="1" w:styleId="3d">
    <w:name w:val="Стиль3 Знак Знак"/>
    <w:basedOn w:val="a2"/>
    <w:next w:val="a2"/>
    <w:link w:val="3c"/>
    <w:rsid w:val="002A0AE7"/>
    <w:pPr>
      <w:widowControl w:val="0"/>
      <w:tabs>
        <w:tab w:val="num" w:pos="227"/>
      </w:tabs>
      <w:adjustRightInd w:val="0"/>
      <w:jc w:val="both"/>
    </w:pPr>
  </w:style>
  <w:style w:type="paragraph" w:customStyle="1" w:styleId="formattext">
    <w:name w:val="formattext"/>
    <w:basedOn w:val="a2"/>
    <w:rsid w:val="002A0AE7"/>
    <w:pPr>
      <w:spacing w:before="100" w:beforeAutospacing="1" w:after="100" w:afterAutospacing="1"/>
    </w:pPr>
  </w:style>
  <w:style w:type="character" w:customStyle="1" w:styleId="apple-converted-space">
    <w:name w:val="apple-converted-space"/>
    <w:rsid w:val="002A0AE7"/>
  </w:style>
  <w:style w:type="character" w:customStyle="1" w:styleId="ListParagraph">
    <w:name w:val="List Paragraph Знак"/>
    <w:link w:val="24"/>
    <w:locked/>
    <w:rsid w:val="002A0AE7"/>
    <w:rPr>
      <w:rFonts w:eastAsia="Times New Roman"/>
      <w:kern w:val="32"/>
      <w:sz w:val="28"/>
      <w:lang w:eastAsia="en-US"/>
    </w:rPr>
  </w:style>
  <w:style w:type="character" w:customStyle="1" w:styleId="61">
    <w:name w:val="Заголовок 6 Знак1"/>
    <w:locked/>
    <w:rsid w:val="002A0AE7"/>
    <w:rPr>
      <w:b/>
      <w:sz w:val="22"/>
      <w:lang w:val="en-US" w:eastAsia="en-US"/>
    </w:rPr>
  </w:style>
  <w:style w:type="table" w:customStyle="1" w:styleId="1f5">
    <w:name w:val="Сетка таблицы1"/>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semiHidden/>
    <w:rsid w:val="002A0AE7"/>
    <w:rPr>
      <w:rFonts w:eastAsia="Times New Roman"/>
      <w:kern w:val="32"/>
      <w:sz w:val="20"/>
      <w:lang w:eastAsia="ru-RU"/>
    </w:rPr>
  </w:style>
  <w:style w:type="character" w:customStyle="1" w:styleId="FontStyle22">
    <w:name w:val="Font Style22"/>
    <w:rsid w:val="002A0AE7"/>
    <w:rPr>
      <w:rFonts w:ascii="Times New Roman" w:hAnsi="Times New Roman"/>
      <w:b/>
      <w:spacing w:val="10"/>
      <w:sz w:val="24"/>
    </w:rPr>
  </w:style>
  <w:style w:type="paragraph" w:customStyle="1" w:styleId="Style7">
    <w:name w:val="Style7"/>
    <w:basedOn w:val="a2"/>
    <w:rsid w:val="002A0AE7"/>
    <w:pPr>
      <w:widowControl w:val="0"/>
      <w:autoSpaceDE w:val="0"/>
      <w:autoSpaceDN w:val="0"/>
      <w:adjustRightInd w:val="0"/>
    </w:pPr>
  </w:style>
  <w:style w:type="paragraph" w:customStyle="1" w:styleId="1f6">
    <w:name w:val="1 Знак Знак Знак Знак Знак Знак Знак"/>
    <w:basedOn w:val="a2"/>
    <w:rsid w:val="002A0AE7"/>
    <w:pPr>
      <w:spacing w:before="100" w:beforeAutospacing="1" w:after="100" w:afterAutospacing="1"/>
    </w:pPr>
    <w:rPr>
      <w:rFonts w:ascii="Tahoma" w:hAnsi="Tahoma"/>
      <w:sz w:val="20"/>
      <w:szCs w:val="20"/>
      <w:lang w:val="en-US" w:eastAsia="en-US"/>
    </w:rPr>
  </w:style>
  <w:style w:type="paragraph" w:customStyle="1" w:styleId="Style5">
    <w:name w:val="Style5"/>
    <w:basedOn w:val="a2"/>
    <w:uiPriority w:val="99"/>
    <w:rsid w:val="002A0AE7"/>
    <w:pPr>
      <w:widowControl w:val="0"/>
      <w:autoSpaceDE w:val="0"/>
      <w:autoSpaceDN w:val="0"/>
      <w:adjustRightInd w:val="0"/>
    </w:pPr>
  </w:style>
  <w:style w:type="character" w:customStyle="1" w:styleId="FontStyle25">
    <w:name w:val="Font Style25"/>
    <w:uiPriority w:val="99"/>
    <w:rsid w:val="002A0AE7"/>
    <w:rPr>
      <w:rFonts w:ascii="Times New Roman" w:hAnsi="Times New Roman"/>
      <w:spacing w:val="10"/>
      <w:sz w:val="24"/>
    </w:rPr>
  </w:style>
  <w:style w:type="table" w:customStyle="1" w:styleId="3e">
    <w:name w:val="Сетка таблицы3"/>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Текст выноски Знак1"/>
    <w:uiPriority w:val="99"/>
    <w:semiHidden/>
    <w:rsid w:val="002A0AE7"/>
    <w:rPr>
      <w:rFonts w:ascii="Tahoma" w:hAnsi="Tahoma"/>
      <w:sz w:val="16"/>
      <w:lang w:eastAsia="ru-RU"/>
    </w:rPr>
  </w:style>
  <w:style w:type="character" w:customStyle="1" w:styleId="Heading6Char">
    <w:name w:val="Heading 6 Char"/>
    <w:locked/>
    <w:rsid w:val="002A0AE7"/>
    <w:rPr>
      <w:rFonts w:eastAsia="Times New Roman"/>
      <w:b/>
      <w:sz w:val="22"/>
      <w:lang w:val="ru-RU" w:eastAsia="ru-RU"/>
    </w:rPr>
  </w:style>
  <w:style w:type="character" w:customStyle="1" w:styleId="NormalWebChar">
    <w:name w:val="Normal (Web) Char"/>
    <w:aliases w:val="Обычный (Web) Char"/>
    <w:locked/>
    <w:rsid w:val="002A0AE7"/>
    <w:rPr>
      <w:rFonts w:eastAsia="Times New Roman"/>
      <w:sz w:val="24"/>
      <w:lang w:val="ru-RU" w:eastAsia="ar-SA" w:bidi="ar-SA"/>
    </w:rPr>
  </w:style>
  <w:style w:type="paragraph" w:customStyle="1" w:styleId="213">
    <w:name w:val="Основной текст с отступом 21"/>
    <w:basedOn w:val="a2"/>
    <w:rsid w:val="002A0AE7"/>
    <w:pPr>
      <w:suppressAutoHyphens/>
      <w:spacing w:after="120" w:line="480" w:lineRule="auto"/>
      <w:ind w:left="283"/>
    </w:pPr>
    <w:rPr>
      <w:b/>
      <w:bCs/>
      <w:lang w:eastAsia="ar-SA"/>
    </w:rPr>
  </w:style>
  <w:style w:type="paragraph" w:styleId="affffd">
    <w:name w:val="Intense Quote"/>
    <w:basedOn w:val="a2"/>
    <w:next w:val="a2"/>
    <w:link w:val="affffe"/>
    <w:uiPriority w:val="30"/>
    <w:qFormat/>
    <w:rsid w:val="002A0AE7"/>
    <w:pPr>
      <w:pBdr>
        <w:bottom w:val="single" w:sz="4" w:space="4" w:color="4F81BD"/>
      </w:pBdr>
      <w:spacing w:before="200" w:after="280"/>
      <w:ind w:left="936" w:right="936"/>
    </w:pPr>
    <w:rPr>
      <w:b/>
      <w:bCs/>
      <w:i/>
      <w:iCs/>
      <w:color w:val="4F81BD"/>
      <w:kern w:val="32"/>
      <w:sz w:val="28"/>
      <w:szCs w:val="28"/>
    </w:rPr>
  </w:style>
  <w:style w:type="character" w:customStyle="1" w:styleId="affffe">
    <w:name w:val="Выделенная цитата Знак"/>
    <w:basedOn w:val="a3"/>
    <w:link w:val="affffd"/>
    <w:uiPriority w:val="30"/>
    <w:locked/>
    <w:rsid w:val="002A0AE7"/>
    <w:rPr>
      <w:rFonts w:cs="Times New Roman"/>
      <w:b/>
      <w:bCs/>
      <w:i/>
      <w:iCs/>
      <w:color w:val="4F81BD"/>
      <w:kern w:val="32"/>
      <w:sz w:val="28"/>
      <w:szCs w:val="28"/>
    </w:rPr>
  </w:style>
  <w:style w:type="character" w:customStyle="1" w:styleId="diffins">
    <w:name w:val="diff_ins"/>
    <w:rsid w:val="002A0AE7"/>
  </w:style>
  <w:style w:type="paragraph" w:customStyle="1" w:styleId="Style9">
    <w:name w:val="Style9"/>
    <w:basedOn w:val="a2"/>
    <w:rsid w:val="002A0AE7"/>
    <w:pPr>
      <w:widowControl w:val="0"/>
      <w:autoSpaceDE w:val="0"/>
      <w:autoSpaceDN w:val="0"/>
      <w:adjustRightInd w:val="0"/>
    </w:pPr>
  </w:style>
  <w:style w:type="table" w:customStyle="1" w:styleId="45">
    <w:name w:val="Сетка таблицы4"/>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fb"/>
    <w:uiPriority w:val="59"/>
    <w:rsid w:val="002A0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735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850A-2E02-42A3-AED6-B4DDD7C9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4310</Words>
  <Characters>24570</Characters>
  <Application>Microsoft Office Word</Application>
  <DocSecurity>0</DocSecurity>
  <Lines>204</Lines>
  <Paragraphs>57</Paragraphs>
  <ScaleCrop>false</ScaleCrop>
  <Company>ДГС</Company>
  <LinksUpToDate>false</LinksUpToDate>
  <CharactersWithSpaces>28823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ЗДРАВООХРАНЕНИЯ КИРОВСКОЙ ОБЛАСТИ</dc:title>
  <dc:creator>ConsultantPlus</dc:creator>
  <cp:lastModifiedBy>111</cp:lastModifiedBy>
  <cp:revision>2</cp:revision>
  <cp:lastPrinted>2017-05-15T16:35:00Z</cp:lastPrinted>
  <dcterms:created xsi:type="dcterms:W3CDTF">2021-06-16T14:15:00Z</dcterms:created>
  <dcterms:modified xsi:type="dcterms:W3CDTF">2021-06-16T14:15:00Z</dcterms:modified>
</cp:coreProperties>
</file>