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4F2C84" w:rsidRPr="004F2C84" w:rsidTr="00797558">
        <w:tc>
          <w:tcPr>
            <w:tcW w:w="4677" w:type="dxa"/>
            <w:tcMar>
              <w:top w:w="0" w:type="dxa"/>
              <w:left w:w="0" w:type="dxa"/>
              <w:bottom w:w="0" w:type="dxa"/>
              <w:right w:w="0" w:type="dxa"/>
            </w:tcMar>
          </w:tcPr>
          <w:p w:rsidR="004F2C84" w:rsidRPr="004F2C84" w:rsidRDefault="004F2C84" w:rsidP="00797558">
            <w:pPr>
              <w:widowControl w:val="0"/>
              <w:autoSpaceDE w:val="0"/>
              <w:autoSpaceDN w:val="0"/>
              <w:adjustRightInd w:val="0"/>
              <w:spacing w:after="0" w:line="240" w:lineRule="auto"/>
              <w:rPr>
                <w:rFonts w:cs="Calibri"/>
                <w:color w:val="000000" w:themeColor="text1"/>
                <w:sz w:val="24"/>
                <w:szCs w:val="24"/>
              </w:rPr>
            </w:pPr>
            <w:r w:rsidRPr="004F2C84">
              <w:rPr>
                <w:rFonts w:cs="Calibri"/>
                <w:color w:val="000000" w:themeColor="text1"/>
                <w:sz w:val="24"/>
                <w:szCs w:val="24"/>
              </w:rPr>
              <w:t>7 мая 2013 года</w:t>
            </w:r>
          </w:p>
        </w:tc>
        <w:tc>
          <w:tcPr>
            <w:tcW w:w="4677" w:type="dxa"/>
            <w:tcMar>
              <w:top w:w="0" w:type="dxa"/>
              <w:left w:w="0" w:type="dxa"/>
              <w:bottom w:w="0" w:type="dxa"/>
              <w:right w:w="0" w:type="dxa"/>
            </w:tcMar>
          </w:tcPr>
          <w:p w:rsidR="004F2C84" w:rsidRPr="004F2C84" w:rsidRDefault="004F2C84" w:rsidP="00797558">
            <w:pPr>
              <w:widowControl w:val="0"/>
              <w:autoSpaceDE w:val="0"/>
              <w:autoSpaceDN w:val="0"/>
              <w:adjustRightInd w:val="0"/>
              <w:spacing w:after="0" w:line="240" w:lineRule="auto"/>
              <w:jc w:val="right"/>
              <w:rPr>
                <w:rFonts w:cs="Calibri"/>
                <w:color w:val="000000" w:themeColor="text1"/>
                <w:sz w:val="24"/>
                <w:szCs w:val="24"/>
              </w:rPr>
            </w:pPr>
            <w:r w:rsidRPr="004F2C84">
              <w:rPr>
                <w:rFonts w:cs="Calibri"/>
                <w:color w:val="000000" w:themeColor="text1"/>
                <w:sz w:val="24"/>
                <w:szCs w:val="24"/>
              </w:rPr>
              <w:t>N 78-ФЗ</w:t>
            </w:r>
          </w:p>
        </w:tc>
      </w:tr>
    </w:tbl>
    <w:p w:rsidR="004F2C84" w:rsidRPr="004F2C84" w:rsidRDefault="004F2C84" w:rsidP="004F2C84">
      <w:pPr>
        <w:widowControl w:val="0"/>
        <w:autoSpaceDE w:val="0"/>
        <w:autoSpaceDN w:val="0"/>
        <w:adjustRightInd w:val="0"/>
        <w:spacing w:after="0" w:line="240" w:lineRule="auto"/>
        <w:jc w:val="center"/>
        <w:rPr>
          <w:rFonts w:cs="Calibri"/>
          <w:color w:val="000000" w:themeColor="text1"/>
          <w:sz w:val="24"/>
          <w:szCs w:val="24"/>
        </w:rPr>
      </w:pPr>
    </w:p>
    <w:p w:rsidR="004F2C84" w:rsidRPr="004F2C84" w:rsidRDefault="004F2C84" w:rsidP="004F2C84">
      <w:pPr>
        <w:widowControl w:val="0"/>
        <w:autoSpaceDE w:val="0"/>
        <w:autoSpaceDN w:val="0"/>
        <w:adjustRightInd w:val="0"/>
        <w:spacing w:after="0" w:line="240" w:lineRule="auto"/>
        <w:jc w:val="center"/>
        <w:rPr>
          <w:rFonts w:cs="Calibri"/>
          <w:b/>
          <w:bCs/>
          <w:color w:val="000000" w:themeColor="text1"/>
          <w:sz w:val="24"/>
          <w:szCs w:val="24"/>
        </w:rPr>
      </w:pPr>
      <w:r w:rsidRPr="004F2C84">
        <w:rPr>
          <w:rFonts w:cs="Calibri"/>
          <w:b/>
          <w:bCs/>
          <w:color w:val="000000" w:themeColor="text1"/>
          <w:sz w:val="24"/>
          <w:szCs w:val="24"/>
        </w:rPr>
        <w:t>РОССИЙСКАЯ ФЕ</w:t>
      </w:r>
      <w:r w:rsidRPr="004F2C84">
        <w:rPr>
          <w:rFonts w:cs="Calibri"/>
          <w:b/>
          <w:bCs/>
          <w:color w:val="000000" w:themeColor="text1"/>
          <w:sz w:val="24"/>
          <w:szCs w:val="24"/>
        </w:rPr>
        <w:t>ДЕРАЦИЯ</w:t>
      </w:r>
    </w:p>
    <w:p w:rsidR="004F2C84" w:rsidRPr="004F2C84" w:rsidRDefault="004F2C84" w:rsidP="004F2C84">
      <w:pPr>
        <w:widowControl w:val="0"/>
        <w:autoSpaceDE w:val="0"/>
        <w:autoSpaceDN w:val="0"/>
        <w:adjustRightInd w:val="0"/>
        <w:spacing w:after="0" w:line="240" w:lineRule="auto"/>
        <w:jc w:val="center"/>
        <w:rPr>
          <w:rFonts w:cs="Calibri"/>
          <w:b/>
          <w:bCs/>
          <w:color w:val="000000" w:themeColor="text1"/>
          <w:sz w:val="24"/>
          <w:szCs w:val="24"/>
        </w:rPr>
      </w:pPr>
      <w:r w:rsidRPr="004F2C84">
        <w:rPr>
          <w:rFonts w:cs="Calibri"/>
          <w:b/>
          <w:bCs/>
          <w:color w:val="000000" w:themeColor="text1"/>
          <w:sz w:val="24"/>
          <w:szCs w:val="24"/>
        </w:rPr>
        <w:t>ФЕДЕРАЛЬНЫЙ ЗАКОН</w:t>
      </w:r>
    </w:p>
    <w:p w:rsidR="004F2C84" w:rsidRPr="004F2C84" w:rsidRDefault="004F2C84" w:rsidP="004F2C84">
      <w:pPr>
        <w:widowControl w:val="0"/>
        <w:autoSpaceDE w:val="0"/>
        <w:autoSpaceDN w:val="0"/>
        <w:adjustRightInd w:val="0"/>
        <w:spacing w:after="0" w:line="240" w:lineRule="auto"/>
        <w:jc w:val="center"/>
        <w:rPr>
          <w:rFonts w:cs="Calibri"/>
          <w:b/>
          <w:bCs/>
          <w:color w:val="000000" w:themeColor="text1"/>
          <w:sz w:val="24"/>
          <w:szCs w:val="24"/>
        </w:rPr>
      </w:pPr>
      <w:r w:rsidRPr="004F2C84">
        <w:rPr>
          <w:rFonts w:cs="Calibri"/>
          <w:b/>
          <w:bCs/>
          <w:color w:val="000000" w:themeColor="text1"/>
          <w:sz w:val="24"/>
          <w:szCs w:val="24"/>
        </w:rPr>
        <w:t>ОБ УПОЛНОМОЧЕННЫХ</w:t>
      </w:r>
    </w:p>
    <w:p w:rsidR="004F2C84" w:rsidRPr="004F2C84" w:rsidRDefault="004F2C84" w:rsidP="004F2C84">
      <w:pPr>
        <w:widowControl w:val="0"/>
        <w:autoSpaceDE w:val="0"/>
        <w:autoSpaceDN w:val="0"/>
        <w:adjustRightInd w:val="0"/>
        <w:spacing w:after="0" w:line="240" w:lineRule="auto"/>
        <w:jc w:val="center"/>
        <w:rPr>
          <w:rFonts w:cs="Calibri"/>
          <w:b/>
          <w:bCs/>
          <w:color w:val="000000" w:themeColor="text1"/>
          <w:sz w:val="24"/>
          <w:szCs w:val="24"/>
        </w:rPr>
      </w:pPr>
      <w:r w:rsidRPr="004F2C84">
        <w:rPr>
          <w:rFonts w:cs="Calibri"/>
          <w:b/>
          <w:bCs/>
          <w:color w:val="000000" w:themeColor="text1"/>
          <w:sz w:val="24"/>
          <w:szCs w:val="24"/>
        </w:rPr>
        <w:t>ПО ЗАЩИТЕ ПРАВ ПРЕДПРИНИМАТЕЛЕЙ В РОССИЙСКОЙ ФЕДЕРАЦИИ</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p>
    <w:p w:rsidR="004F2C84" w:rsidRPr="004F2C84" w:rsidRDefault="004F2C84" w:rsidP="004F2C84">
      <w:pPr>
        <w:widowControl w:val="0"/>
        <w:autoSpaceDE w:val="0"/>
        <w:autoSpaceDN w:val="0"/>
        <w:adjustRightInd w:val="0"/>
        <w:spacing w:after="0" w:line="240" w:lineRule="auto"/>
        <w:jc w:val="right"/>
        <w:rPr>
          <w:rFonts w:cs="Calibri"/>
          <w:color w:val="000000" w:themeColor="text1"/>
          <w:sz w:val="24"/>
          <w:szCs w:val="24"/>
        </w:rPr>
      </w:pPr>
      <w:r w:rsidRPr="004F2C84">
        <w:rPr>
          <w:rFonts w:cs="Calibri"/>
          <w:color w:val="000000" w:themeColor="text1"/>
          <w:sz w:val="24"/>
          <w:szCs w:val="24"/>
        </w:rPr>
        <w:t>Принят</w:t>
      </w:r>
    </w:p>
    <w:p w:rsidR="004F2C84" w:rsidRPr="004F2C84" w:rsidRDefault="004F2C84" w:rsidP="004F2C84">
      <w:pPr>
        <w:widowControl w:val="0"/>
        <w:autoSpaceDE w:val="0"/>
        <w:autoSpaceDN w:val="0"/>
        <w:adjustRightInd w:val="0"/>
        <w:spacing w:after="0" w:line="240" w:lineRule="auto"/>
        <w:jc w:val="right"/>
        <w:rPr>
          <w:rFonts w:cs="Calibri"/>
          <w:color w:val="000000" w:themeColor="text1"/>
          <w:sz w:val="24"/>
          <w:szCs w:val="24"/>
        </w:rPr>
      </w:pPr>
      <w:r w:rsidRPr="004F2C84">
        <w:rPr>
          <w:rFonts w:cs="Calibri"/>
          <w:color w:val="000000" w:themeColor="text1"/>
          <w:sz w:val="24"/>
          <w:szCs w:val="24"/>
        </w:rPr>
        <w:t>Государственной Думой</w:t>
      </w:r>
    </w:p>
    <w:p w:rsidR="004F2C84" w:rsidRPr="004F2C84" w:rsidRDefault="004F2C84" w:rsidP="004F2C84">
      <w:pPr>
        <w:widowControl w:val="0"/>
        <w:autoSpaceDE w:val="0"/>
        <w:autoSpaceDN w:val="0"/>
        <w:adjustRightInd w:val="0"/>
        <w:spacing w:after="0" w:line="240" w:lineRule="auto"/>
        <w:jc w:val="right"/>
        <w:rPr>
          <w:rFonts w:cs="Calibri"/>
          <w:color w:val="000000" w:themeColor="text1"/>
          <w:sz w:val="24"/>
          <w:szCs w:val="24"/>
        </w:rPr>
      </w:pPr>
      <w:r w:rsidRPr="004F2C84">
        <w:rPr>
          <w:rFonts w:cs="Calibri"/>
          <w:color w:val="000000" w:themeColor="text1"/>
          <w:sz w:val="24"/>
          <w:szCs w:val="24"/>
        </w:rPr>
        <w:t>26 апреля 2013 года</w:t>
      </w:r>
    </w:p>
    <w:p w:rsidR="004F2C84" w:rsidRPr="004F2C84" w:rsidRDefault="004F2C84" w:rsidP="004F2C84">
      <w:pPr>
        <w:widowControl w:val="0"/>
        <w:autoSpaceDE w:val="0"/>
        <w:autoSpaceDN w:val="0"/>
        <w:adjustRightInd w:val="0"/>
        <w:spacing w:after="0" w:line="240" w:lineRule="auto"/>
        <w:jc w:val="right"/>
        <w:rPr>
          <w:rFonts w:cs="Calibri"/>
          <w:color w:val="000000" w:themeColor="text1"/>
          <w:sz w:val="24"/>
          <w:szCs w:val="24"/>
        </w:rPr>
      </w:pPr>
    </w:p>
    <w:p w:rsidR="004F2C84" w:rsidRPr="004F2C84" w:rsidRDefault="004F2C84" w:rsidP="004F2C84">
      <w:pPr>
        <w:widowControl w:val="0"/>
        <w:autoSpaceDE w:val="0"/>
        <w:autoSpaceDN w:val="0"/>
        <w:adjustRightInd w:val="0"/>
        <w:spacing w:after="0" w:line="240" w:lineRule="auto"/>
        <w:jc w:val="right"/>
        <w:rPr>
          <w:rFonts w:cs="Calibri"/>
          <w:color w:val="000000" w:themeColor="text1"/>
          <w:sz w:val="24"/>
          <w:szCs w:val="24"/>
        </w:rPr>
      </w:pPr>
      <w:r w:rsidRPr="004F2C84">
        <w:rPr>
          <w:rFonts w:cs="Calibri"/>
          <w:color w:val="000000" w:themeColor="text1"/>
          <w:sz w:val="24"/>
          <w:szCs w:val="24"/>
        </w:rPr>
        <w:t>Одобрен</w:t>
      </w:r>
    </w:p>
    <w:p w:rsidR="004F2C84" w:rsidRPr="004F2C84" w:rsidRDefault="004F2C84" w:rsidP="004F2C84">
      <w:pPr>
        <w:widowControl w:val="0"/>
        <w:autoSpaceDE w:val="0"/>
        <w:autoSpaceDN w:val="0"/>
        <w:adjustRightInd w:val="0"/>
        <w:spacing w:after="0" w:line="240" w:lineRule="auto"/>
        <w:jc w:val="right"/>
        <w:rPr>
          <w:rFonts w:cs="Calibri"/>
          <w:color w:val="000000" w:themeColor="text1"/>
          <w:sz w:val="24"/>
          <w:szCs w:val="24"/>
        </w:rPr>
      </w:pPr>
      <w:r w:rsidRPr="004F2C84">
        <w:rPr>
          <w:rFonts w:cs="Calibri"/>
          <w:color w:val="000000" w:themeColor="text1"/>
          <w:sz w:val="24"/>
          <w:szCs w:val="24"/>
        </w:rPr>
        <w:t>Советом Федерации</w:t>
      </w:r>
    </w:p>
    <w:p w:rsidR="004F2C84" w:rsidRPr="004F2C84" w:rsidRDefault="004F2C84" w:rsidP="004F2C84">
      <w:pPr>
        <w:widowControl w:val="0"/>
        <w:autoSpaceDE w:val="0"/>
        <w:autoSpaceDN w:val="0"/>
        <w:adjustRightInd w:val="0"/>
        <w:spacing w:after="0" w:line="240" w:lineRule="auto"/>
        <w:jc w:val="right"/>
        <w:rPr>
          <w:rFonts w:cs="Calibri"/>
          <w:color w:val="000000" w:themeColor="text1"/>
          <w:sz w:val="24"/>
          <w:szCs w:val="24"/>
        </w:rPr>
      </w:pPr>
      <w:r w:rsidRPr="004F2C84">
        <w:rPr>
          <w:rFonts w:cs="Calibri"/>
          <w:color w:val="000000" w:themeColor="text1"/>
          <w:sz w:val="24"/>
          <w:szCs w:val="24"/>
        </w:rPr>
        <w:t>27 апреля 2013 года</w:t>
      </w:r>
    </w:p>
    <w:p w:rsidR="004F2C84" w:rsidRPr="004F2C84" w:rsidRDefault="004F2C84" w:rsidP="004F2C84">
      <w:pPr>
        <w:widowControl w:val="0"/>
        <w:autoSpaceDE w:val="0"/>
        <w:autoSpaceDN w:val="0"/>
        <w:adjustRightInd w:val="0"/>
        <w:spacing w:after="0" w:line="240" w:lineRule="auto"/>
        <w:jc w:val="center"/>
        <w:rPr>
          <w:rFonts w:cs="Calibri"/>
          <w:color w:val="000000" w:themeColor="text1"/>
          <w:sz w:val="24"/>
          <w:szCs w:val="24"/>
        </w:rPr>
      </w:pPr>
    </w:p>
    <w:p w:rsidR="004F2C84" w:rsidRPr="004F2C84" w:rsidRDefault="004F2C84" w:rsidP="004F2C84">
      <w:pPr>
        <w:widowControl w:val="0"/>
        <w:autoSpaceDE w:val="0"/>
        <w:autoSpaceDN w:val="0"/>
        <w:adjustRightInd w:val="0"/>
        <w:spacing w:after="0" w:line="240" w:lineRule="auto"/>
        <w:jc w:val="center"/>
        <w:rPr>
          <w:rFonts w:cs="Calibri"/>
          <w:color w:val="000000" w:themeColor="text1"/>
          <w:sz w:val="24"/>
          <w:szCs w:val="24"/>
        </w:rPr>
      </w:pPr>
      <w:r w:rsidRPr="004F2C84">
        <w:rPr>
          <w:rFonts w:cs="Calibri"/>
          <w:color w:val="000000" w:themeColor="text1"/>
          <w:sz w:val="24"/>
          <w:szCs w:val="24"/>
        </w:rPr>
        <w:t>Список изменяющих документов</w:t>
      </w:r>
    </w:p>
    <w:p w:rsidR="004F2C84" w:rsidRPr="004F2C84" w:rsidRDefault="004F2C84" w:rsidP="004F2C84">
      <w:pPr>
        <w:widowControl w:val="0"/>
        <w:autoSpaceDE w:val="0"/>
        <w:autoSpaceDN w:val="0"/>
        <w:adjustRightInd w:val="0"/>
        <w:spacing w:after="0" w:line="240" w:lineRule="auto"/>
        <w:jc w:val="center"/>
        <w:rPr>
          <w:rFonts w:cs="Calibri"/>
          <w:color w:val="000000" w:themeColor="text1"/>
          <w:sz w:val="24"/>
          <w:szCs w:val="24"/>
        </w:rPr>
      </w:pPr>
      <w:r w:rsidRPr="004F2C84">
        <w:rPr>
          <w:rFonts w:cs="Calibri"/>
          <w:color w:val="000000" w:themeColor="text1"/>
          <w:sz w:val="24"/>
          <w:szCs w:val="24"/>
        </w:rPr>
        <w:t xml:space="preserve">(в ред. Федерального </w:t>
      </w:r>
      <w:hyperlink r:id="rId5" w:history="1">
        <w:r w:rsidRPr="004F2C84">
          <w:rPr>
            <w:rFonts w:cs="Calibri"/>
            <w:color w:val="000000" w:themeColor="text1"/>
            <w:sz w:val="24"/>
            <w:szCs w:val="24"/>
          </w:rPr>
          <w:t>закона</w:t>
        </w:r>
      </w:hyperlink>
      <w:r w:rsidRPr="004F2C84">
        <w:rPr>
          <w:rFonts w:cs="Calibri"/>
          <w:color w:val="000000" w:themeColor="text1"/>
          <w:sz w:val="24"/>
          <w:szCs w:val="24"/>
        </w:rPr>
        <w:t xml:space="preserve"> от 02.11.2013 N 294-ФЗ)</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p>
    <w:p w:rsidR="004F2C84" w:rsidRPr="004F2C84" w:rsidRDefault="004F2C84" w:rsidP="004F2C84">
      <w:pPr>
        <w:widowControl w:val="0"/>
        <w:autoSpaceDE w:val="0"/>
        <w:autoSpaceDN w:val="0"/>
        <w:adjustRightInd w:val="0"/>
        <w:spacing w:after="0" w:line="240" w:lineRule="auto"/>
        <w:ind w:firstLine="540"/>
        <w:jc w:val="both"/>
        <w:outlineLvl w:val="0"/>
        <w:rPr>
          <w:rFonts w:cs="Calibri"/>
          <w:color w:val="000000" w:themeColor="text1"/>
          <w:sz w:val="24"/>
          <w:szCs w:val="24"/>
        </w:rPr>
      </w:pPr>
      <w:bookmarkStart w:id="0" w:name="Par22"/>
      <w:bookmarkEnd w:id="0"/>
      <w:r w:rsidRPr="004F2C84">
        <w:rPr>
          <w:rFonts w:cs="Calibri"/>
          <w:color w:val="000000" w:themeColor="text1"/>
          <w:sz w:val="24"/>
          <w:szCs w:val="24"/>
        </w:rPr>
        <w:t>Статья 1</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1. Настоящий Федеральный закон определяет правовое положение, основные задачи и компетенцию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4F2C84" w:rsidRPr="004F2C84" w:rsidRDefault="004F2C84" w:rsidP="004F2C84">
      <w:pPr>
        <w:widowControl w:val="0"/>
        <w:pBdr>
          <w:top w:val="single" w:sz="6" w:space="0" w:color="auto"/>
        </w:pBdr>
        <w:autoSpaceDE w:val="0"/>
        <w:autoSpaceDN w:val="0"/>
        <w:adjustRightInd w:val="0"/>
        <w:spacing w:before="100" w:after="100" w:line="240" w:lineRule="auto"/>
        <w:jc w:val="both"/>
        <w:rPr>
          <w:rFonts w:cs="Calibri"/>
          <w:color w:val="000000" w:themeColor="text1"/>
          <w:sz w:val="24"/>
          <w:szCs w:val="24"/>
        </w:rPr>
      </w:pP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Часть 2 статьи 1 данного документа вступает в силу с 1 января 2015 года (</w:t>
      </w:r>
      <w:hyperlink w:anchor="Par141" w:history="1">
        <w:r w:rsidRPr="004F2C84">
          <w:rPr>
            <w:rFonts w:cs="Calibri"/>
            <w:color w:val="000000" w:themeColor="text1"/>
            <w:sz w:val="24"/>
            <w:szCs w:val="24"/>
          </w:rPr>
          <w:t>часть 2</w:t>
        </w:r>
      </w:hyperlink>
      <w:r w:rsidRPr="004F2C84">
        <w:rPr>
          <w:rFonts w:cs="Calibri"/>
          <w:color w:val="000000" w:themeColor="text1"/>
          <w:sz w:val="24"/>
          <w:szCs w:val="24"/>
        </w:rPr>
        <w:t xml:space="preserve"> статьи 11 данного документа).</w:t>
      </w:r>
    </w:p>
    <w:p w:rsidR="004F2C84" w:rsidRPr="004F2C84" w:rsidRDefault="004F2C84" w:rsidP="004F2C84">
      <w:pPr>
        <w:widowControl w:val="0"/>
        <w:pBdr>
          <w:top w:val="single" w:sz="6" w:space="0" w:color="auto"/>
        </w:pBdr>
        <w:autoSpaceDE w:val="0"/>
        <w:autoSpaceDN w:val="0"/>
        <w:adjustRightInd w:val="0"/>
        <w:spacing w:before="100" w:after="100" w:line="240" w:lineRule="auto"/>
        <w:jc w:val="both"/>
        <w:rPr>
          <w:rFonts w:cs="Calibri"/>
          <w:color w:val="000000" w:themeColor="text1"/>
          <w:sz w:val="24"/>
          <w:szCs w:val="24"/>
        </w:rPr>
      </w:pP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bookmarkStart w:id="1" w:name="Par29"/>
      <w:bookmarkEnd w:id="1"/>
      <w:r w:rsidRPr="004F2C84">
        <w:rPr>
          <w:rFonts w:cs="Calibri"/>
          <w:color w:val="000000" w:themeColor="text1"/>
          <w:sz w:val="24"/>
          <w:szCs w:val="24"/>
        </w:rPr>
        <w:t>2. Уполномоченный при Президенте Российской Федерации по защите прав предпринимателей (далее - Уполномоченный) и его рабочий аппарат являются государственным органом с правом юридического лица, обеспечивающим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органами местного самоуправления и должностными лицами, имеющим расчетный и иные счета, печать и бланки со своим наименованием и с изображением Государственного герба Российской Федерации.</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3. Уполномоченный назначается Президентом Российской Федерации с учетом мнения предпринимательского сообщества сроком на пять лет. Одно и то же лицо не может быть назначено Уполномоченным более чем на два срока подряд.</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4. Уполномоченным назначается лицо, являющееся гражданином Российской Федерации, не моложе тридцати лет, имеющее высшее образование.</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 xml:space="preserve">5. Уполномоченный не вправе быть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заниматься другой оплачиваемой деятельностью, за исключением преподавательской, научной либо иной творческой деятельности. Уполномоченный обязан прекратить деятельность, несовместимую с его статусом, не позднее четырнадцати дней со дня назначения на </w:t>
      </w:r>
      <w:r w:rsidRPr="004F2C84">
        <w:rPr>
          <w:rFonts w:cs="Calibri"/>
          <w:color w:val="000000" w:themeColor="text1"/>
          <w:sz w:val="24"/>
          <w:szCs w:val="24"/>
        </w:rPr>
        <w:lastRenderedPageBreak/>
        <w:t>должность. В своей деятельности Уполномоченный не может руководствоваться решениями политической партии или иного общественного объединения, членом которого он состоит.</w:t>
      </w:r>
    </w:p>
    <w:p w:rsidR="004F2C84" w:rsidRPr="004F2C84" w:rsidRDefault="004F2C84" w:rsidP="004F2C84">
      <w:pPr>
        <w:widowControl w:val="0"/>
        <w:autoSpaceDE w:val="0"/>
        <w:autoSpaceDN w:val="0"/>
        <w:adjustRightInd w:val="0"/>
        <w:spacing w:after="0" w:line="240" w:lineRule="auto"/>
        <w:jc w:val="both"/>
        <w:rPr>
          <w:rFonts w:cs="Calibri"/>
          <w:color w:val="000000" w:themeColor="text1"/>
          <w:sz w:val="24"/>
          <w:szCs w:val="24"/>
        </w:rPr>
      </w:pPr>
      <w:r w:rsidRPr="004F2C84">
        <w:rPr>
          <w:rFonts w:cs="Calibri"/>
          <w:color w:val="000000" w:themeColor="text1"/>
          <w:sz w:val="24"/>
          <w:szCs w:val="24"/>
        </w:rPr>
        <w:t xml:space="preserve">(в ред. Федерального </w:t>
      </w:r>
      <w:hyperlink r:id="rId6" w:history="1">
        <w:r w:rsidRPr="004F2C84">
          <w:rPr>
            <w:rFonts w:cs="Calibri"/>
            <w:color w:val="000000" w:themeColor="text1"/>
            <w:sz w:val="24"/>
            <w:szCs w:val="24"/>
          </w:rPr>
          <w:t>закона</w:t>
        </w:r>
      </w:hyperlink>
      <w:r w:rsidRPr="004F2C84">
        <w:rPr>
          <w:rFonts w:cs="Calibri"/>
          <w:color w:val="000000" w:themeColor="text1"/>
          <w:sz w:val="24"/>
          <w:szCs w:val="24"/>
        </w:rPr>
        <w:t xml:space="preserve"> от 02.11.2013 N 294-ФЗ)</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6. Полномочия Уполномоченного могут быть досрочно прекращены по решению Президента Российской Федерации.</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p>
    <w:p w:rsidR="004F2C84" w:rsidRPr="004F2C84" w:rsidRDefault="004F2C84" w:rsidP="004F2C84">
      <w:pPr>
        <w:widowControl w:val="0"/>
        <w:autoSpaceDE w:val="0"/>
        <w:autoSpaceDN w:val="0"/>
        <w:adjustRightInd w:val="0"/>
        <w:spacing w:after="0" w:line="240" w:lineRule="auto"/>
        <w:ind w:firstLine="540"/>
        <w:jc w:val="both"/>
        <w:outlineLvl w:val="0"/>
        <w:rPr>
          <w:rFonts w:cs="Calibri"/>
          <w:color w:val="000000" w:themeColor="text1"/>
          <w:sz w:val="24"/>
          <w:szCs w:val="24"/>
        </w:rPr>
      </w:pPr>
      <w:bookmarkStart w:id="2" w:name="Par36"/>
      <w:bookmarkEnd w:id="2"/>
    </w:p>
    <w:p w:rsidR="004F2C84" w:rsidRPr="004F2C84" w:rsidRDefault="004F2C84" w:rsidP="004F2C84">
      <w:pPr>
        <w:widowControl w:val="0"/>
        <w:autoSpaceDE w:val="0"/>
        <w:autoSpaceDN w:val="0"/>
        <w:adjustRightInd w:val="0"/>
        <w:spacing w:after="0" w:line="240" w:lineRule="auto"/>
        <w:ind w:firstLine="540"/>
        <w:jc w:val="both"/>
        <w:outlineLvl w:val="0"/>
        <w:rPr>
          <w:rFonts w:cs="Calibri"/>
          <w:color w:val="000000" w:themeColor="text1"/>
          <w:sz w:val="24"/>
          <w:szCs w:val="24"/>
        </w:rPr>
      </w:pPr>
      <w:r w:rsidRPr="004F2C84">
        <w:rPr>
          <w:rFonts w:cs="Calibri"/>
          <w:color w:val="000000" w:themeColor="text1"/>
          <w:sz w:val="24"/>
          <w:szCs w:val="24"/>
        </w:rPr>
        <w:t>Статья 2</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Основными задачами Уполномоченного являются:</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1) защита прав и законных интересов российских и иностранных субъектов предпринимательской деятельности на территории Российской Федерации и российских субъектов предпринимательской деятельности на территориях иностранных государств в соответствии с законодательством Российской Федерации, международными договорами Российской Федерации,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2) осуществление контроля за соблюдением прав и законных интересов субъектов предпринимательской деятельности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3) содействие развитию общественных институтов, ориентированных на защиту прав и законных интересов субъектов предпринимательской деятельности;</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4) взаимодействие с предпринимательским сообществом;</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5) участие в формировании и реализации государственной политики в области развития предпринимательской деятельности, защиты прав и законных интересов субъектов предпринимательской деятельности.</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p>
    <w:p w:rsidR="004F2C84" w:rsidRPr="004F2C84" w:rsidRDefault="004F2C84" w:rsidP="004F2C84">
      <w:pPr>
        <w:widowControl w:val="0"/>
        <w:autoSpaceDE w:val="0"/>
        <w:autoSpaceDN w:val="0"/>
        <w:adjustRightInd w:val="0"/>
        <w:spacing w:after="0" w:line="240" w:lineRule="auto"/>
        <w:ind w:firstLine="540"/>
        <w:jc w:val="both"/>
        <w:outlineLvl w:val="0"/>
        <w:rPr>
          <w:rFonts w:cs="Calibri"/>
          <w:color w:val="000000" w:themeColor="text1"/>
          <w:sz w:val="24"/>
          <w:szCs w:val="24"/>
        </w:rPr>
      </w:pPr>
      <w:bookmarkStart w:id="3" w:name="Par45"/>
      <w:bookmarkEnd w:id="3"/>
      <w:r w:rsidRPr="004F2C84">
        <w:rPr>
          <w:rFonts w:cs="Calibri"/>
          <w:color w:val="000000" w:themeColor="text1"/>
          <w:sz w:val="24"/>
          <w:szCs w:val="24"/>
        </w:rPr>
        <w:t>Статья 3</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1. Уполномоченный подотчетен Президенту Российской Федерации. По окончании календарного года Уполномоченный направляет Президенту Российской Федерации доклад о результатах своей деятельности, содержащий в том числе оценку условий осуществления предпринимательской деятельности в Российской Федерации, а также предложения о совершенствовании правового положения субъектов предпринимательской деятельности в части, относящейся к компетенции Уполномоченного.</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2. Ежегодные доклады Уполномоченного подлежат размещению (опубликованию) на официальном сайте Уполномоченного в информационно-телекоммуникационной сети "Интернет" и официальному опубликованию в "Российской газете".</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p>
    <w:p w:rsidR="004F2C84" w:rsidRPr="004F2C84" w:rsidRDefault="004F2C84" w:rsidP="004F2C84">
      <w:pPr>
        <w:widowControl w:val="0"/>
        <w:autoSpaceDE w:val="0"/>
        <w:autoSpaceDN w:val="0"/>
        <w:adjustRightInd w:val="0"/>
        <w:spacing w:after="0" w:line="240" w:lineRule="auto"/>
        <w:ind w:firstLine="540"/>
        <w:jc w:val="both"/>
        <w:outlineLvl w:val="0"/>
        <w:rPr>
          <w:rFonts w:cs="Calibri"/>
          <w:color w:val="000000" w:themeColor="text1"/>
          <w:sz w:val="24"/>
          <w:szCs w:val="24"/>
        </w:rPr>
      </w:pPr>
      <w:bookmarkStart w:id="4" w:name="Par50"/>
      <w:bookmarkEnd w:id="4"/>
      <w:r w:rsidRPr="004F2C84">
        <w:rPr>
          <w:rFonts w:cs="Calibri"/>
          <w:color w:val="000000" w:themeColor="text1"/>
          <w:sz w:val="24"/>
          <w:szCs w:val="24"/>
        </w:rPr>
        <w:t>Статья 4</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1. Уполномоченный рассматривает жалобы субъектов предпринимательской деятельности в порядке, установленном законодательством Российской Федерации, с учетом особенностей, предусмотренных настоящим Федеральным законом, а также порядком подачи и рассмотрения жалоб, принятия решений по ним, утвержденным Уполномоченным.</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lastRenderedPageBreak/>
        <w:t>2. Уполномоченный принимает решение о принятии жалобы субъекта предпринимательской деятельности (далее также - заявитель) к рассмотрению или об отказе в принятии жалобы к рассмотрению в течение десяти дней со дня ее поступления, о чем уведомляет заявителя в течение трех дней. В дальнейшем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3. Уполномоченный направляет заявителю мотивированный отказ в принятии жалобы к рассмотрению при наличии в жалобе указания почтового и (или) электронного адреса заявителя по следующим основаниям:</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1) текст жалобы, направленной в письменной форме, не поддается прочтению;</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2) в жалобе содержится только тот вопрос, на который заявителю многократно давались Уполномоченным ответы по существу в письменной форме в связи с ранее направляемыми жалобами, и при этом в жалобе не приводятся новые обстоятельства по этому вопросу;</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3)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4. В случае, если в поступившей на имя Уполномоченного жалобе не указаны фамилия, имя, отчество (при наличии) и (или) почтовый или электронный адрес заявителя, такая жалоба не подлежит рассмотрению.</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5. По результатам рассмотрения жалобы Уполномоченный обязан выполнить одно или несколько из следующих действий:</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1) разъяснить заявителю вопросы, касающиеся его прав и законных интересов, в том числе форм и способов их защиты, предусмотренных законодательством Российской Федерации;</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2) передать жалобу в орган государственной власти, орган местного самоуправления или должностному лицу, к компетенции которых относится разрешение жалобы по существу. Направлять жалобу на рассмотрение должностному лицу, решение или действие (бездействие) которого обжалуется, запрещается;</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3) направить в орган государственной власти, орган местного самоуправления или должностному лицу, в решениях или действиях (бездействии) которых усматривается нарушение прав и законных интересов субъектов предпринимательской деятельности, заключение с указанием мер по восстановлению прав и соблюдению законных интересов указанных субъектов;</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4) обратиться в суд с заявлением о признании недействительными ненормативных правовых актов, признании незаконными решений и действий (бездействия) государственных органов (за исключением органов прокуратуры, Следственного комитета Российской Федерации, органов судебной власти),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5) обратиться в суд с иском о защите прав и законных интересов других лиц, в том числе групп лиц, являющихся субъектами предпринимательской деятельности;</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 xml:space="preserve">6) обжаловать вступившие в законную силу судебные акты арбитражных судов, </w:t>
      </w:r>
      <w:r w:rsidRPr="004F2C84">
        <w:rPr>
          <w:rFonts w:cs="Calibri"/>
          <w:color w:val="000000" w:themeColor="text1"/>
          <w:sz w:val="24"/>
          <w:szCs w:val="24"/>
        </w:rPr>
        <w:lastRenderedPageBreak/>
        <w:t xml:space="preserve">принятые в отношении заявителя, в порядке, установленном </w:t>
      </w:r>
      <w:hyperlink r:id="rId7" w:history="1">
        <w:r w:rsidRPr="004F2C84">
          <w:rPr>
            <w:rFonts w:cs="Calibri"/>
            <w:color w:val="000000" w:themeColor="text1"/>
            <w:sz w:val="24"/>
            <w:szCs w:val="24"/>
          </w:rPr>
          <w:t>законодательством</w:t>
        </w:r>
      </w:hyperlink>
      <w:r w:rsidRPr="004F2C84">
        <w:rPr>
          <w:rFonts w:cs="Calibri"/>
          <w:color w:val="000000" w:themeColor="text1"/>
          <w:sz w:val="24"/>
          <w:szCs w:val="24"/>
        </w:rPr>
        <w:t xml:space="preserve"> Российской Федерации;</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7) направить в органы государственной власти, органы местного самоуправления, иные органы, организации, наделенные федеральным законом отдельными государственными или иными публичными полномочиями, обращение о привлечении лиц, виновных в нарушении прав и законных интересов субъектов предпринимательской деятельности, к дисциплинарной, административной или уголовной ответственности в установленном законодательством Российской Федерации порядке.</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6. При рассмотрении жалоб Уполномоченный вправе привлекать экспертов, способных оказать содействие в их полном, всестороннем и объективном рассмотрении.</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7. Информация о результатах рассмотрения жалоб субъектов предпринимательской деятельности подлежит размещению (опубликованию) на официальном сайте Уполномоченного в информационно-телекоммуникационной сети "Интернет" при условии обязательного обезличивания персональных данных.</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p>
    <w:p w:rsidR="004F2C84" w:rsidRPr="004F2C84" w:rsidRDefault="004F2C84" w:rsidP="004F2C84">
      <w:pPr>
        <w:widowControl w:val="0"/>
        <w:autoSpaceDE w:val="0"/>
        <w:autoSpaceDN w:val="0"/>
        <w:adjustRightInd w:val="0"/>
        <w:spacing w:after="0" w:line="240" w:lineRule="auto"/>
        <w:ind w:firstLine="540"/>
        <w:jc w:val="both"/>
        <w:outlineLvl w:val="0"/>
        <w:rPr>
          <w:rFonts w:cs="Calibri"/>
          <w:color w:val="000000" w:themeColor="text1"/>
          <w:sz w:val="24"/>
          <w:szCs w:val="24"/>
        </w:rPr>
      </w:pPr>
      <w:bookmarkStart w:id="5" w:name="Par70"/>
      <w:bookmarkEnd w:id="5"/>
      <w:r w:rsidRPr="004F2C84">
        <w:rPr>
          <w:rFonts w:cs="Calibri"/>
          <w:color w:val="000000" w:themeColor="text1"/>
          <w:sz w:val="24"/>
          <w:szCs w:val="24"/>
        </w:rPr>
        <w:t>Статья 5</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1. В ходе рассмотрения жалобы Уполномоченный вправе:</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2) беспрепятственно посещать органы государственной власти, органы местного самоуправления при предъявлении служебного удостоверения;</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 xml:space="preserve">3) в целях защиты прав субъектов предпринимательской деятельности, подозреваемых, обвиняемых и осужденных по делам о преступлениях, предусмотренных </w:t>
      </w:r>
      <w:hyperlink r:id="rId8" w:history="1">
        <w:r w:rsidRPr="004F2C84">
          <w:rPr>
            <w:rFonts w:cs="Calibri"/>
            <w:color w:val="000000" w:themeColor="text1"/>
            <w:sz w:val="24"/>
            <w:szCs w:val="24"/>
          </w:rPr>
          <w:t>статьями 159</w:t>
        </w:r>
      </w:hyperlink>
      <w:r w:rsidRPr="004F2C84">
        <w:rPr>
          <w:rFonts w:cs="Calibri"/>
          <w:color w:val="000000" w:themeColor="text1"/>
          <w:sz w:val="24"/>
          <w:szCs w:val="24"/>
        </w:rPr>
        <w:t xml:space="preserve"> - </w:t>
      </w:r>
      <w:hyperlink r:id="rId9" w:history="1">
        <w:r w:rsidRPr="004F2C84">
          <w:rPr>
            <w:rFonts w:cs="Calibri"/>
            <w:color w:val="000000" w:themeColor="text1"/>
            <w:sz w:val="24"/>
            <w:szCs w:val="24"/>
          </w:rPr>
          <w:t>159.6</w:t>
        </w:r>
      </w:hyperlink>
      <w:r w:rsidRPr="004F2C84">
        <w:rPr>
          <w:rFonts w:cs="Calibri"/>
          <w:color w:val="000000" w:themeColor="text1"/>
          <w:sz w:val="24"/>
          <w:szCs w:val="24"/>
        </w:rPr>
        <w:t xml:space="preserve">, </w:t>
      </w:r>
      <w:hyperlink r:id="rId10" w:history="1">
        <w:r w:rsidRPr="004F2C84">
          <w:rPr>
            <w:rFonts w:cs="Calibri"/>
            <w:color w:val="000000" w:themeColor="text1"/>
            <w:sz w:val="24"/>
            <w:szCs w:val="24"/>
          </w:rPr>
          <w:t>160</w:t>
        </w:r>
      </w:hyperlink>
      <w:r w:rsidRPr="004F2C84">
        <w:rPr>
          <w:rFonts w:cs="Calibri"/>
          <w:color w:val="000000" w:themeColor="text1"/>
          <w:sz w:val="24"/>
          <w:szCs w:val="24"/>
        </w:rPr>
        <w:t xml:space="preserve"> и </w:t>
      </w:r>
      <w:hyperlink r:id="rId11" w:history="1">
        <w:r w:rsidRPr="004F2C84">
          <w:rPr>
            <w:rFonts w:cs="Calibri"/>
            <w:color w:val="000000" w:themeColor="text1"/>
            <w:sz w:val="24"/>
            <w:szCs w:val="24"/>
          </w:rPr>
          <w:t>165</w:t>
        </w:r>
      </w:hyperlink>
      <w:r w:rsidRPr="004F2C84">
        <w:rPr>
          <w:rFonts w:cs="Calibri"/>
          <w:color w:val="000000" w:themeColor="text1"/>
          <w:sz w:val="24"/>
          <w:szCs w:val="24"/>
        </w:rPr>
        <w:t xml:space="preserve"> Уголовного кодекса Российской Федерации, если эти преступления совершены в сфере предпринимательской деятельности, а также </w:t>
      </w:r>
      <w:hyperlink r:id="rId12" w:history="1">
        <w:r w:rsidRPr="004F2C84">
          <w:rPr>
            <w:rFonts w:cs="Calibri"/>
            <w:color w:val="000000" w:themeColor="text1"/>
            <w:sz w:val="24"/>
            <w:szCs w:val="24"/>
          </w:rPr>
          <w:t>статьями 171</w:t>
        </w:r>
      </w:hyperlink>
      <w:r w:rsidRPr="004F2C84">
        <w:rPr>
          <w:rFonts w:cs="Calibri"/>
          <w:color w:val="000000" w:themeColor="text1"/>
          <w:sz w:val="24"/>
          <w:szCs w:val="24"/>
        </w:rPr>
        <w:t xml:space="preserve"> - </w:t>
      </w:r>
      <w:hyperlink r:id="rId13" w:history="1">
        <w:r w:rsidRPr="004F2C84">
          <w:rPr>
            <w:rFonts w:cs="Calibri"/>
            <w:color w:val="000000" w:themeColor="text1"/>
            <w:sz w:val="24"/>
            <w:szCs w:val="24"/>
          </w:rPr>
          <w:t>172</w:t>
        </w:r>
      </w:hyperlink>
      <w:r w:rsidRPr="004F2C84">
        <w:rPr>
          <w:rFonts w:cs="Calibri"/>
          <w:color w:val="000000" w:themeColor="text1"/>
          <w:sz w:val="24"/>
          <w:szCs w:val="24"/>
        </w:rPr>
        <w:t xml:space="preserve">, </w:t>
      </w:r>
      <w:hyperlink r:id="rId14" w:history="1">
        <w:r w:rsidRPr="004F2C84">
          <w:rPr>
            <w:rFonts w:cs="Calibri"/>
            <w:color w:val="000000" w:themeColor="text1"/>
            <w:sz w:val="24"/>
            <w:szCs w:val="24"/>
          </w:rPr>
          <w:t>173.1</w:t>
        </w:r>
      </w:hyperlink>
      <w:r w:rsidRPr="004F2C84">
        <w:rPr>
          <w:rFonts w:cs="Calibri"/>
          <w:color w:val="000000" w:themeColor="text1"/>
          <w:sz w:val="24"/>
          <w:szCs w:val="24"/>
        </w:rPr>
        <w:t xml:space="preserve"> - </w:t>
      </w:r>
      <w:hyperlink r:id="rId15" w:history="1">
        <w:r w:rsidRPr="004F2C84">
          <w:rPr>
            <w:rFonts w:cs="Calibri"/>
            <w:color w:val="000000" w:themeColor="text1"/>
            <w:sz w:val="24"/>
            <w:szCs w:val="24"/>
          </w:rPr>
          <w:t>174.1</w:t>
        </w:r>
      </w:hyperlink>
      <w:r w:rsidRPr="004F2C84">
        <w:rPr>
          <w:rFonts w:cs="Calibri"/>
          <w:color w:val="000000" w:themeColor="text1"/>
          <w:sz w:val="24"/>
          <w:szCs w:val="24"/>
        </w:rPr>
        <w:t xml:space="preserve">, </w:t>
      </w:r>
      <w:hyperlink r:id="rId16" w:history="1">
        <w:r w:rsidRPr="004F2C84">
          <w:rPr>
            <w:rFonts w:cs="Calibri"/>
            <w:color w:val="000000" w:themeColor="text1"/>
            <w:sz w:val="24"/>
            <w:szCs w:val="24"/>
          </w:rPr>
          <w:t>176</w:t>
        </w:r>
      </w:hyperlink>
      <w:r w:rsidRPr="004F2C84">
        <w:rPr>
          <w:rFonts w:cs="Calibri"/>
          <w:color w:val="000000" w:themeColor="text1"/>
          <w:sz w:val="24"/>
          <w:szCs w:val="24"/>
        </w:rPr>
        <w:t xml:space="preserve"> - </w:t>
      </w:r>
      <w:hyperlink r:id="rId17" w:history="1">
        <w:r w:rsidRPr="004F2C84">
          <w:rPr>
            <w:rFonts w:cs="Calibri"/>
            <w:color w:val="000000" w:themeColor="text1"/>
            <w:sz w:val="24"/>
            <w:szCs w:val="24"/>
          </w:rPr>
          <w:t>178</w:t>
        </w:r>
      </w:hyperlink>
      <w:r w:rsidRPr="004F2C84">
        <w:rPr>
          <w:rFonts w:cs="Calibri"/>
          <w:color w:val="000000" w:themeColor="text1"/>
          <w:sz w:val="24"/>
          <w:szCs w:val="24"/>
        </w:rPr>
        <w:t xml:space="preserve">, </w:t>
      </w:r>
      <w:hyperlink r:id="rId18" w:history="1">
        <w:r w:rsidRPr="004F2C84">
          <w:rPr>
            <w:rFonts w:cs="Calibri"/>
            <w:color w:val="000000" w:themeColor="text1"/>
            <w:sz w:val="24"/>
            <w:szCs w:val="24"/>
          </w:rPr>
          <w:t>180</w:t>
        </w:r>
      </w:hyperlink>
      <w:r w:rsidRPr="004F2C84">
        <w:rPr>
          <w:rFonts w:cs="Calibri"/>
          <w:color w:val="000000" w:themeColor="text1"/>
          <w:sz w:val="24"/>
          <w:szCs w:val="24"/>
        </w:rPr>
        <w:t xml:space="preserve">, </w:t>
      </w:r>
      <w:hyperlink r:id="rId19" w:history="1">
        <w:r w:rsidRPr="004F2C84">
          <w:rPr>
            <w:rFonts w:cs="Calibri"/>
            <w:color w:val="000000" w:themeColor="text1"/>
            <w:sz w:val="24"/>
            <w:szCs w:val="24"/>
          </w:rPr>
          <w:t>181</w:t>
        </w:r>
      </w:hyperlink>
      <w:r w:rsidRPr="004F2C84">
        <w:rPr>
          <w:rFonts w:cs="Calibri"/>
          <w:color w:val="000000" w:themeColor="text1"/>
          <w:sz w:val="24"/>
          <w:szCs w:val="24"/>
        </w:rPr>
        <w:t xml:space="preserve">, </w:t>
      </w:r>
      <w:hyperlink r:id="rId20" w:history="1">
        <w:r w:rsidRPr="004F2C84">
          <w:rPr>
            <w:rFonts w:cs="Calibri"/>
            <w:color w:val="000000" w:themeColor="text1"/>
            <w:sz w:val="24"/>
            <w:szCs w:val="24"/>
          </w:rPr>
          <w:t>183</w:t>
        </w:r>
      </w:hyperlink>
      <w:r w:rsidRPr="004F2C84">
        <w:rPr>
          <w:rFonts w:cs="Calibri"/>
          <w:color w:val="000000" w:themeColor="text1"/>
          <w:sz w:val="24"/>
          <w:szCs w:val="24"/>
        </w:rPr>
        <w:t xml:space="preserve">, </w:t>
      </w:r>
      <w:hyperlink r:id="rId21" w:history="1">
        <w:r w:rsidRPr="004F2C84">
          <w:rPr>
            <w:rFonts w:cs="Calibri"/>
            <w:color w:val="000000" w:themeColor="text1"/>
            <w:sz w:val="24"/>
            <w:szCs w:val="24"/>
          </w:rPr>
          <w:t>185</w:t>
        </w:r>
      </w:hyperlink>
      <w:r w:rsidRPr="004F2C84">
        <w:rPr>
          <w:rFonts w:cs="Calibri"/>
          <w:color w:val="000000" w:themeColor="text1"/>
          <w:sz w:val="24"/>
          <w:szCs w:val="24"/>
        </w:rPr>
        <w:t xml:space="preserve">, </w:t>
      </w:r>
      <w:hyperlink r:id="rId22" w:history="1">
        <w:r w:rsidRPr="004F2C84">
          <w:rPr>
            <w:rFonts w:cs="Calibri"/>
            <w:color w:val="000000" w:themeColor="text1"/>
            <w:sz w:val="24"/>
            <w:szCs w:val="24"/>
          </w:rPr>
          <w:t>185.2</w:t>
        </w:r>
      </w:hyperlink>
      <w:r w:rsidRPr="004F2C84">
        <w:rPr>
          <w:rFonts w:cs="Calibri"/>
          <w:color w:val="000000" w:themeColor="text1"/>
          <w:sz w:val="24"/>
          <w:szCs w:val="24"/>
        </w:rPr>
        <w:t xml:space="preserve"> - </w:t>
      </w:r>
      <w:hyperlink r:id="rId23" w:history="1">
        <w:r w:rsidRPr="004F2C84">
          <w:rPr>
            <w:rFonts w:cs="Calibri"/>
            <w:color w:val="000000" w:themeColor="text1"/>
            <w:sz w:val="24"/>
            <w:szCs w:val="24"/>
          </w:rPr>
          <w:t>185.4</w:t>
        </w:r>
      </w:hyperlink>
      <w:r w:rsidRPr="004F2C84">
        <w:rPr>
          <w:rFonts w:cs="Calibri"/>
          <w:color w:val="000000" w:themeColor="text1"/>
          <w:sz w:val="24"/>
          <w:szCs w:val="24"/>
        </w:rPr>
        <w:t xml:space="preserve">, </w:t>
      </w:r>
      <w:hyperlink r:id="rId24" w:history="1">
        <w:r w:rsidRPr="004F2C84">
          <w:rPr>
            <w:rFonts w:cs="Calibri"/>
            <w:color w:val="000000" w:themeColor="text1"/>
            <w:sz w:val="24"/>
            <w:szCs w:val="24"/>
          </w:rPr>
          <w:t>190</w:t>
        </w:r>
      </w:hyperlink>
      <w:r w:rsidRPr="004F2C84">
        <w:rPr>
          <w:rFonts w:cs="Calibri"/>
          <w:color w:val="000000" w:themeColor="text1"/>
          <w:sz w:val="24"/>
          <w:szCs w:val="24"/>
        </w:rPr>
        <w:t xml:space="preserve"> - </w:t>
      </w:r>
      <w:hyperlink r:id="rId25" w:history="1">
        <w:r w:rsidRPr="004F2C84">
          <w:rPr>
            <w:rFonts w:cs="Calibri"/>
            <w:color w:val="000000" w:themeColor="text1"/>
            <w:sz w:val="24"/>
            <w:szCs w:val="24"/>
          </w:rPr>
          <w:t>199.2</w:t>
        </w:r>
      </w:hyperlink>
      <w:r w:rsidRPr="004F2C84">
        <w:rPr>
          <w:rFonts w:cs="Calibri"/>
          <w:color w:val="000000" w:themeColor="text1"/>
          <w:sz w:val="24"/>
          <w:szCs w:val="24"/>
        </w:rPr>
        <w:t xml:space="preserve"> Уголовного кодекса Российской Федерации, без специального разрешения посещать места содержания под стражей подозреваемых и обвиняемых и учреждения, исполняющие уголовные наказания в виде лишения свободы;</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4)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 xml:space="preserve">5) одновременно с обжалованием в судебном порядке ненормативных правовых актов органов местного самоуправления, нарушающих права и законные интересы субъектов предпринимательской деятельности, выносить подлежащие немедленному исполнению в порядке, установленном </w:t>
      </w:r>
      <w:hyperlink r:id="rId26" w:history="1">
        <w:r w:rsidRPr="004F2C84">
          <w:rPr>
            <w:rFonts w:cs="Calibri"/>
            <w:color w:val="000000" w:themeColor="text1"/>
            <w:sz w:val="24"/>
            <w:szCs w:val="24"/>
          </w:rPr>
          <w:t>законодательством</w:t>
        </w:r>
      </w:hyperlink>
      <w:r w:rsidRPr="004F2C84">
        <w:rPr>
          <w:rFonts w:cs="Calibri"/>
          <w:color w:val="000000" w:themeColor="text1"/>
          <w:sz w:val="24"/>
          <w:szCs w:val="24"/>
        </w:rPr>
        <w:t xml:space="preserve"> Российской Федерации об общих принципах организации местного самоуправления, предписания о приостановлении их действия до вступления в законную силу судебного акта, вынесенного по результатам рассмотрения заявления Уполномоченного.</w:t>
      </w:r>
    </w:p>
    <w:p w:rsidR="004F2C84" w:rsidRPr="004F2C84" w:rsidRDefault="004F2C84" w:rsidP="004F2C84">
      <w:pPr>
        <w:widowControl w:val="0"/>
        <w:autoSpaceDE w:val="0"/>
        <w:autoSpaceDN w:val="0"/>
        <w:adjustRightInd w:val="0"/>
        <w:spacing w:after="0" w:line="240" w:lineRule="auto"/>
        <w:jc w:val="both"/>
        <w:rPr>
          <w:rFonts w:cs="Calibri"/>
          <w:color w:val="000000" w:themeColor="text1"/>
          <w:sz w:val="24"/>
          <w:szCs w:val="24"/>
        </w:rPr>
      </w:pPr>
      <w:r w:rsidRPr="004F2C84">
        <w:rPr>
          <w:rFonts w:cs="Calibri"/>
          <w:color w:val="000000" w:themeColor="text1"/>
          <w:sz w:val="24"/>
          <w:szCs w:val="24"/>
        </w:rPr>
        <w:t xml:space="preserve">(п. 5 в ред. Федерального </w:t>
      </w:r>
      <w:hyperlink r:id="rId27" w:history="1">
        <w:r w:rsidRPr="004F2C84">
          <w:rPr>
            <w:rFonts w:cs="Calibri"/>
            <w:color w:val="000000" w:themeColor="text1"/>
            <w:sz w:val="24"/>
            <w:szCs w:val="24"/>
          </w:rPr>
          <w:t>закона</w:t>
        </w:r>
      </w:hyperlink>
      <w:r w:rsidRPr="004F2C84">
        <w:rPr>
          <w:rFonts w:cs="Calibri"/>
          <w:color w:val="000000" w:themeColor="text1"/>
          <w:sz w:val="24"/>
          <w:szCs w:val="24"/>
        </w:rPr>
        <w:t xml:space="preserve"> от 02.11.2013 N 294-ФЗ)</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2. Руководители и иные должностные лица органов государственной власти, органов местного самоуправления обязаны обеспечить прием Уполномоченного, направить ответ в письменной форме на обращение Уполномоченного, а также предоставить Уполномоченному запрашиваемые сведения, документы и материалы в срок, не превышающий пятнадцати дней со дня получения соответствующего обращения. Ответ на обращение Уполномоченного направляется за подписью должностного лица, которому оно непосредственно было адресовано.</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 xml:space="preserve">3. В целях рассмотрения обращений Уполномоченного органы прокуратуры, </w:t>
      </w:r>
      <w:r w:rsidRPr="004F2C84">
        <w:rPr>
          <w:rFonts w:cs="Calibri"/>
          <w:color w:val="000000" w:themeColor="text1"/>
          <w:sz w:val="24"/>
          <w:szCs w:val="24"/>
        </w:rPr>
        <w:lastRenderedPageBreak/>
        <w:t>правоохранительные органы, органы государственной власти по инициативе Уполномоченного могут создавать рабочие группы.</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p>
    <w:p w:rsidR="004F2C84" w:rsidRPr="004F2C84" w:rsidRDefault="004F2C84" w:rsidP="004F2C84">
      <w:pPr>
        <w:widowControl w:val="0"/>
        <w:autoSpaceDE w:val="0"/>
        <w:autoSpaceDN w:val="0"/>
        <w:adjustRightInd w:val="0"/>
        <w:spacing w:after="0" w:line="240" w:lineRule="auto"/>
        <w:ind w:firstLine="540"/>
        <w:jc w:val="both"/>
        <w:outlineLvl w:val="0"/>
        <w:rPr>
          <w:rFonts w:cs="Calibri"/>
          <w:color w:val="000000" w:themeColor="text1"/>
          <w:sz w:val="24"/>
          <w:szCs w:val="24"/>
        </w:rPr>
      </w:pPr>
      <w:bookmarkStart w:id="6" w:name="Par82"/>
      <w:bookmarkEnd w:id="6"/>
      <w:r w:rsidRPr="004F2C84">
        <w:rPr>
          <w:rFonts w:cs="Calibri"/>
          <w:color w:val="000000" w:themeColor="text1"/>
          <w:sz w:val="24"/>
          <w:szCs w:val="24"/>
        </w:rPr>
        <w:t>Статья 6</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В целях выполнения определенных настоящим Федеральным законом задач Уполномоченный вправе:</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1) направлять Президенту Российской Федерации, членам Совета Федерации Федерального Собрания Российской Федерации, депутатам Государственной Думы Федерального Собрания Российской Федерации, в Правительство Российской Федерации, законодательные (представительные) органы государственной власти субъектов Российской Федерации, иные органы государственной власти, органы местного самоуправления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 xml:space="preserve">2) направлять Президенту Российской Федерации мотивированные предложения о приостановлении действия актов органов исполнительной власти субъектов Российской Федерации в случае противоречия этих актов </w:t>
      </w:r>
      <w:hyperlink r:id="rId28" w:history="1">
        <w:r w:rsidRPr="004F2C84">
          <w:rPr>
            <w:rFonts w:cs="Calibri"/>
            <w:color w:val="000000" w:themeColor="text1"/>
            <w:sz w:val="24"/>
            <w:szCs w:val="24"/>
          </w:rPr>
          <w:t>Конституции</w:t>
        </w:r>
      </w:hyperlink>
      <w:r w:rsidRPr="004F2C84">
        <w:rPr>
          <w:rFonts w:cs="Calibri"/>
          <w:color w:val="000000" w:themeColor="text1"/>
          <w:sz w:val="24"/>
          <w:szCs w:val="24"/>
        </w:rPr>
        <w:t xml:space="preserve"> Российской Федерации и федеральным законам, международным обязательствам Российской Федерации или нарушения прав и законных интересов субъектов предпринимательской деятельности до решения этого вопроса соответствующим судом;</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 xml:space="preserve">3) направлять Президенту Российской Федерации мотивированные предложения об отмене постановлений и распоряжений Правительства Российской Федерации в случае их противоречия </w:t>
      </w:r>
      <w:hyperlink r:id="rId29" w:history="1">
        <w:r w:rsidRPr="004F2C84">
          <w:rPr>
            <w:rFonts w:cs="Calibri"/>
            <w:color w:val="000000" w:themeColor="text1"/>
            <w:sz w:val="24"/>
            <w:szCs w:val="24"/>
          </w:rPr>
          <w:t>Конституции</w:t>
        </w:r>
      </w:hyperlink>
      <w:r w:rsidRPr="004F2C84">
        <w:rPr>
          <w:rFonts w:cs="Calibri"/>
          <w:color w:val="000000" w:themeColor="text1"/>
          <w:sz w:val="24"/>
          <w:szCs w:val="24"/>
        </w:rPr>
        <w:t xml:space="preserve"> Российской Федерации, федеральным законам и указам Президента Российской Федерации;</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4) направлять в Правительство Российской Федерации мотивированные предложения об отмене или о приостановлении действия принятого федеральным органом исполнительной власти нормативного правового акта или его отдельных положений, необоснованно затрудняющих ведение предпринимательской, в том числе инвестиционной, деятельности;</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5)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мотивированные предложения об отмене или о приостановлении действия актов органов исполнительной власти субъекта Российской Федерации (в случае, если соответствующие полномочия предусмотрены конституцией (уставом) субъекта Российской Федерации);</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6) давать заключения на проекты нормативных правовых актов, затрагивающих права и законные интересы субъектов предпринимательской деятельности, являющиеся обязательными для рассмотрения Правительством Российской Федерации, федеральными органами исполнительной власти, органами исполнительной власти субъектов Российской Федерации, органами местного самоуправления. О результатах рассмотрения заключения Уполномоченный должен быть уведомлен в письменной форме в срок, не превышающий тридцати дней со дня получения соответствующего заключения;</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 xml:space="preserve">7) направлять органам и лицам, имеющим право на обращение в Конституционный Суд Российской Федерации, мотивированные предложения в части, относящейся к компетенции Уполномоченного, об обращении в Конституционный Суд Российской Федерации с запросом о соответствии </w:t>
      </w:r>
      <w:hyperlink r:id="rId30" w:history="1">
        <w:r w:rsidRPr="004F2C84">
          <w:rPr>
            <w:rFonts w:cs="Calibri"/>
            <w:color w:val="000000" w:themeColor="text1"/>
            <w:sz w:val="24"/>
            <w:szCs w:val="24"/>
          </w:rPr>
          <w:t>Конституции</w:t>
        </w:r>
      </w:hyperlink>
      <w:r w:rsidRPr="004F2C84">
        <w:rPr>
          <w:rFonts w:cs="Calibri"/>
          <w:color w:val="000000" w:themeColor="text1"/>
          <w:sz w:val="24"/>
          <w:szCs w:val="24"/>
        </w:rPr>
        <w:t xml:space="preserve"> Российской Федерации федеральных законов, нормативных актов Президента Российской Федерации, Правительства </w:t>
      </w:r>
      <w:r w:rsidRPr="004F2C84">
        <w:rPr>
          <w:rFonts w:cs="Calibri"/>
          <w:color w:val="000000" w:themeColor="text1"/>
          <w:sz w:val="24"/>
          <w:szCs w:val="24"/>
        </w:rPr>
        <w:lastRenderedPageBreak/>
        <w:t>Российской Федерации,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не вступивших в силу международных договоров Российской Федерации.</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p>
    <w:p w:rsidR="004F2C84" w:rsidRPr="004F2C84" w:rsidRDefault="004F2C84" w:rsidP="004F2C84">
      <w:pPr>
        <w:widowControl w:val="0"/>
        <w:autoSpaceDE w:val="0"/>
        <w:autoSpaceDN w:val="0"/>
        <w:adjustRightInd w:val="0"/>
        <w:spacing w:after="0" w:line="240" w:lineRule="auto"/>
        <w:ind w:firstLine="540"/>
        <w:jc w:val="both"/>
        <w:outlineLvl w:val="0"/>
        <w:rPr>
          <w:rFonts w:cs="Calibri"/>
          <w:color w:val="000000" w:themeColor="text1"/>
          <w:sz w:val="24"/>
          <w:szCs w:val="24"/>
        </w:rPr>
      </w:pPr>
      <w:bookmarkStart w:id="7" w:name="Par93"/>
      <w:bookmarkEnd w:id="7"/>
      <w:r w:rsidRPr="004F2C84">
        <w:rPr>
          <w:rFonts w:cs="Calibri"/>
          <w:color w:val="000000" w:themeColor="text1"/>
          <w:sz w:val="24"/>
          <w:szCs w:val="24"/>
        </w:rPr>
        <w:t>Статья 7</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1. Уполномоченный вправе назначать общественных представителей, действующих на общественных началах.</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2. Общественные представители Уполномоченного осуществляют представительские и экспертные функции.</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3. Уполномоченный в рамках своей компетенции осуществляет взаимодействие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4. Уполномоченный вправе создавать экспертные, консультативные и общественные советы, рабочие группы и иные совещательные органы, действующие на общественных началах, и привлекать для участия в их деятельности представителей органов государственной власти, органов местного самоуправления, предпринимательского сообщества, общественных организаций.</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5. Уполномоченный вправе создавать на территории Российской Федерации общественные приемные, оказывающие субъектам предпринимательской деятельности консультативную помощь по вопросам, относящимся к компетенции Уполномоченного.</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p>
    <w:p w:rsidR="004F2C84" w:rsidRPr="004F2C84" w:rsidRDefault="004F2C84" w:rsidP="004F2C84">
      <w:pPr>
        <w:widowControl w:val="0"/>
        <w:autoSpaceDE w:val="0"/>
        <w:autoSpaceDN w:val="0"/>
        <w:adjustRightInd w:val="0"/>
        <w:spacing w:after="0" w:line="240" w:lineRule="auto"/>
        <w:ind w:firstLine="540"/>
        <w:jc w:val="both"/>
        <w:outlineLvl w:val="0"/>
        <w:rPr>
          <w:rFonts w:cs="Calibri"/>
          <w:color w:val="000000" w:themeColor="text1"/>
          <w:sz w:val="24"/>
          <w:szCs w:val="24"/>
        </w:rPr>
      </w:pPr>
      <w:bookmarkStart w:id="8" w:name="Par101"/>
      <w:bookmarkEnd w:id="8"/>
      <w:r w:rsidRPr="004F2C84">
        <w:rPr>
          <w:rFonts w:cs="Calibri"/>
          <w:color w:val="000000" w:themeColor="text1"/>
          <w:sz w:val="24"/>
          <w:szCs w:val="24"/>
        </w:rPr>
        <w:t>Статья 8</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1. Местом постоянного нахождения Уполномоченного является город Москва.</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2. Финансовое обеспечение деятельности Уполномоченного осуществляется за счет средств федерального бюджета. В федеральном бюджете ежегодно предусматриваются отдельной строкой средства, необходимые для обеспечения деятельности Уполномоченного и его рабочего аппарата.</w:t>
      </w:r>
    </w:p>
    <w:p w:rsidR="004F2C84" w:rsidRPr="004F2C84" w:rsidRDefault="004F2C84" w:rsidP="004F2C84">
      <w:pPr>
        <w:widowControl w:val="0"/>
        <w:autoSpaceDE w:val="0"/>
        <w:autoSpaceDN w:val="0"/>
        <w:adjustRightInd w:val="0"/>
        <w:spacing w:after="0" w:line="240" w:lineRule="auto"/>
        <w:jc w:val="both"/>
        <w:rPr>
          <w:rFonts w:cs="Calibri"/>
          <w:color w:val="000000" w:themeColor="text1"/>
          <w:sz w:val="24"/>
          <w:szCs w:val="24"/>
        </w:rPr>
      </w:pPr>
      <w:r w:rsidRPr="004F2C84">
        <w:rPr>
          <w:rFonts w:cs="Calibri"/>
          <w:color w:val="000000" w:themeColor="text1"/>
          <w:sz w:val="24"/>
          <w:szCs w:val="24"/>
        </w:rPr>
        <w:t xml:space="preserve">(в ред. Федерального </w:t>
      </w:r>
      <w:hyperlink r:id="rId31" w:history="1">
        <w:r w:rsidRPr="004F2C84">
          <w:rPr>
            <w:rFonts w:cs="Calibri"/>
            <w:color w:val="000000" w:themeColor="text1"/>
            <w:sz w:val="24"/>
            <w:szCs w:val="24"/>
          </w:rPr>
          <w:t>закона</w:t>
        </w:r>
      </w:hyperlink>
      <w:r w:rsidRPr="004F2C84">
        <w:rPr>
          <w:rFonts w:cs="Calibri"/>
          <w:color w:val="000000" w:themeColor="text1"/>
          <w:sz w:val="24"/>
          <w:szCs w:val="24"/>
        </w:rPr>
        <w:t xml:space="preserve"> от 02.11.2013 N 294-ФЗ)</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2.1. Уполномоченный устанавливает численность и штатное расписание своего рабочего аппарата, утверждает структуру рабочего аппарата, положение о нем и его структурных подразделениях и непосредственно руководит его работой.</w:t>
      </w:r>
    </w:p>
    <w:p w:rsidR="004F2C84" w:rsidRPr="004F2C84" w:rsidRDefault="004F2C84" w:rsidP="004F2C84">
      <w:pPr>
        <w:widowControl w:val="0"/>
        <w:autoSpaceDE w:val="0"/>
        <w:autoSpaceDN w:val="0"/>
        <w:adjustRightInd w:val="0"/>
        <w:spacing w:after="0" w:line="240" w:lineRule="auto"/>
        <w:jc w:val="both"/>
        <w:rPr>
          <w:rFonts w:cs="Calibri"/>
          <w:color w:val="000000" w:themeColor="text1"/>
          <w:sz w:val="24"/>
          <w:szCs w:val="24"/>
        </w:rPr>
      </w:pPr>
      <w:r w:rsidRPr="004F2C84">
        <w:rPr>
          <w:rFonts w:cs="Calibri"/>
          <w:color w:val="000000" w:themeColor="text1"/>
          <w:sz w:val="24"/>
          <w:szCs w:val="24"/>
        </w:rPr>
        <w:t xml:space="preserve">(часть 2.1 введена Федеральным </w:t>
      </w:r>
      <w:hyperlink r:id="rId32" w:history="1">
        <w:r w:rsidRPr="004F2C84">
          <w:rPr>
            <w:rFonts w:cs="Calibri"/>
            <w:color w:val="000000" w:themeColor="text1"/>
            <w:sz w:val="24"/>
            <w:szCs w:val="24"/>
          </w:rPr>
          <w:t>законом</w:t>
        </w:r>
      </w:hyperlink>
      <w:r w:rsidRPr="004F2C84">
        <w:rPr>
          <w:rFonts w:cs="Calibri"/>
          <w:color w:val="000000" w:themeColor="text1"/>
          <w:sz w:val="24"/>
          <w:szCs w:val="24"/>
        </w:rPr>
        <w:t xml:space="preserve"> от 02.11.2013 N 294-ФЗ)</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2.2. По вопросам, связанным с руководством рабочим аппаратом, Уполномоченный издает приказы и распоряжения.</w:t>
      </w:r>
    </w:p>
    <w:p w:rsidR="004F2C84" w:rsidRPr="004F2C84" w:rsidRDefault="004F2C84" w:rsidP="004F2C84">
      <w:pPr>
        <w:widowControl w:val="0"/>
        <w:autoSpaceDE w:val="0"/>
        <w:autoSpaceDN w:val="0"/>
        <w:adjustRightInd w:val="0"/>
        <w:spacing w:after="0" w:line="240" w:lineRule="auto"/>
        <w:jc w:val="both"/>
        <w:rPr>
          <w:rFonts w:cs="Calibri"/>
          <w:color w:val="000000" w:themeColor="text1"/>
          <w:sz w:val="24"/>
          <w:szCs w:val="24"/>
        </w:rPr>
      </w:pPr>
      <w:r w:rsidRPr="004F2C84">
        <w:rPr>
          <w:rFonts w:cs="Calibri"/>
          <w:color w:val="000000" w:themeColor="text1"/>
          <w:sz w:val="24"/>
          <w:szCs w:val="24"/>
        </w:rPr>
        <w:t xml:space="preserve">(часть 2.2 введена Федеральным </w:t>
      </w:r>
      <w:hyperlink r:id="rId33" w:history="1">
        <w:r w:rsidRPr="004F2C84">
          <w:rPr>
            <w:rFonts w:cs="Calibri"/>
            <w:color w:val="000000" w:themeColor="text1"/>
            <w:sz w:val="24"/>
            <w:szCs w:val="24"/>
          </w:rPr>
          <w:t>законом</w:t>
        </w:r>
      </w:hyperlink>
      <w:r w:rsidRPr="004F2C84">
        <w:rPr>
          <w:rFonts w:cs="Calibri"/>
          <w:color w:val="000000" w:themeColor="text1"/>
          <w:sz w:val="24"/>
          <w:szCs w:val="24"/>
        </w:rPr>
        <w:t xml:space="preserve"> от 02.11.2013 N 294-ФЗ)</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3. Информация о деятельности Уполномоченного, включая порядок подачи и рассмотрения жалоб, принятия решений по ним, размещается на официальном сайте Уполномоченного в информационно-телекоммуникационной сети "Интернет".</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p>
    <w:p w:rsidR="004F2C84" w:rsidRPr="004F2C84" w:rsidRDefault="004F2C84" w:rsidP="004F2C84">
      <w:pPr>
        <w:widowControl w:val="0"/>
        <w:autoSpaceDE w:val="0"/>
        <w:autoSpaceDN w:val="0"/>
        <w:adjustRightInd w:val="0"/>
        <w:spacing w:after="0" w:line="240" w:lineRule="auto"/>
        <w:ind w:firstLine="540"/>
        <w:jc w:val="both"/>
        <w:outlineLvl w:val="0"/>
        <w:rPr>
          <w:rFonts w:cs="Calibri"/>
          <w:color w:val="000000" w:themeColor="text1"/>
          <w:sz w:val="24"/>
          <w:szCs w:val="24"/>
        </w:rPr>
      </w:pPr>
      <w:r w:rsidRPr="004F2C84">
        <w:rPr>
          <w:rFonts w:cs="Calibri"/>
          <w:color w:val="000000" w:themeColor="text1"/>
          <w:sz w:val="24"/>
          <w:szCs w:val="24"/>
        </w:rPr>
        <w:t>Статья 9</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lastRenderedPageBreak/>
        <w:t>1. Законом субъекта Российской Федерации может учреждаться должность уполномоченного по защите прав предпринимателей в субъекте Российской Федерации (далее - уполномоченный в субъекте Российской Федерации), которая является государственной должностью субъекта Российской Федерации.</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2. Уполномоченный в субъекте Российской Федерации осуществляет свою деятельность в границах территории соответствующего субъекта Российской Федерации.</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3. Правовое положение, основные задачи и компетенция уполномоченного в субъекте Российской Федерации устанавливаются законом субъекта Российской Федерации с учетом положений настоящего Федерального закона.</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4. Назначение кандидата на должность уполномоченного в субъекте Российской Федерации осуществляется в порядке, установленном законом субъекта Российской Федерации, по согласованию с Уполномоченным с учетом мнения предпринимательского сообщества.</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5. Уполномоченный в субъекте Российской Федерации не вправе замещать государственные должности Российской Федерации, иные государственные должности субъектов Российской Федерации, должности государственной гражданской службы и должности муниципальной службы.</w:t>
      </w:r>
    </w:p>
    <w:p w:rsidR="004F2C84" w:rsidRPr="004F2C84" w:rsidRDefault="004F2C84" w:rsidP="004F2C84">
      <w:pPr>
        <w:widowControl w:val="0"/>
        <w:autoSpaceDE w:val="0"/>
        <w:autoSpaceDN w:val="0"/>
        <w:adjustRightInd w:val="0"/>
        <w:spacing w:after="0" w:line="240" w:lineRule="auto"/>
        <w:jc w:val="both"/>
        <w:rPr>
          <w:rFonts w:cs="Calibri"/>
          <w:color w:val="000000" w:themeColor="text1"/>
          <w:sz w:val="24"/>
          <w:szCs w:val="24"/>
        </w:rPr>
      </w:pPr>
      <w:r w:rsidRPr="004F2C84">
        <w:rPr>
          <w:rFonts w:cs="Calibri"/>
          <w:color w:val="000000" w:themeColor="text1"/>
          <w:sz w:val="24"/>
          <w:szCs w:val="24"/>
        </w:rPr>
        <w:t xml:space="preserve">(в ред. Федерального </w:t>
      </w:r>
      <w:hyperlink r:id="rId34" w:history="1">
        <w:r w:rsidRPr="004F2C84">
          <w:rPr>
            <w:rFonts w:cs="Calibri"/>
            <w:color w:val="000000" w:themeColor="text1"/>
            <w:sz w:val="24"/>
            <w:szCs w:val="24"/>
          </w:rPr>
          <w:t>закона</w:t>
        </w:r>
      </w:hyperlink>
      <w:r w:rsidRPr="004F2C84">
        <w:rPr>
          <w:rFonts w:cs="Calibri"/>
          <w:color w:val="000000" w:themeColor="text1"/>
          <w:sz w:val="24"/>
          <w:szCs w:val="24"/>
        </w:rPr>
        <w:t xml:space="preserve"> от 02.11.2013 N 294-ФЗ)</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6. Досрочное прекращение полномочий уполномоченного в субъекте Российской Федерации осуществляется в порядке, установленном законом субъекта Российской Федерации, по представлению Уполномоченного либо с его согласия.</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7. Финансовое</w:t>
      </w:r>
      <w:bookmarkStart w:id="9" w:name="_GoBack"/>
      <w:bookmarkEnd w:id="9"/>
      <w:r w:rsidRPr="004F2C84">
        <w:rPr>
          <w:rFonts w:cs="Calibri"/>
          <w:color w:val="000000" w:themeColor="text1"/>
          <w:sz w:val="24"/>
          <w:szCs w:val="24"/>
        </w:rPr>
        <w:t xml:space="preserve"> обеспечение деятельности уполномоченного в субъекте Российской Федерации осуществляется за счет средств бюджета соответствующего субъекта Российской Федерации.</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p>
    <w:p w:rsidR="004F2C84" w:rsidRPr="004F2C84" w:rsidRDefault="004F2C84" w:rsidP="004F2C84">
      <w:pPr>
        <w:widowControl w:val="0"/>
        <w:autoSpaceDE w:val="0"/>
        <w:autoSpaceDN w:val="0"/>
        <w:adjustRightInd w:val="0"/>
        <w:spacing w:after="0" w:line="240" w:lineRule="auto"/>
        <w:ind w:firstLine="540"/>
        <w:jc w:val="both"/>
        <w:outlineLvl w:val="0"/>
        <w:rPr>
          <w:rFonts w:cs="Calibri"/>
          <w:color w:val="000000" w:themeColor="text1"/>
          <w:sz w:val="24"/>
          <w:szCs w:val="24"/>
        </w:rPr>
      </w:pPr>
      <w:bookmarkStart w:id="10" w:name="Par123"/>
      <w:bookmarkEnd w:id="10"/>
      <w:r w:rsidRPr="004F2C84">
        <w:rPr>
          <w:rFonts w:cs="Calibri"/>
          <w:color w:val="000000" w:themeColor="text1"/>
          <w:sz w:val="24"/>
          <w:szCs w:val="24"/>
        </w:rPr>
        <w:t>Статья 10</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1. Уполномоченный в субъекте Российской Федерации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соответствующего субъекта Российской Федерации, и жалобы субъектов предпринимательской деятельности, права и законные интересы которых были нарушены на территории соответствующего субъекта Российской Федерации (далее также - заявители), на решения или действия (бездействие) органов государственной власти субъекта Российской Федерации, территориальных органов федеральных органов исполнительной власти в субъекте Российской Федерации,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2. Направление жалобы по одному и тому же вопросу уполномоченным, осуществляющим свою деятельность в разных субъектах Российской Федерации, не допускается. В случае, если после принятия жалобы к рассмотрению уполномоченным в субъекте Российской Федерации будет установлено, что аналогичная жалоба уже рассматривается уполномоченным в другом субъекте Российской Федерации, жалоба оставляется без дальнейшего рассмотрения и возвращается обратившемуся с ней субъекту предпринимательской деятельности.</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3. При осуществлении своей деятельности уполномоченный в субъекте Российской Федерации вправе:</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 xml:space="preserve">1) запрашивать и получать от органов государственной власти, органов местного </w:t>
      </w:r>
      <w:r w:rsidRPr="004F2C84">
        <w:rPr>
          <w:rFonts w:cs="Calibri"/>
          <w:color w:val="000000" w:themeColor="text1"/>
          <w:sz w:val="24"/>
          <w:szCs w:val="24"/>
        </w:rPr>
        <w:lastRenderedPageBreak/>
        <w:t>самоуправления и у должностных лиц необходимые сведения, документы и материалы;</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субъекта Российской Федерации,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3) направлять в органы государственной власти субъекта Российской Федерации,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 в субъекте Российской Федерации;</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4)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мотивированные предложения об отмене или о приостановлении действия актов органов исполнительной власти соответствующего субъекта Российской Федерации;</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5)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6) осуществлять иные действия в рамках своей компетенции в соответствии с федеральными законами и законами субъекта Российской Федерации.</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4. Уполномоченный в субъекте Российской Федерации в рамках своей компетенции осуществляет взаимодействие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5. Руководители и иные должностные лица органов государственной власти субъекта Российской Федерации, территориальных органов федеральных органов исполнительной власти в субъекте Российской Федерации, органов местного самоуправления обязаны обеспечить прием уполномоченного в субъекте Российской Федерации, а также предоставить ему запрашиваемые сведения, документы и материалы в срок, не превышающий пятнадцати дней со дня получения соответствующего обращения. Ответ на обращение уполномоченного в субъекте Российской Федерации направляется за подписью должностного лица, которому оно непосредственно было адресовано.</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6. По окончании календарного года уполномоченный в субъекте Российской Федерации направляет Уполномоченному информацию о результатах своей деятельности с оценкой условий осуществления предпринимательской деятельности в субъекте Российской Федерации и предложениями о совершенствовании правового положения субъектов предпринимательской деятельности.</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p>
    <w:p w:rsidR="004F2C84" w:rsidRPr="004F2C84" w:rsidRDefault="004F2C84" w:rsidP="004F2C84">
      <w:pPr>
        <w:widowControl w:val="0"/>
        <w:autoSpaceDE w:val="0"/>
        <w:autoSpaceDN w:val="0"/>
        <w:adjustRightInd w:val="0"/>
        <w:spacing w:after="0" w:line="240" w:lineRule="auto"/>
        <w:ind w:firstLine="540"/>
        <w:jc w:val="both"/>
        <w:outlineLvl w:val="0"/>
        <w:rPr>
          <w:rFonts w:cs="Calibri"/>
          <w:color w:val="000000" w:themeColor="text1"/>
          <w:sz w:val="24"/>
          <w:szCs w:val="24"/>
        </w:rPr>
      </w:pPr>
      <w:bookmarkStart w:id="11" w:name="Par138"/>
      <w:bookmarkEnd w:id="11"/>
      <w:r w:rsidRPr="004F2C84">
        <w:rPr>
          <w:rFonts w:cs="Calibri"/>
          <w:color w:val="000000" w:themeColor="text1"/>
          <w:sz w:val="24"/>
          <w:szCs w:val="24"/>
        </w:rPr>
        <w:t>Статья 11</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lastRenderedPageBreak/>
        <w:t xml:space="preserve">1. Настоящий Федеральный закон вступает в силу со дня его официального опубликования, за исключением </w:t>
      </w:r>
      <w:hyperlink w:anchor="Par29" w:history="1">
        <w:r w:rsidRPr="004F2C84">
          <w:rPr>
            <w:rFonts w:cs="Calibri"/>
            <w:color w:val="000000" w:themeColor="text1"/>
            <w:sz w:val="24"/>
            <w:szCs w:val="24"/>
          </w:rPr>
          <w:t>части 2 статьи 1</w:t>
        </w:r>
      </w:hyperlink>
      <w:r w:rsidRPr="004F2C84">
        <w:rPr>
          <w:rFonts w:cs="Calibri"/>
          <w:color w:val="000000" w:themeColor="text1"/>
          <w:sz w:val="24"/>
          <w:szCs w:val="24"/>
        </w:rPr>
        <w:t xml:space="preserve"> настоящего Федерального закона.</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bookmarkStart w:id="12" w:name="Par141"/>
      <w:bookmarkEnd w:id="12"/>
      <w:r w:rsidRPr="004F2C84">
        <w:rPr>
          <w:rFonts w:cs="Calibri"/>
          <w:color w:val="000000" w:themeColor="text1"/>
          <w:sz w:val="24"/>
          <w:szCs w:val="24"/>
        </w:rPr>
        <w:t xml:space="preserve">2. </w:t>
      </w:r>
      <w:hyperlink w:anchor="Par29" w:history="1">
        <w:r w:rsidRPr="004F2C84">
          <w:rPr>
            <w:rFonts w:cs="Calibri"/>
            <w:color w:val="000000" w:themeColor="text1"/>
            <w:sz w:val="24"/>
            <w:szCs w:val="24"/>
          </w:rPr>
          <w:t>Часть 2 статьи 1</w:t>
        </w:r>
      </w:hyperlink>
      <w:r w:rsidRPr="004F2C84">
        <w:rPr>
          <w:rFonts w:cs="Calibri"/>
          <w:color w:val="000000" w:themeColor="text1"/>
          <w:sz w:val="24"/>
          <w:szCs w:val="24"/>
        </w:rPr>
        <w:t xml:space="preserve"> настоящего Федерального закона вступает в силу с 1 января 2015 года.</w:t>
      </w:r>
    </w:p>
    <w:p w:rsidR="004F2C84" w:rsidRPr="004F2C84" w:rsidRDefault="004F2C84" w:rsidP="004F2C84">
      <w:pPr>
        <w:widowControl w:val="0"/>
        <w:autoSpaceDE w:val="0"/>
        <w:autoSpaceDN w:val="0"/>
        <w:adjustRightInd w:val="0"/>
        <w:spacing w:after="0" w:line="240" w:lineRule="auto"/>
        <w:jc w:val="both"/>
        <w:rPr>
          <w:rFonts w:cs="Calibri"/>
          <w:color w:val="000000" w:themeColor="text1"/>
          <w:sz w:val="24"/>
          <w:szCs w:val="24"/>
        </w:rPr>
      </w:pPr>
      <w:r w:rsidRPr="004F2C84">
        <w:rPr>
          <w:rFonts w:cs="Calibri"/>
          <w:color w:val="000000" w:themeColor="text1"/>
          <w:sz w:val="24"/>
          <w:szCs w:val="24"/>
        </w:rPr>
        <w:t xml:space="preserve">(в ред. Федерального </w:t>
      </w:r>
      <w:hyperlink r:id="rId35" w:history="1">
        <w:r w:rsidRPr="004F2C84">
          <w:rPr>
            <w:rFonts w:cs="Calibri"/>
            <w:color w:val="000000" w:themeColor="text1"/>
            <w:sz w:val="24"/>
            <w:szCs w:val="24"/>
          </w:rPr>
          <w:t>закона</w:t>
        </w:r>
      </w:hyperlink>
      <w:r w:rsidRPr="004F2C84">
        <w:rPr>
          <w:rFonts w:cs="Calibri"/>
          <w:color w:val="000000" w:themeColor="text1"/>
          <w:sz w:val="24"/>
          <w:szCs w:val="24"/>
        </w:rPr>
        <w:t xml:space="preserve"> от 02.11.2013 N 294-ФЗ)</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r w:rsidRPr="004F2C84">
        <w:rPr>
          <w:rFonts w:cs="Calibri"/>
          <w:color w:val="000000" w:themeColor="text1"/>
          <w:sz w:val="24"/>
          <w:szCs w:val="24"/>
        </w:rPr>
        <w:t>3. Уполномоченный в течение тридцати дней со дня вступления в силу настоящего Федерального закона утверждает порядок подачи и рассмотрения жалоб, принятия решений по ним.</w:t>
      </w:r>
    </w:p>
    <w:p w:rsidR="004F2C84" w:rsidRPr="004F2C84" w:rsidRDefault="004F2C84" w:rsidP="004F2C84">
      <w:pPr>
        <w:widowControl w:val="0"/>
        <w:autoSpaceDE w:val="0"/>
        <w:autoSpaceDN w:val="0"/>
        <w:adjustRightInd w:val="0"/>
        <w:spacing w:after="0" w:line="240" w:lineRule="auto"/>
        <w:ind w:firstLine="540"/>
        <w:jc w:val="both"/>
        <w:rPr>
          <w:rFonts w:cs="Calibri"/>
          <w:color w:val="000000" w:themeColor="text1"/>
          <w:sz w:val="24"/>
          <w:szCs w:val="24"/>
        </w:rPr>
      </w:pPr>
    </w:p>
    <w:p w:rsidR="004F2C84" w:rsidRPr="004F2C84" w:rsidRDefault="004F2C84" w:rsidP="004F2C84">
      <w:pPr>
        <w:widowControl w:val="0"/>
        <w:autoSpaceDE w:val="0"/>
        <w:autoSpaceDN w:val="0"/>
        <w:adjustRightInd w:val="0"/>
        <w:spacing w:after="0" w:line="240" w:lineRule="auto"/>
        <w:jc w:val="right"/>
        <w:rPr>
          <w:rFonts w:cs="Calibri"/>
          <w:color w:val="000000" w:themeColor="text1"/>
          <w:sz w:val="24"/>
          <w:szCs w:val="24"/>
        </w:rPr>
      </w:pPr>
      <w:r w:rsidRPr="004F2C84">
        <w:rPr>
          <w:rFonts w:cs="Calibri"/>
          <w:color w:val="000000" w:themeColor="text1"/>
          <w:sz w:val="24"/>
          <w:szCs w:val="24"/>
        </w:rPr>
        <w:t>Президент</w:t>
      </w:r>
    </w:p>
    <w:p w:rsidR="004F2C84" w:rsidRPr="004F2C84" w:rsidRDefault="004F2C84" w:rsidP="004F2C84">
      <w:pPr>
        <w:widowControl w:val="0"/>
        <w:autoSpaceDE w:val="0"/>
        <w:autoSpaceDN w:val="0"/>
        <w:adjustRightInd w:val="0"/>
        <w:spacing w:after="0" w:line="240" w:lineRule="auto"/>
        <w:jc w:val="right"/>
        <w:rPr>
          <w:rFonts w:cs="Calibri"/>
          <w:color w:val="000000" w:themeColor="text1"/>
          <w:sz w:val="24"/>
          <w:szCs w:val="24"/>
        </w:rPr>
      </w:pPr>
      <w:r w:rsidRPr="004F2C84">
        <w:rPr>
          <w:rFonts w:cs="Calibri"/>
          <w:color w:val="000000" w:themeColor="text1"/>
          <w:sz w:val="24"/>
          <w:szCs w:val="24"/>
        </w:rPr>
        <w:t>Российской Федерации</w:t>
      </w:r>
    </w:p>
    <w:p w:rsidR="004F2C84" w:rsidRPr="004F2C84" w:rsidRDefault="004F2C84" w:rsidP="004F2C84">
      <w:pPr>
        <w:widowControl w:val="0"/>
        <w:autoSpaceDE w:val="0"/>
        <w:autoSpaceDN w:val="0"/>
        <w:adjustRightInd w:val="0"/>
        <w:spacing w:after="0" w:line="240" w:lineRule="auto"/>
        <w:jc w:val="right"/>
        <w:rPr>
          <w:rFonts w:cs="Calibri"/>
          <w:color w:val="000000" w:themeColor="text1"/>
          <w:sz w:val="24"/>
          <w:szCs w:val="24"/>
        </w:rPr>
      </w:pPr>
      <w:r w:rsidRPr="004F2C84">
        <w:rPr>
          <w:rFonts w:cs="Calibri"/>
          <w:color w:val="000000" w:themeColor="text1"/>
          <w:sz w:val="24"/>
          <w:szCs w:val="24"/>
        </w:rPr>
        <w:t>В.ПУТИН</w:t>
      </w:r>
    </w:p>
    <w:p w:rsidR="00D2186D" w:rsidRPr="004F2C84" w:rsidRDefault="00D2186D">
      <w:pPr>
        <w:rPr>
          <w:sz w:val="24"/>
          <w:szCs w:val="24"/>
        </w:rPr>
      </w:pPr>
    </w:p>
    <w:sectPr w:rsidR="00D2186D" w:rsidRPr="004F2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C8"/>
    <w:rsid w:val="004F2C84"/>
    <w:rsid w:val="00A505C8"/>
    <w:rsid w:val="00D21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C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C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A81ED0A8339C90E796E7262E9CA4056AC56551C297A80DE8B6667D01045938C1C80DC0909A01ADZ80DL" TargetMode="External"/><Relationship Id="rId18" Type="http://schemas.openxmlformats.org/officeDocument/2006/relationships/hyperlink" Target="consultantplus://offline/ref=2BA81ED0A8339C90E796E7262E9CA4056AC56551C297A80DE8B6667D01045938C1C80DC0909A00AAZ80CL" TargetMode="External"/><Relationship Id="rId26" Type="http://schemas.openxmlformats.org/officeDocument/2006/relationships/hyperlink" Target="consultantplus://offline/ref=2BA81ED0A8339C90E796E7262E9CA4056ACA6351C397A80DE8B6667D01045938C1C80DC299Z90BL" TargetMode="External"/><Relationship Id="rId21" Type="http://schemas.openxmlformats.org/officeDocument/2006/relationships/hyperlink" Target="consultantplus://offline/ref=2BA81ED0A8339C90E796E7262E9CA4056AC56551C297A80DE8B6667D01045938C1C80DC0909A00ADZ808L" TargetMode="External"/><Relationship Id="rId34" Type="http://schemas.openxmlformats.org/officeDocument/2006/relationships/hyperlink" Target="consultantplus://offline/ref=2BA81ED0A8339C90E796E7262E9CA4056AC56358CD93A80DE8B6667D01045938C1C80DC0909B01A9Z804L" TargetMode="External"/><Relationship Id="rId7" Type="http://schemas.openxmlformats.org/officeDocument/2006/relationships/hyperlink" Target="consultantplus://offline/ref=2BA81ED0A8339C90E796E7262E9CA4056ACA6351C393A80DE8B6667D01045938C1C80DC0909902A0Z80FL" TargetMode="External"/><Relationship Id="rId12" Type="http://schemas.openxmlformats.org/officeDocument/2006/relationships/hyperlink" Target="consultantplus://offline/ref=2BA81ED0A8339C90E796E7262E9CA4056AC56551C297A80DE8B6667D01045938C1C80DC0909A01ABZ80EL" TargetMode="External"/><Relationship Id="rId17" Type="http://schemas.openxmlformats.org/officeDocument/2006/relationships/hyperlink" Target="consultantplus://offline/ref=2BA81ED0A8339C90E796E7262E9CA4056AC56551C297A80DE8B6667D01045938C1C80DC7Z901L" TargetMode="External"/><Relationship Id="rId25" Type="http://schemas.openxmlformats.org/officeDocument/2006/relationships/hyperlink" Target="consultantplus://offline/ref=2BA81ED0A8339C90E796E7262E9CA4056AC56551C297A80DE8B6667D01045938C1C80DC0909909A8Z804L" TargetMode="External"/><Relationship Id="rId33" Type="http://schemas.openxmlformats.org/officeDocument/2006/relationships/hyperlink" Target="consultantplus://offline/ref=2BA81ED0A8339C90E796E7262E9CA4056AC56358CD93A80DE8B6667D01045938C1C80DC0909B01A9Z80BL" TargetMode="External"/><Relationship Id="rId2" Type="http://schemas.microsoft.com/office/2007/relationships/stylesWithEffects" Target="stylesWithEffects.xml"/><Relationship Id="rId16" Type="http://schemas.openxmlformats.org/officeDocument/2006/relationships/hyperlink" Target="consultantplus://offline/ref=2BA81ED0A8339C90E796E7262E9CA4056AC56551C297A80DE8B6667D01045938C1C80DC0909A01A1Z80AL" TargetMode="External"/><Relationship Id="rId20" Type="http://schemas.openxmlformats.org/officeDocument/2006/relationships/hyperlink" Target="consultantplus://offline/ref=2BA81ED0A8339C90E796E7262E9CA4056AC56551C297A80DE8B6667D01045938C1C80DC0909A00ABZ809L" TargetMode="External"/><Relationship Id="rId29" Type="http://schemas.openxmlformats.org/officeDocument/2006/relationships/hyperlink" Target="consultantplus://offline/ref=2BA81ED0A8339C90E796E7262E9CA40569CA6655CEC2FF0FB9E368Z708L" TargetMode="External"/><Relationship Id="rId1" Type="http://schemas.openxmlformats.org/officeDocument/2006/relationships/styles" Target="styles.xml"/><Relationship Id="rId6" Type="http://schemas.openxmlformats.org/officeDocument/2006/relationships/hyperlink" Target="consultantplus://offline/ref=2BA81ED0A8339C90E796E7262E9CA4056AC56358CD93A80DE8B6667D01045938C1C80DC0909B01A9Z80CL" TargetMode="External"/><Relationship Id="rId11" Type="http://schemas.openxmlformats.org/officeDocument/2006/relationships/hyperlink" Target="consultantplus://offline/ref=2BA81ED0A8339C90E796E7262E9CA4056AC56551C297A80DE8B6667D01045938C1C80DC690Z908L" TargetMode="External"/><Relationship Id="rId24" Type="http://schemas.openxmlformats.org/officeDocument/2006/relationships/hyperlink" Target="consultantplus://offline/ref=2BA81ED0A8339C90E796E7262E9CA4056AC56551C297A80DE8B6667D01045938C1C80DC0909A00A1Z805L" TargetMode="External"/><Relationship Id="rId32" Type="http://schemas.openxmlformats.org/officeDocument/2006/relationships/hyperlink" Target="consultantplus://offline/ref=2BA81ED0A8339C90E796E7262E9CA4056AC56358CD93A80DE8B6667D01045938C1C80DC0909B01A9Z809L" TargetMode="External"/><Relationship Id="rId37" Type="http://schemas.openxmlformats.org/officeDocument/2006/relationships/theme" Target="theme/theme1.xml"/><Relationship Id="rId5" Type="http://schemas.openxmlformats.org/officeDocument/2006/relationships/hyperlink" Target="consultantplus://offline/ref=2BA81ED0A8339C90E796E7262E9CA4056AC56358CD93A80DE8B6667D01045938C1C80DC0909B01A8Z805L" TargetMode="External"/><Relationship Id="rId15" Type="http://schemas.openxmlformats.org/officeDocument/2006/relationships/hyperlink" Target="consultantplus://offline/ref=2BA81ED0A8339C90E796E7262E9CA4056AC56551C297A80DE8B6667D01045938C1C80DC093Z90CL" TargetMode="External"/><Relationship Id="rId23" Type="http://schemas.openxmlformats.org/officeDocument/2006/relationships/hyperlink" Target="consultantplus://offline/ref=2BA81ED0A8339C90E796E7262E9CA4056AC56551C297A80DE8B6667D01045938C1C80DC090Z90BL" TargetMode="External"/><Relationship Id="rId28" Type="http://schemas.openxmlformats.org/officeDocument/2006/relationships/hyperlink" Target="consultantplus://offline/ref=2BA81ED0A8339C90E796E7262E9CA40569CA6655CEC2FF0FB9E368Z708L" TargetMode="External"/><Relationship Id="rId36" Type="http://schemas.openxmlformats.org/officeDocument/2006/relationships/fontTable" Target="fontTable.xml"/><Relationship Id="rId10" Type="http://schemas.openxmlformats.org/officeDocument/2006/relationships/hyperlink" Target="consultantplus://offline/ref=2BA81ED0A8339C90E796E7262E9CA4056AC56551C297A80DE8B6667D01045938C1C80DC0909907A9Z80DL" TargetMode="External"/><Relationship Id="rId19" Type="http://schemas.openxmlformats.org/officeDocument/2006/relationships/hyperlink" Target="consultantplus://offline/ref=2BA81ED0A8339C90E796E7262E9CA4056AC56551C297A80DE8B6667D01045938C1C80DC0909A00AAZ80BL" TargetMode="External"/><Relationship Id="rId31" Type="http://schemas.openxmlformats.org/officeDocument/2006/relationships/hyperlink" Target="consultantplus://offline/ref=2BA81ED0A8339C90E796E7262E9CA4056AC56358CD93A80DE8B6667D01045938C1C80DC0909B01A9Z808L" TargetMode="External"/><Relationship Id="rId4" Type="http://schemas.openxmlformats.org/officeDocument/2006/relationships/webSettings" Target="webSettings.xml"/><Relationship Id="rId9" Type="http://schemas.openxmlformats.org/officeDocument/2006/relationships/hyperlink" Target="consultantplus://offline/ref=2BA81ED0A8339C90E796E7262E9CA4056AC56551C297A80DE8B6667D01045938C1C80DC0929EZ009L" TargetMode="External"/><Relationship Id="rId14" Type="http://schemas.openxmlformats.org/officeDocument/2006/relationships/hyperlink" Target="consultantplus://offline/ref=2BA81ED0A8339C90E796E7262E9CA4056AC56551C297A80DE8B6667D01045938C1C80DC09093Z006L" TargetMode="External"/><Relationship Id="rId22" Type="http://schemas.openxmlformats.org/officeDocument/2006/relationships/hyperlink" Target="consultantplus://offline/ref=2BA81ED0A8339C90E796E7262E9CA4056AC56551C297A80DE8B6667D01045938C1C80DC9Z909L" TargetMode="External"/><Relationship Id="rId27" Type="http://schemas.openxmlformats.org/officeDocument/2006/relationships/hyperlink" Target="consultantplus://offline/ref=2BA81ED0A8339C90E796E7262E9CA4056AC56358CD93A80DE8B6667D01045938C1C80DC0909B01A9Z80DL" TargetMode="External"/><Relationship Id="rId30" Type="http://schemas.openxmlformats.org/officeDocument/2006/relationships/hyperlink" Target="consultantplus://offline/ref=2BA81ED0A8339C90E796E7262E9CA40569CA6655CEC2FF0FB9E368Z708L" TargetMode="External"/><Relationship Id="rId35" Type="http://schemas.openxmlformats.org/officeDocument/2006/relationships/hyperlink" Target="consultantplus://offline/ref=2BA81ED0A8339C90E796E7262E9CA4056AC56358CD93A80DE8B6667D01045938C1C80DC0909B01A9Z805L" TargetMode="External"/><Relationship Id="rId8" Type="http://schemas.openxmlformats.org/officeDocument/2006/relationships/hyperlink" Target="consultantplus://offline/ref=2BA81ED0A8339C90E796E7262E9CA4056AC56551C297A80DE8B6667D01045938C1C80DC0909907A8Z80D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4175</Words>
  <Characters>23800</Characters>
  <Application>Microsoft Office Word</Application>
  <DocSecurity>0</DocSecurity>
  <Lines>198</Lines>
  <Paragraphs>55</Paragraphs>
  <ScaleCrop>false</ScaleCrop>
  <Company/>
  <LinksUpToDate>false</LinksUpToDate>
  <CharactersWithSpaces>27920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2015-08-11T13:54:00Z</dcterms:created>
  <dcterms:modified xsi:type="dcterms:W3CDTF">2015-08-11T13:55:00Z</dcterms:modified>
</cp:coreProperties>
</file>