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C6" w:rsidRDefault="006069C6" w:rsidP="006069C6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2160FB">
        <w:rPr>
          <w:sz w:val="28"/>
          <w:szCs w:val="28"/>
        </w:rPr>
        <w:t xml:space="preserve">30 июня 2015 года вступил в силу Федеральный закон от 29.06.2015 </w:t>
      </w:r>
      <w:r>
        <w:rPr>
          <w:sz w:val="28"/>
          <w:szCs w:val="28"/>
        </w:rPr>
        <w:t xml:space="preserve">    </w:t>
      </w:r>
      <w:r w:rsidRPr="002160FB">
        <w:rPr>
          <w:sz w:val="28"/>
          <w:szCs w:val="28"/>
        </w:rPr>
        <w:t xml:space="preserve">№ 182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который внес изменения в перечень лиц, обязанных представлять сведения в ЕГАИС. </w:t>
      </w:r>
    </w:p>
    <w:p w:rsidR="006069C6" w:rsidRDefault="006069C6" w:rsidP="006069C6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2160FB">
        <w:rPr>
          <w:sz w:val="28"/>
          <w:szCs w:val="28"/>
        </w:rPr>
        <w:t xml:space="preserve">ЕГАИС – это Единая государственная автоматизированная информационная система, предназначенная для государственного </w:t>
      </w:r>
      <w:proofErr w:type="gramStart"/>
      <w:r w:rsidRPr="002160FB">
        <w:rPr>
          <w:sz w:val="28"/>
          <w:szCs w:val="28"/>
        </w:rPr>
        <w:t>контроля за</w:t>
      </w:r>
      <w:proofErr w:type="gramEnd"/>
      <w:r w:rsidRPr="002160FB">
        <w:rPr>
          <w:sz w:val="28"/>
          <w:szCs w:val="28"/>
        </w:rPr>
        <w:t xml:space="preserve"> объёмом производства и оборота этилового спирта, алкогольной и спиртосодержащей продукции. </w:t>
      </w:r>
    </w:p>
    <w:p w:rsidR="006069C6" w:rsidRPr="002160FB" w:rsidRDefault="006069C6" w:rsidP="006069C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ЕГАИС являются:</w:t>
      </w:r>
    </w:p>
    <w:p w:rsidR="006069C6" w:rsidRPr="002160FB" w:rsidRDefault="006069C6" w:rsidP="006069C6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экономических интересов Российской Федерации в области производства и оборота этилового спирта, алкогольной и спиртосодержащей продукции, обеспечение нужд потребителей в указанной продукции, а также повышение ее качества и проведения </w:t>
      </w:r>
      <w:proofErr w:type="gramStart"/>
      <w:r w:rsidRPr="00216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1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законодательства, норм и правил в данной области;</w:t>
      </w:r>
    </w:p>
    <w:p w:rsidR="006069C6" w:rsidRPr="002160FB" w:rsidRDefault="006069C6" w:rsidP="006069C6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налоговых поступлений в бюджет РФ за счет вытеснения с рынка контрафактной алкогольной продукции;</w:t>
      </w:r>
    </w:p>
    <w:p w:rsidR="006069C6" w:rsidRPr="002160FB" w:rsidRDefault="006069C6" w:rsidP="006069C6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государственного учета и отчетности в области производства и оборота этилового спирта, алкогольной и спиртосодержащей продукции;</w:t>
      </w:r>
    </w:p>
    <w:p w:rsidR="006069C6" w:rsidRPr="002B62E6" w:rsidRDefault="006069C6" w:rsidP="006069C6">
      <w:pPr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информационной поддержки органов власти РФ и органов государственной власти субъектов РФ, уполномоченных осуществлять государственный </w:t>
      </w:r>
      <w:proofErr w:type="gramStart"/>
      <w:r w:rsidRPr="00216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производства и оборота этилового спирта алкогольной и спиртосодержащей продукции, а также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вий, предусмотренных лицензиями. </w:t>
      </w:r>
    </w:p>
    <w:p w:rsidR="006069C6" w:rsidRPr="002160FB" w:rsidRDefault="006069C6" w:rsidP="006069C6">
      <w:pPr>
        <w:pStyle w:val="a3"/>
        <w:spacing w:before="0" w:beforeAutospacing="0" w:after="120" w:afterAutospacing="0"/>
        <w:ind w:firstLine="360"/>
        <w:jc w:val="both"/>
        <w:rPr>
          <w:sz w:val="28"/>
          <w:szCs w:val="28"/>
        </w:rPr>
      </w:pPr>
      <w:r w:rsidRPr="002160FB">
        <w:rPr>
          <w:sz w:val="28"/>
          <w:szCs w:val="28"/>
        </w:rPr>
        <w:t xml:space="preserve">Начиная </w:t>
      </w:r>
      <w:r w:rsidRPr="002160FB">
        <w:rPr>
          <w:bCs/>
          <w:sz w:val="28"/>
          <w:szCs w:val="28"/>
        </w:rPr>
        <w:t>с 01 января 2016 года</w:t>
      </w:r>
      <w:r w:rsidRPr="002160FB">
        <w:rPr>
          <w:sz w:val="28"/>
          <w:szCs w:val="28"/>
        </w:rPr>
        <w:t xml:space="preserve">, </w:t>
      </w:r>
      <w:r w:rsidRPr="002160FB">
        <w:rPr>
          <w:bCs/>
          <w:sz w:val="28"/>
          <w:szCs w:val="28"/>
        </w:rPr>
        <w:t>все организации</w:t>
      </w:r>
      <w:r w:rsidRPr="002160FB">
        <w:rPr>
          <w:sz w:val="28"/>
          <w:szCs w:val="28"/>
        </w:rPr>
        <w:t xml:space="preserve"> розничной торговли, осуществляющие продажу алкогольной продукции, включая пиво и пивные напитки, а также </w:t>
      </w:r>
      <w:r w:rsidRPr="002160FB">
        <w:rPr>
          <w:bCs/>
          <w:sz w:val="28"/>
          <w:szCs w:val="28"/>
        </w:rPr>
        <w:t>индивидуальные предприниматели</w:t>
      </w:r>
      <w:r w:rsidRPr="002160FB">
        <w:rPr>
          <w:sz w:val="28"/>
          <w:szCs w:val="28"/>
        </w:rPr>
        <w:t xml:space="preserve"> должны отражать в ЕГАИС сведения </w:t>
      </w:r>
      <w:r w:rsidRPr="002160FB">
        <w:rPr>
          <w:bCs/>
          <w:sz w:val="28"/>
          <w:szCs w:val="28"/>
        </w:rPr>
        <w:t>в части подтверждения факта закупки алкогольной продукции.</w:t>
      </w:r>
    </w:p>
    <w:p w:rsidR="006069C6" w:rsidRPr="002160FB" w:rsidRDefault="006069C6" w:rsidP="006069C6">
      <w:pPr>
        <w:pStyle w:val="a3"/>
        <w:spacing w:before="0" w:beforeAutospacing="0" w:after="120" w:afterAutospacing="0"/>
        <w:ind w:firstLine="360"/>
        <w:jc w:val="both"/>
        <w:rPr>
          <w:sz w:val="28"/>
          <w:szCs w:val="28"/>
        </w:rPr>
      </w:pPr>
      <w:r w:rsidRPr="002160FB">
        <w:rPr>
          <w:bCs/>
          <w:sz w:val="28"/>
          <w:szCs w:val="28"/>
        </w:rPr>
        <w:t>В части розничной продажи алкогольной продукции</w:t>
      </w:r>
      <w:r w:rsidRPr="002160FB">
        <w:rPr>
          <w:sz w:val="28"/>
          <w:szCs w:val="28"/>
        </w:rPr>
        <w:t xml:space="preserve"> сведения в ЕГАИС должны представлять:</w:t>
      </w:r>
    </w:p>
    <w:p w:rsidR="006069C6" w:rsidRPr="002160FB" w:rsidRDefault="006069C6" w:rsidP="006069C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2160FB">
        <w:rPr>
          <w:sz w:val="28"/>
          <w:szCs w:val="28"/>
        </w:rPr>
        <w:t xml:space="preserve">- организации, осуществляющие розничную продажу алкогольной продукции </w:t>
      </w:r>
      <w:r w:rsidRPr="002160FB">
        <w:rPr>
          <w:bCs/>
          <w:sz w:val="28"/>
          <w:szCs w:val="28"/>
        </w:rPr>
        <w:t>в городских поселениях</w:t>
      </w:r>
      <w:r w:rsidRPr="002160FB">
        <w:rPr>
          <w:sz w:val="28"/>
          <w:szCs w:val="28"/>
        </w:rPr>
        <w:t xml:space="preserve"> - </w:t>
      </w:r>
      <w:r w:rsidRPr="002160FB">
        <w:rPr>
          <w:bCs/>
          <w:sz w:val="28"/>
          <w:szCs w:val="28"/>
        </w:rPr>
        <w:t>с 01 июля 2016 года</w:t>
      </w:r>
      <w:r w:rsidRPr="002160FB">
        <w:rPr>
          <w:sz w:val="28"/>
          <w:szCs w:val="28"/>
        </w:rPr>
        <w:t>;</w:t>
      </w:r>
    </w:p>
    <w:p w:rsidR="006069C6" w:rsidRPr="002160FB" w:rsidRDefault="006069C6" w:rsidP="006069C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2160FB">
        <w:rPr>
          <w:sz w:val="28"/>
          <w:szCs w:val="28"/>
        </w:rPr>
        <w:t xml:space="preserve">- организации, осуществляющие розничную продажу алкогольной продукции </w:t>
      </w:r>
      <w:r w:rsidRPr="002160FB">
        <w:rPr>
          <w:bCs/>
          <w:sz w:val="28"/>
          <w:szCs w:val="28"/>
        </w:rPr>
        <w:t>в сельских поселениях</w:t>
      </w:r>
      <w:r w:rsidRPr="002160FB">
        <w:rPr>
          <w:sz w:val="28"/>
          <w:szCs w:val="28"/>
        </w:rPr>
        <w:t xml:space="preserve"> - </w:t>
      </w:r>
      <w:r w:rsidRPr="002160FB">
        <w:rPr>
          <w:bCs/>
          <w:sz w:val="28"/>
          <w:szCs w:val="28"/>
        </w:rPr>
        <w:t>с 01 июля 2017 года</w:t>
      </w:r>
      <w:r w:rsidRPr="002160FB">
        <w:rPr>
          <w:sz w:val="28"/>
          <w:szCs w:val="28"/>
        </w:rPr>
        <w:t>;</w:t>
      </w:r>
    </w:p>
    <w:p w:rsidR="006069C6" w:rsidRPr="002160FB" w:rsidRDefault="006069C6" w:rsidP="006069C6">
      <w:pPr>
        <w:pStyle w:val="a3"/>
        <w:spacing w:before="0" w:beforeAutospacing="0"/>
        <w:jc w:val="both"/>
        <w:rPr>
          <w:sz w:val="28"/>
          <w:szCs w:val="28"/>
        </w:rPr>
      </w:pPr>
      <w:r w:rsidRPr="002160FB">
        <w:rPr>
          <w:bCs/>
          <w:sz w:val="28"/>
          <w:szCs w:val="28"/>
        </w:rPr>
        <w:t>за исключением:</w:t>
      </w:r>
    </w:p>
    <w:p w:rsidR="006069C6" w:rsidRPr="002160FB" w:rsidRDefault="006069C6" w:rsidP="006069C6">
      <w:pPr>
        <w:pStyle w:val="a3"/>
        <w:spacing w:before="0" w:beforeAutospacing="0"/>
        <w:jc w:val="both"/>
        <w:rPr>
          <w:sz w:val="28"/>
          <w:szCs w:val="28"/>
        </w:rPr>
      </w:pPr>
      <w:r w:rsidRPr="002160FB">
        <w:rPr>
          <w:sz w:val="28"/>
          <w:szCs w:val="28"/>
        </w:rPr>
        <w:t xml:space="preserve">1) розничной продажи пива и пивных напитков, сидра, </w:t>
      </w:r>
      <w:proofErr w:type="spellStart"/>
      <w:r w:rsidRPr="002160FB">
        <w:rPr>
          <w:sz w:val="28"/>
          <w:szCs w:val="28"/>
        </w:rPr>
        <w:t>пуаре</w:t>
      </w:r>
      <w:proofErr w:type="spellEnd"/>
      <w:r w:rsidRPr="002160FB">
        <w:rPr>
          <w:sz w:val="28"/>
          <w:szCs w:val="28"/>
        </w:rPr>
        <w:t>, медовухи, спиртосодержащей продукции;</w:t>
      </w:r>
    </w:p>
    <w:p w:rsidR="006069C6" w:rsidRPr="002160FB" w:rsidRDefault="006069C6" w:rsidP="006069C6">
      <w:pPr>
        <w:pStyle w:val="a3"/>
        <w:spacing w:before="0" w:beforeAutospacing="0"/>
        <w:jc w:val="both"/>
        <w:rPr>
          <w:sz w:val="28"/>
          <w:szCs w:val="28"/>
        </w:rPr>
      </w:pPr>
      <w:r w:rsidRPr="002160FB">
        <w:rPr>
          <w:sz w:val="28"/>
          <w:szCs w:val="28"/>
        </w:rPr>
        <w:lastRenderedPageBreak/>
        <w:t>2) розничной продажи алкогольной продукции при оказании услуг общественного питания;</w:t>
      </w:r>
    </w:p>
    <w:p w:rsidR="006069C6" w:rsidRDefault="006069C6" w:rsidP="006069C6">
      <w:pPr>
        <w:pStyle w:val="a3"/>
        <w:spacing w:before="0" w:beforeAutospacing="0"/>
        <w:jc w:val="both"/>
        <w:rPr>
          <w:sz w:val="28"/>
          <w:szCs w:val="28"/>
        </w:rPr>
      </w:pPr>
      <w:r w:rsidRPr="002160FB">
        <w:rPr>
          <w:sz w:val="28"/>
          <w:szCs w:val="28"/>
        </w:rPr>
        <w:t>3) розничной продажи алкогольной продукции, осуществляемой в поселениях с численностью населения менее трех тысяч человек, в которых отсутствует точка доступа к информационно-телекоммуникационной сети «Интернет». Перечень таких поселений определяется законом субъекта Российской Федерации.</w:t>
      </w:r>
    </w:p>
    <w:p w:rsidR="006069C6" w:rsidRDefault="006069C6" w:rsidP="006069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подключения системы ЕГАИС можно обращаться </w:t>
      </w:r>
      <w:r w:rsidRPr="002B62E6">
        <w:rPr>
          <w:sz w:val="28"/>
          <w:szCs w:val="28"/>
        </w:rPr>
        <w:t>к специалистам</w:t>
      </w:r>
      <w:r>
        <w:rPr>
          <w:sz w:val="28"/>
          <w:szCs w:val="28"/>
        </w:rPr>
        <w:t xml:space="preserve"> </w:t>
      </w:r>
      <w:r w:rsidRPr="002B62E6">
        <w:rPr>
          <w:sz w:val="28"/>
          <w:szCs w:val="28"/>
        </w:rPr>
        <w:t>НФ ФГУП "</w:t>
      </w:r>
      <w:proofErr w:type="spellStart"/>
      <w:r w:rsidRPr="002B62E6">
        <w:rPr>
          <w:sz w:val="28"/>
          <w:szCs w:val="28"/>
        </w:rPr>
        <w:t>ЦентрИнформ</w:t>
      </w:r>
      <w:proofErr w:type="spellEnd"/>
      <w:r w:rsidRPr="002B62E6">
        <w:rPr>
          <w:sz w:val="28"/>
          <w:szCs w:val="28"/>
        </w:rPr>
        <w:t>"</w:t>
      </w:r>
      <w:r>
        <w:rPr>
          <w:sz w:val="28"/>
          <w:szCs w:val="28"/>
        </w:rPr>
        <w:t xml:space="preserve"> (Кировский филиал). Юридический адрес: город Киров, ул. Ленина, д. 85.  </w:t>
      </w:r>
    </w:p>
    <w:p w:rsidR="006069C6" w:rsidRPr="002B62E6" w:rsidRDefault="006069C6" w:rsidP="006069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62E6">
        <w:rPr>
          <w:sz w:val="28"/>
          <w:szCs w:val="28"/>
        </w:rPr>
        <w:t xml:space="preserve">Телефон: </w:t>
      </w:r>
      <w:r w:rsidRPr="00912164">
        <w:rPr>
          <w:sz w:val="28"/>
          <w:szCs w:val="28"/>
        </w:rPr>
        <w:t>(8332) 37-33-05, 37-33-06</w:t>
      </w:r>
      <w:r>
        <w:rPr>
          <w:sz w:val="28"/>
          <w:szCs w:val="28"/>
        </w:rPr>
        <w:t xml:space="preserve">. </w:t>
      </w:r>
    </w:p>
    <w:p w:rsidR="006069C6" w:rsidRPr="002160FB" w:rsidRDefault="006069C6" w:rsidP="006069C6">
      <w:pPr>
        <w:pStyle w:val="a3"/>
        <w:spacing w:before="0" w:beforeAutospacing="0"/>
        <w:rPr>
          <w:sz w:val="28"/>
          <w:szCs w:val="28"/>
        </w:rPr>
      </w:pPr>
    </w:p>
    <w:p w:rsidR="006069C6" w:rsidRDefault="006069C6" w:rsidP="006069C6"/>
    <w:p w:rsidR="006069C6" w:rsidRDefault="006069C6" w:rsidP="006069C6"/>
    <w:p w:rsidR="00CE5232" w:rsidRDefault="00CE5232">
      <w:bookmarkStart w:id="0" w:name="_GoBack"/>
      <w:bookmarkEnd w:id="0"/>
    </w:p>
    <w:sectPr w:rsidR="00CE5232" w:rsidSect="002B62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65F"/>
    <w:multiLevelType w:val="multilevel"/>
    <w:tmpl w:val="D12E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C6"/>
    <w:rsid w:val="006069C6"/>
    <w:rsid w:val="00C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2015-10-14T07:47:00Z</dcterms:created>
  <dcterms:modified xsi:type="dcterms:W3CDTF">2015-10-14T07:48:00Z</dcterms:modified>
</cp:coreProperties>
</file>