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C3ECB" w:rsidTr="006C3ECB">
        <w:tc>
          <w:tcPr>
            <w:tcW w:w="4677" w:type="dxa"/>
            <w:tcMar>
              <w:top w:w="0" w:type="dxa"/>
              <w:left w:w="0" w:type="dxa"/>
              <w:bottom w:w="0" w:type="dxa"/>
              <w:right w:w="0" w:type="dxa"/>
            </w:tcMar>
          </w:tcPr>
          <w:p w:rsidR="006C3ECB" w:rsidRDefault="006C3EC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30 апреля 2009 года</w:t>
            </w:r>
          </w:p>
        </w:tc>
        <w:tc>
          <w:tcPr>
            <w:tcW w:w="4678" w:type="dxa"/>
            <w:tcMar>
              <w:top w:w="0" w:type="dxa"/>
              <w:left w:w="0" w:type="dxa"/>
              <w:bottom w:w="0" w:type="dxa"/>
              <w:right w:w="0" w:type="dxa"/>
            </w:tcMar>
          </w:tcPr>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N 365-ЗО</w:t>
            </w:r>
          </w:p>
        </w:tc>
      </w:tr>
    </w:tbl>
    <w:p w:rsidR="006C3ECB" w:rsidRDefault="006C3E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C3ECB" w:rsidRDefault="006C3ECB">
      <w:pPr>
        <w:widowControl w:val="0"/>
        <w:autoSpaceDE w:val="0"/>
        <w:autoSpaceDN w:val="0"/>
        <w:adjustRightInd w:val="0"/>
        <w:spacing w:after="0" w:line="240" w:lineRule="auto"/>
        <w:jc w:val="center"/>
        <w:rPr>
          <w:rFonts w:ascii="Calibri" w:hAnsi="Calibri" w:cs="Calibri"/>
          <w:b/>
          <w:bCs/>
        </w:rPr>
      </w:pPr>
    </w:p>
    <w:p w:rsidR="006C3ECB" w:rsidRDefault="006C3E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КИРОВСКОЙ ОБЛАСТИ</w:t>
      </w:r>
    </w:p>
    <w:p w:rsidR="006C3ECB" w:rsidRDefault="006C3ECB">
      <w:pPr>
        <w:widowControl w:val="0"/>
        <w:autoSpaceDE w:val="0"/>
        <w:autoSpaceDN w:val="0"/>
        <w:adjustRightInd w:val="0"/>
        <w:spacing w:after="0" w:line="240" w:lineRule="auto"/>
        <w:jc w:val="center"/>
        <w:rPr>
          <w:rFonts w:ascii="Calibri" w:hAnsi="Calibri" w:cs="Calibri"/>
          <w:b/>
          <w:bCs/>
        </w:rPr>
      </w:pPr>
    </w:p>
    <w:p w:rsidR="006C3ECB" w:rsidRDefault="006C3E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23 апреля 2009 года</w:t>
      </w:r>
    </w:p>
    <w:p w:rsidR="006C3ECB" w:rsidRDefault="006C3ECB">
      <w:pPr>
        <w:widowControl w:val="0"/>
        <w:autoSpaceDE w:val="0"/>
        <w:autoSpaceDN w:val="0"/>
        <w:adjustRightInd w:val="0"/>
        <w:spacing w:after="0" w:line="240" w:lineRule="auto"/>
        <w:jc w:val="center"/>
        <w:rPr>
          <w:rFonts w:ascii="Calibri" w:hAnsi="Calibri" w:cs="Calibri"/>
        </w:rPr>
      </w:pPr>
    </w:p>
    <w:p w:rsidR="006C3ECB" w:rsidRDefault="006C3EC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Кировской области</w:t>
      </w:r>
      <w:proofErr w:type="gramEnd"/>
    </w:p>
    <w:p w:rsidR="006C3ECB" w:rsidRDefault="006C3E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29.09.2009 </w:t>
      </w:r>
      <w:hyperlink r:id="rId5" w:history="1">
        <w:r>
          <w:rPr>
            <w:rFonts w:ascii="Calibri" w:hAnsi="Calibri" w:cs="Calibri"/>
            <w:color w:val="0000FF"/>
          </w:rPr>
          <w:t>N 421-ЗО</w:t>
        </w:r>
      </w:hyperlink>
      <w:r>
        <w:rPr>
          <w:rFonts w:ascii="Calibri" w:hAnsi="Calibri" w:cs="Calibri"/>
        </w:rPr>
        <w:t xml:space="preserve">, от 01.07.2010 </w:t>
      </w:r>
      <w:hyperlink r:id="rId6" w:history="1">
        <w:r>
          <w:rPr>
            <w:rFonts w:ascii="Calibri" w:hAnsi="Calibri" w:cs="Calibri"/>
            <w:color w:val="0000FF"/>
          </w:rPr>
          <w:t>N 532-ЗО</w:t>
        </w:r>
      </w:hyperlink>
      <w:r>
        <w:rPr>
          <w:rFonts w:ascii="Calibri" w:hAnsi="Calibri" w:cs="Calibri"/>
        </w:rPr>
        <w:t>,</w:t>
      </w:r>
    </w:p>
    <w:p w:rsidR="006C3ECB" w:rsidRDefault="006C3E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7" w:history="1">
        <w:r>
          <w:rPr>
            <w:rFonts w:ascii="Calibri" w:hAnsi="Calibri" w:cs="Calibri"/>
            <w:color w:val="0000FF"/>
          </w:rPr>
          <w:t>N 146-ЗО</w:t>
        </w:r>
      </w:hyperlink>
      <w:r>
        <w:rPr>
          <w:rFonts w:ascii="Calibri" w:hAnsi="Calibri" w:cs="Calibri"/>
        </w:rPr>
        <w:t xml:space="preserve">, от 06.06.2013 </w:t>
      </w:r>
      <w:hyperlink r:id="rId8" w:history="1">
        <w:r>
          <w:rPr>
            <w:rFonts w:ascii="Calibri" w:hAnsi="Calibri" w:cs="Calibri"/>
            <w:color w:val="0000FF"/>
          </w:rPr>
          <w:t>N 294-ЗО</w:t>
        </w:r>
      </w:hyperlink>
      <w:r>
        <w:rPr>
          <w:rFonts w:ascii="Calibri" w:hAnsi="Calibri" w:cs="Calibri"/>
        </w:rPr>
        <w:t>,</w:t>
      </w:r>
    </w:p>
    <w:p w:rsidR="006C3ECB" w:rsidRDefault="006C3E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11.11.2013 </w:t>
      </w:r>
      <w:hyperlink r:id="rId9" w:history="1">
        <w:r>
          <w:rPr>
            <w:rFonts w:ascii="Calibri" w:hAnsi="Calibri" w:cs="Calibri"/>
            <w:color w:val="0000FF"/>
          </w:rPr>
          <w:t>N 349-ЗО</w:t>
        </w:r>
      </w:hyperlink>
      <w:r>
        <w:rPr>
          <w:rFonts w:ascii="Calibri" w:hAnsi="Calibri" w:cs="Calibri"/>
        </w:rPr>
        <w:t xml:space="preserve">, от 05.03.2014 </w:t>
      </w:r>
      <w:hyperlink r:id="rId10" w:history="1">
        <w:r>
          <w:rPr>
            <w:rFonts w:ascii="Calibri" w:hAnsi="Calibri" w:cs="Calibri"/>
            <w:color w:val="0000FF"/>
          </w:rPr>
          <w:t>N 384-ЗО</w:t>
        </w:r>
      </w:hyperlink>
      <w:r>
        <w:rPr>
          <w:rFonts w:ascii="Calibri" w:hAnsi="Calibri" w:cs="Calibri"/>
        </w:rPr>
        <w:t>,</w:t>
      </w:r>
    </w:p>
    <w:p w:rsidR="006C3ECB" w:rsidRDefault="006C3E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18.06.2014 </w:t>
      </w:r>
      <w:hyperlink r:id="rId11" w:history="1">
        <w:r>
          <w:rPr>
            <w:rFonts w:ascii="Calibri" w:hAnsi="Calibri" w:cs="Calibri"/>
            <w:color w:val="0000FF"/>
          </w:rPr>
          <w:t>N 419-ЗО</w:t>
        </w:r>
      </w:hyperlink>
      <w:r>
        <w:rPr>
          <w:rFonts w:ascii="Calibri" w:hAnsi="Calibri" w:cs="Calibri"/>
        </w:rPr>
        <w:t>)</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 Правовая основа противодействия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w:t>
      </w:r>
      <w:proofErr w:type="gramEnd"/>
      <w:r>
        <w:rPr>
          <w:rFonts w:ascii="Calibri" w:hAnsi="Calibri" w:cs="Calibri"/>
        </w:rPr>
        <w:t>) в муниципальных образованиях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 w:name="Par26"/>
      <w:bookmarkEnd w:id="2"/>
      <w:r>
        <w:rPr>
          <w:rFonts w:ascii="Calibri" w:hAnsi="Calibri" w:cs="Calibri"/>
        </w:rPr>
        <w:t>Статья 2. Основные понятия, используемые в настоящем Законе</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 (действие или бездействие):</w:t>
      </w:r>
    </w:p>
    <w:p w:rsidR="006C3ECB" w:rsidRDefault="006C3ECB">
      <w:pPr>
        <w:widowControl w:val="0"/>
        <w:autoSpaceDE w:val="0"/>
        <w:autoSpaceDN w:val="0"/>
        <w:adjustRightInd w:val="0"/>
        <w:spacing w:after="0" w:line="240" w:lineRule="auto"/>
        <w:ind w:firstLine="540"/>
        <w:jc w:val="both"/>
        <w:rPr>
          <w:rFonts w:ascii="Calibri" w:hAnsi="Calibri" w:cs="Calibri"/>
        </w:rPr>
      </w:pPr>
      <w:bookmarkStart w:id="3" w:name="Par30"/>
      <w:bookmarkEnd w:id="3"/>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настоящей части, от имени или в интересах юридического лица;</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w:t>
      </w:r>
      <w:hyperlink r:id="rId14" w:history="1">
        <w:r>
          <w:rPr>
            <w:rFonts w:ascii="Calibri" w:hAnsi="Calibri" w:cs="Calibri"/>
            <w:color w:val="0000FF"/>
          </w:rPr>
          <w:t>Закон</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антикоррупционный мониторинг - наблюдение, анализ, оценка, прогноз </w:t>
      </w:r>
      <w:proofErr w:type="spellStart"/>
      <w:r>
        <w:rPr>
          <w:rFonts w:ascii="Calibri" w:hAnsi="Calibri" w:cs="Calibri"/>
        </w:rPr>
        <w:t>коррупциогенных</w:t>
      </w:r>
      <w:proofErr w:type="spellEnd"/>
      <w:r>
        <w:rPr>
          <w:rFonts w:ascii="Calibri" w:hAnsi="Calibri" w:cs="Calibri"/>
        </w:rPr>
        <w:t xml:space="preserve"> факторов, а также реализации антикоррупционных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антикоррупционная экспертиза - деятельность по выявлению в нормативных правовых актах (проектах нормативных правовых актов) </w:t>
      </w:r>
      <w:proofErr w:type="spellStart"/>
      <w:r>
        <w:rPr>
          <w:rFonts w:ascii="Calibri" w:hAnsi="Calibri" w:cs="Calibri"/>
        </w:rPr>
        <w:t>коррупциогенных</w:t>
      </w:r>
      <w:proofErr w:type="spellEnd"/>
      <w:r>
        <w:rPr>
          <w:rFonts w:ascii="Calibri" w:hAnsi="Calibri" w:cs="Calibri"/>
        </w:rPr>
        <w:t xml:space="preserve"> факторов в целях их последующего устранения;</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 w:history="1">
        <w:r>
          <w:rPr>
            <w:rFonts w:ascii="Calibri" w:hAnsi="Calibri" w:cs="Calibri"/>
            <w:color w:val="0000FF"/>
          </w:rPr>
          <w:t>Закона</w:t>
        </w:r>
      </w:hyperlink>
      <w:r>
        <w:rPr>
          <w:rFonts w:ascii="Calibri" w:hAnsi="Calibri" w:cs="Calibri"/>
        </w:rPr>
        <w:t xml:space="preserve"> Кировской области от 01.07.2010 N 532-ЗО)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коррупциогенные</w:t>
      </w:r>
      <w:proofErr w:type="spellEnd"/>
      <w:r>
        <w:rPr>
          <w:rFonts w:ascii="Calibri" w:hAnsi="Calibri" w:cs="Calibri"/>
        </w:rPr>
        <w:t xml:space="preserve"> факторы - положения нормативного правового акта (проекта нормативного правового акта),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6" w:history="1">
        <w:r>
          <w:rPr>
            <w:rFonts w:ascii="Calibri" w:hAnsi="Calibri" w:cs="Calibri"/>
            <w:color w:val="0000FF"/>
          </w:rPr>
          <w:t>Закона</w:t>
        </w:r>
      </w:hyperlink>
      <w:r>
        <w:rPr>
          <w:rFonts w:ascii="Calibri" w:hAnsi="Calibri" w:cs="Calibri"/>
        </w:rPr>
        <w:t xml:space="preserve"> Кировской области от 01.07.2010 N 532-ЗО)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4" w:name="Par43"/>
      <w:bookmarkEnd w:id="4"/>
      <w:r>
        <w:rPr>
          <w:rFonts w:ascii="Calibri" w:hAnsi="Calibri" w:cs="Calibri"/>
        </w:rPr>
        <w:t>Статья 3. Цели и задачи настоящего Закона</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w:t>
      </w:r>
      <w:proofErr w:type="spellStart"/>
      <w:r>
        <w:rPr>
          <w:rFonts w:ascii="Calibri" w:hAnsi="Calibri" w:cs="Calibri"/>
        </w:rPr>
        <w:t>коррупциогенных</w:t>
      </w:r>
      <w:proofErr w:type="spellEnd"/>
      <w:r>
        <w:rPr>
          <w:rFonts w:ascii="Calibri" w:hAnsi="Calibri" w:cs="Calibri"/>
        </w:rPr>
        <w:t xml:space="preserve"> факторов и </w:t>
      </w:r>
      <w:proofErr w:type="gramStart"/>
      <w:r>
        <w:rPr>
          <w:rFonts w:ascii="Calibri" w:hAnsi="Calibri" w:cs="Calibri"/>
        </w:rPr>
        <w:t>эффективности</w:t>
      </w:r>
      <w:proofErr w:type="gramEnd"/>
      <w:r>
        <w:rPr>
          <w:rFonts w:ascii="Calibri" w:hAnsi="Calibri" w:cs="Calibri"/>
        </w:rPr>
        <w:t xml:space="preserve"> антикоррупционных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общественном сознании нетерпимого отношения к коррупционным проявлениям;</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реализации прав граждан и организаций на доступ к информации о фактах коррупции и </w:t>
      </w:r>
      <w:proofErr w:type="spellStart"/>
      <w:r>
        <w:rPr>
          <w:rFonts w:ascii="Calibri" w:hAnsi="Calibri" w:cs="Calibri"/>
        </w:rPr>
        <w:t>коррупциогенных</w:t>
      </w:r>
      <w:proofErr w:type="spellEnd"/>
      <w:r>
        <w:rPr>
          <w:rFonts w:ascii="Calibri" w:hAnsi="Calibri" w:cs="Calibri"/>
        </w:rPr>
        <w:t xml:space="preserve"> факторах, а также на их свободное освещение в средствах массовой информации.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5" w:name="Par53"/>
      <w:bookmarkEnd w:id="5"/>
      <w:r>
        <w:rPr>
          <w:rFonts w:ascii="Calibri" w:hAnsi="Calibri" w:cs="Calibri"/>
        </w:rPr>
        <w:t>Статья 4. Принципы противодействия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основывается на следующих принципах:</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Кировской области как субъекта Российской Федерации с институтами гражданского общества и физическими лицами;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недопустимость ограничения доступа к информации о фактах коррупции, </w:t>
      </w:r>
      <w:proofErr w:type="spellStart"/>
      <w:r>
        <w:rPr>
          <w:rFonts w:ascii="Calibri" w:hAnsi="Calibri" w:cs="Calibri"/>
        </w:rPr>
        <w:t>коррупциогенных</w:t>
      </w:r>
      <w:proofErr w:type="spellEnd"/>
      <w:r>
        <w:rPr>
          <w:rFonts w:ascii="Calibri" w:hAnsi="Calibri" w:cs="Calibri"/>
        </w:rPr>
        <w:t xml:space="preserve"> факторах и реализации антикоррупционных мер на территории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6" w:name="Par66"/>
      <w:bookmarkEnd w:id="6"/>
      <w:r>
        <w:rPr>
          <w:rFonts w:ascii="Calibri" w:hAnsi="Calibri" w:cs="Calibri"/>
        </w:rPr>
        <w:t>Статья 5. Меры по профилактике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C3ECB" w:rsidRDefault="006C3E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rPr>
          <w:rFonts w:ascii="Calibri" w:hAnsi="Calibri" w:cs="Calibri"/>
        </w:rPr>
        <w:t xml:space="preserve"> </w:t>
      </w:r>
      <w:proofErr w:type="gramStart"/>
      <w:r>
        <w:rPr>
          <w:rFonts w:ascii="Calibri" w:hAnsi="Calibri" w:cs="Calibri"/>
        </w:rPr>
        <w:t>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End"/>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29.09.2009 </w:t>
      </w:r>
      <w:hyperlink r:id="rId17" w:history="1">
        <w:r>
          <w:rPr>
            <w:rFonts w:ascii="Calibri" w:hAnsi="Calibri" w:cs="Calibri"/>
            <w:color w:val="0000FF"/>
          </w:rPr>
          <w:t>N 421-ЗО</w:t>
        </w:r>
      </w:hyperlink>
      <w:r>
        <w:rPr>
          <w:rFonts w:ascii="Calibri" w:hAnsi="Calibri" w:cs="Calibri"/>
        </w:rPr>
        <w:t xml:space="preserve">, от 04.05.2012 </w:t>
      </w:r>
      <w:hyperlink r:id="rId18" w:history="1">
        <w:r>
          <w:rPr>
            <w:rFonts w:ascii="Calibri" w:hAnsi="Calibri" w:cs="Calibri"/>
            <w:color w:val="0000FF"/>
          </w:rPr>
          <w:t>N 146-ЗО</w:t>
        </w:r>
      </w:hyperlink>
      <w:r>
        <w:rPr>
          <w:rFonts w:ascii="Calibri" w:hAnsi="Calibri" w:cs="Calibri"/>
        </w:rPr>
        <w:t>)</w:t>
      </w:r>
    </w:p>
    <w:p w:rsidR="006C3ECB" w:rsidRDefault="006C3E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депутатского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Кировской области о противодействии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и реализация антикоррупционных программ;</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Законом</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7" w:name="Par80"/>
      <w:bookmarkEnd w:id="7"/>
      <w:r>
        <w:rPr>
          <w:rFonts w:ascii="Calibri" w:hAnsi="Calibri" w:cs="Calibri"/>
        </w:rP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проведении единой государственной политики в области противодействия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доступа граждан к информации о деятельности органов государственной </w:t>
      </w:r>
      <w:r>
        <w:rPr>
          <w:rFonts w:ascii="Calibri" w:hAnsi="Calibri" w:cs="Calibri"/>
        </w:rPr>
        <w:lastRenderedPageBreak/>
        <w:t>власти и органов местного самоуправления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независимости средств массовой информации;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неукоснительное соблюдение принципов независимости судей и невмешательства в судебную деятельность;</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Кировской области от 18.06.2014 N 419-ЗО)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устранение необоснованных запретов и ограничений, особенно в области экономической деятельности;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направления деятельности, определенные федеральным законодательством.</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8" w:name="Par98"/>
      <w:bookmarkEnd w:id="8"/>
      <w:r>
        <w:rPr>
          <w:rFonts w:ascii="Calibri" w:hAnsi="Calibri" w:cs="Calibri"/>
        </w:rPr>
        <w:t>Статья 7. Приоритетные сферы противодействия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приоритетным сферам противодействия коррупции относятся: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политика в сфере государственной гражданской службы Кировской области и муниципальной службы в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полномочий органов государственной власти и органов местного самоуправления;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публичными финансами, в том числе выдача государственных кредитов и гарантий, эмиссия государственных ценных бумаг;</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 имуществом Кировской области и имуществом муниципальных образований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аукционов и конкурсов по закупке товаров и услуг для государственных и муниципальных нужд;</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юридических лиц;</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и сертификация продукции и услуг;</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получение финансовой и гуманитарной помощи.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9" w:name="Par111"/>
      <w:bookmarkEnd w:id="9"/>
      <w:r>
        <w:rPr>
          <w:rFonts w:ascii="Calibri" w:hAnsi="Calibri" w:cs="Calibri"/>
        </w:rPr>
        <w:t>Статья 8. Антикоррупционные программы</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программы принимаются в Кировской области Правительством Кировской области и органами местного самоуправления.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0" w:name="Par116"/>
      <w:bookmarkEnd w:id="10"/>
      <w:r>
        <w:rPr>
          <w:rFonts w:ascii="Calibri" w:hAnsi="Calibri" w:cs="Calibri"/>
        </w:rPr>
        <w:t>Статья 9. Система субъектов, участвующих в борьбе с коррупцией</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систему субъектов, участвующих в борьбе с коррупцией, входят органы, </w:t>
      </w:r>
      <w:proofErr w:type="spellStart"/>
      <w:r>
        <w:rPr>
          <w:rFonts w:ascii="Calibri" w:hAnsi="Calibri" w:cs="Calibri"/>
        </w:rPr>
        <w:t>управомоченные</w:t>
      </w:r>
      <w:proofErr w:type="spellEnd"/>
      <w:r>
        <w:rPr>
          <w:rFonts w:ascii="Calibri" w:hAnsi="Calibri" w:cs="Calibri"/>
        </w:rPr>
        <w:t>:</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принимать нормативные правовые акты;</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предупреждение коррупционных правонарушений;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учитывать и пресекать коррупционные правонарушения, а также применять меры ответственности за них.</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1" w:name="Par125"/>
      <w:bookmarkEnd w:id="11"/>
      <w:r>
        <w:rPr>
          <w:rFonts w:ascii="Calibri" w:hAnsi="Calibri" w:cs="Calibri"/>
        </w:rPr>
        <w:t>Статья 10. Межведомственная комиссия при Губернаторе Кировской области по противодействию коррупции в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содействия реализации мер по предупреждению и противодействию коррупции в Кировской области создается постоянно действующий межведомственный совещательный орган - межведомственная комиссия при Губернаторе Кировской области по противодействию коррупции в Кировской области (далее - Комиссия).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входят представители органов исполнительной власти Кировской области, Законодательного Собрания Кировской области, Контрольно-счетной палаты Кировской области, территориальных органов федеральных органов исполнительной власти на территории Кировской области, органов местного самоуправления муниципальных образований Кировской области и общественных объединений.</w:t>
      </w:r>
    </w:p>
    <w:p w:rsidR="006C3ECB" w:rsidRDefault="006C3ECB">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Положение</w:t>
        </w:r>
      </w:hyperlink>
      <w:r>
        <w:rPr>
          <w:rFonts w:ascii="Calibri" w:hAnsi="Calibri" w:cs="Calibri"/>
        </w:rPr>
        <w:t xml:space="preserve"> о Комиссии и персональный </w:t>
      </w:r>
      <w:hyperlink r:id="rId22" w:history="1">
        <w:r>
          <w:rPr>
            <w:rFonts w:ascii="Calibri" w:hAnsi="Calibri" w:cs="Calibri"/>
            <w:color w:val="0000FF"/>
          </w:rPr>
          <w:t>состав</w:t>
        </w:r>
      </w:hyperlink>
      <w:r>
        <w:rPr>
          <w:rFonts w:ascii="Calibri" w:hAnsi="Calibri" w:cs="Calibri"/>
        </w:rPr>
        <w:t xml:space="preserve"> Комиссии утверждаются Губернатором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являются: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и рекомендаций, направленных на повышение эффективности мер по противодействию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и органов местного самоуправления Кировской области в сфере противодействия коррупции;</w:t>
      </w:r>
    </w:p>
    <w:p w:rsidR="006C3ECB" w:rsidRDefault="006C3E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реализацией мероприятий, изложенных в областной антикоррупционной программе.</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2" w:name="Par135"/>
      <w:bookmarkEnd w:id="12"/>
      <w:r>
        <w:rPr>
          <w:rFonts w:ascii="Calibri" w:hAnsi="Calibri" w:cs="Calibri"/>
        </w:rPr>
        <w:t>Статья 11. Антикоррупционная экспертиза нормативных правовых актов и проектов нормативных правовых актов</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Кировской области от 01.07.2010 N 532-ЗО)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нормативных правовых актов (проектов нормативных правовых актов) проводится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Принятые законы направляются в прокуратуру области администрацией Правительства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3" w:name="Par144"/>
      <w:bookmarkEnd w:id="13"/>
      <w:r>
        <w:rPr>
          <w:rFonts w:ascii="Calibri" w:hAnsi="Calibri" w:cs="Calibri"/>
        </w:rPr>
        <w:t>Статья 12. Уполномоченный орган (уполномоченные органы) по реализации антикоррупционных мер и его полномочия</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Кировской области определяет уполномоченный орган (уполномоченные органы) по реализации антикоррупционных мер в Кировской области (далее - уполномоченный орган).</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органа относятся:</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исполнительной власти Кировской области по реализации антикоррупционных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антикоррупционной экспертизы нормативных правовых актов </w:t>
      </w:r>
      <w:r>
        <w:rPr>
          <w:rFonts w:ascii="Calibri" w:hAnsi="Calibri" w:cs="Calibri"/>
        </w:rPr>
        <w:lastRenderedPageBreak/>
        <w:t>Кировской области и их проектов;</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антикоррупционного мониторинга нормативных правовых актов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правоохранительными органами, средствами массовой информации, организациями, в том числе с общественными объединениями, участвующими в реализации антикоррупционных мер.</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ежегодно представляет до 15 марта информацию о состоянии коррупции, реализации антикоррупционных мер и мер противодействия коррупции в Кировской области Губернатору Кировской области, Законодательному Собранию Кировской области и межведомственной комиссии при Губернаторе Кировской области по противодействию коррупции в Кировской области. Сводная информация, указанная в настоящей части, подлежит опубликованию в средствах массовой информации.</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4" w:history="1">
        <w:r>
          <w:rPr>
            <w:rFonts w:ascii="Calibri" w:hAnsi="Calibri" w:cs="Calibri"/>
            <w:color w:val="0000FF"/>
          </w:rPr>
          <w:t>Закона</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25" w:history="1">
        <w:r>
          <w:rPr>
            <w:rFonts w:ascii="Calibri" w:hAnsi="Calibri" w:cs="Calibri"/>
            <w:color w:val="0000FF"/>
          </w:rPr>
          <w:t>Закон</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4" w:name="Par156"/>
      <w:bookmarkEnd w:id="14"/>
      <w:r>
        <w:rPr>
          <w:rFonts w:ascii="Calibri" w:hAnsi="Calibri" w:cs="Calibri"/>
        </w:rPr>
        <w:t>Статья 13. Финансирование деятельности по противодействию коррупции в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5" w:name="Par160"/>
      <w:bookmarkEnd w:id="15"/>
      <w:r>
        <w:rPr>
          <w:rFonts w:ascii="Calibri" w:hAnsi="Calibri" w:cs="Calibri"/>
        </w:rPr>
        <w:t>Статья 14. Обязанности, запреты, ограничения государственных и муниципальных служащих</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6" w:name="Par166"/>
      <w:bookmarkEnd w:id="16"/>
      <w:r>
        <w:rPr>
          <w:rFonts w:ascii="Calibri" w:hAnsi="Calibri" w:cs="Calibri"/>
        </w:rPr>
        <w:t>Статья 14.1. Обязанность государственных органов, органов местного самоуправления</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28" w:history="1">
        <w:r>
          <w:rPr>
            <w:rFonts w:ascii="Calibri" w:hAnsi="Calibri" w:cs="Calibri"/>
            <w:color w:val="0000FF"/>
          </w:rPr>
          <w:t>пунктом 4.1 статьи 5</w:t>
        </w:r>
      </w:hyperlink>
      <w:r>
        <w:rPr>
          <w:rFonts w:ascii="Calibri" w:hAnsi="Calibri" w:cs="Calibri"/>
        </w:rPr>
        <w:t xml:space="preserve"> Федерального закона "О противодействии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7" w:name="Par172"/>
      <w:bookmarkEnd w:id="17"/>
      <w:r>
        <w:rPr>
          <w:rFonts w:ascii="Calibri" w:hAnsi="Calibri" w:cs="Calibri"/>
        </w:rPr>
        <w:t>Статья 14.2. Запреты и ограничения, установленные для сотрудников областных государственных учреждений</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9" w:history="1">
        <w:r>
          <w:rPr>
            <w:rFonts w:ascii="Calibri" w:hAnsi="Calibri" w:cs="Calibri"/>
            <w:color w:val="0000FF"/>
          </w:rPr>
          <w:t>Законом</w:t>
        </w:r>
      </w:hyperlink>
      <w:r>
        <w:rPr>
          <w:rFonts w:ascii="Calibri" w:hAnsi="Calibri" w:cs="Calibri"/>
        </w:rPr>
        <w:t xml:space="preserve"> Кировской области от 06.06.2013 N 294-ЗО)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не вправе:</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Кировской области от 11.11.2013 N 349-ЗО)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совмещать свою основную деятельность с иной оплачиваемой деятельностью, кроме преподавательской, научной и иной творческой деятельности;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в связи с исполнением служебных обязанностей вознаграждения от физических и юридических лиц. Подарки, полученные в связи с протокольными мероприятиями, служебными командировками и другими официальными мероприятиями, признаются собственностью </w:t>
      </w:r>
      <w:r>
        <w:rPr>
          <w:rFonts w:ascii="Calibri" w:hAnsi="Calibri" w:cs="Calibri"/>
        </w:rPr>
        <w:lastRenderedPageBreak/>
        <w:t>соответствующего учреждения и передаются по акту. Сотрудник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нормативными правовыми актами Кировской области;</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учредителем (участником) юридического лица.</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18" w:name="Par182"/>
      <w:bookmarkEnd w:id="18"/>
      <w:r>
        <w:rPr>
          <w:rFonts w:ascii="Calibri" w:hAnsi="Calibri" w:cs="Calibri"/>
        </w:rPr>
        <w:t>Статья 14.3. Конфликт интересов в деятельности сотрудников областных государственных учреждений</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Кировской области от 05.03.2014 N 384-ЗО)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bookmarkStart w:id="19" w:name="Par186"/>
      <w:bookmarkEnd w:id="19"/>
      <w:r>
        <w:rPr>
          <w:rFonts w:ascii="Calibri" w:hAnsi="Calibri" w:cs="Calibri"/>
        </w:rPr>
        <w:t>1. 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обязаны принимать меры по недопущению любой возможности возникновения конфликта интересов.</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86" w:history="1">
        <w:r>
          <w:rPr>
            <w:rFonts w:ascii="Calibri" w:hAnsi="Calibri" w:cs="Calibri"/>
            <w:color w:val="0000FF"/>
          </w:rPr>
          <w:t>части 1</w:t>
        </w:r>
      </w:hyperlink>
      <w:r>
        <w:rPr>
          <w:rFonts w:ascii="Calibri" w:hAnsi="Calibri" w:cs="Calibri"/>
        </w:rPr>
        <w:t xml:space="preserve"> настоящей статьи,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станет об этом известно.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если ему стало известно о возникновении у лица, указанного в </w:t>
      </w:r>
      <w:hyperlink w:anchor="Par186" w:history="1">
        <w:r>
          <w:rPr>
            <w:rFonts w:ascii="Calibri" w:hAnsi="Calibri" w:cs="Calibri"/>
            <w:color w:val="0000FF"/>
          </w:rPr>
          <w:t>части 1</w:t>
        </w:r>
      </w:hyperlink>
      <w:r>
        <w:rPr>
          <w:rFonts w:ascii="Calibri" w:hAnsi="Calibri" w:cs="Calibri"/>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Непринятие лицом, указанным в </w:t>
      </w:r>
      <w:hyperlink w:anchor="Par186" w:history="1">
        <w:r>
          <w:rPr>
            <w:rFonts w:ascii="Calibri" w:hAnsi="Calibri" w:cs="Calibri"/>
            <w:color w:val="0000FF"/>
          </w:rPr>
          <w:t>части 1</w:t>
        </w:r>
      </w:hyperlink>
      <w:r>
        <w:rPr>
          <w:rFonts w:ascii="Calibri" w:hAnsi="Calibri" w:cs="Calibri"/>
        </w:rP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предусмотренную законодательством ответственность.</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14.4. Представление сведений о доходах, об имуществе и обязательствах имущественного характера сотрудниками областных государственных учреждений</w:t>
      </w:r>
    </w:p>
    <w:p w:rsidR="006C3ECB" w:rsidRDefault="006C3ECB">
      <w:pPr>
        <w:widowControl w:val="0"/>
        <w:autoSpaceDE w:val="0"/>
        <w:autoSpaceDN w:val="0"/>
        <w:adjustRightInd w:val="0"/>
        <w:spacing w:after="0" w:line="240" w:lineRule="auto"/>
        <w:ind w:firstLine="540"/>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Кировской области от 05.03.2014 N 384-ЗО)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1. </w:t>
      </w:r>
      <w:proofErr w:type="gramStart"/>
      <w:r>
        <w:rPr>
          <w:rFonts w:ascii="Calibri" w:hAnsi="Calibri" w:cs="Calibri"/>
        </w:rPr>
        <w:t>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обязаны ежегодно до 30 апреля года, следующего за отчетным, представлять представителю нанимателя (работодателю) сведения о своих доходах, об имуществе и обязательствах</w:t>
      </w:r>
      <w:proofErr w:type="gramEnd"/>
      <w:r>
        <w:rPr>
          <w:rFonts w:ascii="Calibri" w:hAnsi="Calibri" w:cs="Calibri"/>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95" w:history="1">
        <w:r>
          <w:rPr>
            <w:rFonts w:ascii="Calibri" w:hAnsi="Calibri" w:cs="Calibri"/>
            <w:color w:val="0000FF"/>
          </w:rPr>
          <w:t>части 1</w:t>
        </w:r>
      </w:hyperlink>
      <w:r>
        <w:rPr>
          <w:rFonts w:ascii="Calibri" w:hAnsi="Calibri" w:cs="Calibri"/>
        </w:rPr>
        <w:t xml:space="preserve"> настоящей статьи, устанавливается Правительством Кировской области.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2" w:name="Par198"/>
      <w:bookmarkEnd w:id="22"/>
      <w:r>
        <w:rPr>
          <w:rFonts w:ascii="Calibri" w:hAnsi="Calibri" w:cs="Calibri"/>
        </w:rPr>
        <w:t xml:space="preserve">Статья 15. Утратила силу. - </w:t>
      </w:r>
      <w:hyperlink r:id="rId33" w:history="1">
        <w:r>
          <w:rPr>
            <w:rFonts w:ascii="Calibri" w:hAnsi="Calibri" w:cs="Calibri"/>
            <w:color w:val="0000FF"/>
          </w:rPr>
          <w:t>Закон</w:t>
        </w:r>
      </w:hyperlink>
      <w:r>
        <w:rPr>
          <w:rFonts w:ascii="Calibri" w:hAnsi="Calibri" w:cs="Calibri"/>
        </w:rPr>
        <w:t xml:space="preserve"> Кировской области от 29.09.2009 N 421-ЗО.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3" w:name="Par200"/>
      <w:bookmarkEnd w:id="23"/>
      <w:r>
        <w:rPr>
          <w:rFonts w:ascii="Calibri" w:hAnsi="Calibri" w:cs="Calibri"/>
        </w:rPr>
        <w:t>Статья 16. Конфликт интересов на государственной и муниципальной службе</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w:t>
      </w:r>
      <w:proofErr w:type="gramEnd"/>
      <w:r>
        <w:rPr>
          <w:rFonts w:ascii="Calibri" w:hAnsi="Calibri" w:cs="Calibri"/>
        </w:rPr>
        <w:t xml:space="preserve">,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w:t>
      </w:r>
      <w:r>
        <w:rPr>
          <w:rFonts w:ascii="Calibri" w:hAnsi="Calibri" w:cs="Calibri"/>
        </w:rPr>
        <w:lastRenderedPageBreak/>
        <w:t>граждан, организаций, общества или государства.</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34" w:history="1">
        <w:r>
          <w:rPr>
            <w:rFonts w:ascii="Calibri" w:hAnsi="Calibri" w:cs="Calibri"/>
            <w:color w:val="0000FF"/>
          </w:rPr>
          <w:t>Законом</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hyperlink r:id="rId35" w:history="1">
        <w:r>
          <w:rPr>
            <w:rFonts w:ascii="Calibri" w:hAnsi="Calibri" w:cs="Calibri"/>
            <w:color w:val="0000FF"/>
          </w:rPr>
          <w:t>Законом</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Непринятие государственным или муниципальным служащим, являющимся представителем нанимателя (работодателя), которому стало известно о возникновении у подчиненного ему государственного или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являющегося представителем нанимателя (работодателя), с государственной или муниципальной службы.</w:t>
      </w:r>
      <w:proofErr w:type="gramEnd"/>
    </w:p>
    <w:p w:rsidR="006C3ECB" w:rsidRDefault="006C3EC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w:t>
      </w:r>
      <w:hyperlink r:id="rId36" w:history="1">
        <w:r>
          <w:rPr>
            <w:rFonts w:ascii="Calibri" w:hAnsi="Calibri" w:cs="Calibri"/>
            <w:color w:val="0000FF"/>
          </w:rPr>
          <w:t>Законом</w:t>
        </w:r>
      </w:hyperlink>
      <w:r>
        <w:rPr>
          <w:rFonts w:ascii="Calibri" w:hAnsi="Calibri" w:cs="Calibri"/>
        </w:rPr>
        <w:t xml:space="preserve"> Кировской области от 04.05.2012 N 146-ЗО)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4" w:name="Par211"/>
      <w:bookmarkEnd w:id="24"/>
      <w:r>
        <w:rPr>
          <w:rFonts w:ascii="Calibri" w:hAnsi="Calibri" w:cs="Calibri"/>
        </w:rPr>
        <w:t xml:space="preserve">Статьи 17 - 19. Утратили силу. - </w:t>
      </w:r>
      <w:hyperlink r:id="rId37" w:history="1">
        <w:r>
          <w:rPr>
            <w:rFonts w:ascii="Calibri" w:hAnsi="Calibri" w:cs="Calibri"/>
            <w:color w:val="0000FF"/>
          </w:rPr>
          <w:t>Закон</w:t>
        </w:r>
      </w:hyperlink>
      <w:r>
        <w:rPr>
          <w:rFonts w:ascii="Calibri" w:hAnsi="Calibri" w:cs="Calibri"/>
        </w:rPr>
        <w:t xml:space="preserve"> Кировской области от 29.09.2009 N 421-ЗО.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5" w:name="Par213"/>
      <w:bookmarkEnd w:id="25"/>
      <w:r>
        <w:rPr>
          <w:rFonts w:ascii="Calibri" w:hAnsi="Calibri" w:cs="Calibri"/>
        </w:rPr>
        <w:t>Статья 20. Ответственность физических, юридических лиц в сфере противодействия коррупции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outlineLvl w:val="0"/>
        <w:rPr>
          <w:rFonts w:ascii="Calibri" w:hAnsi="Calibri" w:cs="Calibri"/>
        </w:rPr>
      </w:pPr>
      <w:bookmarkStart w:id="26" w:name="Par217"/>
      <w:bookmarkEnd w:id="26"/>
      <w:r>
        <w:rPr>
          <w:rFonts w:ascii="Calibri" w:hAnsi="Calibri" w:cs="Calibri"/>
        </w:rPr>
        <w:t>Статья 21. Вступление в силу настоящего Закона</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10 дней со дня его официального опубликования.</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6C3ECB" w:rsidRDefault="006C3ECB">
      <w:pPr>
        <w:widowControl w:val="0"/>
        <w:autoSpaceDE w:val="0"/>
        <w:autoSpaceDN w:val="0"/>
        <w:adjustRightInd w:val="0"/>
        <w:spacing w:after="0" w:line="240" w:lineRule="auto"/>
        <w:jc w:val="right"/>
        <w:rPr>
          <w:rFonts w:ascii="Calibri" w:hAnsi="Calibri" w:cs="Calibri"/>
        </w:rPr>
      </w:pPr>
      <w:r>
        <w:rPr>
          <w:rFonts w:ascii="Calibri" w:hAnsi="Calibri" w:cs="Calibri"/>
        </w:rPr>
        <w:t>Н.Ю.БЕЛЫХ</w:t>
      </w:r>
    </w:p>
    <w:p w:rsidR="006C3ECB" w:rsidRDefault="006C3ECB">
      <w:pPr>
        <w:widowControl w:val="0"/>
        <w:autoSpaceDE w:val="0"/>
        <w:autoSpaceDN w:val="0"/>
        <w:adjustRightInd w:val="0"/>
        <w:spacing w:after="0" w:line="240" w:lineRule="auto"/>
        <w:rPr>
          <w:rFonts w:ascii="Calibri" w:hAnsi="Calibri" w:cs="Calibri"/>
        </w:rPr>
      </w:pPr>
      <w:r>
        <w:rPr>
          <w:rFonts w:ascii="Calibri" w:hAnsi="Calibri" w:cs="Calibri"/>
        </w:rPr>
        <w:t>г. Киров</w:t>
      </w:r>
    </w:p>
    <w:p w:rsidR="006C3ECB" w:rsidRDefault="006C3ECB">
      <w:pPr>
        <w:widowControl w:val="0"/>
        <w:autoSpaceDE w:val="0"/>
        <w:autoSpaceDN w:val="0"/>
        <w:adjustRightInd w:val="0"/>
        <w:spacing w:after="0" w:line="240" w:lineRule="auto"/>
        <w:rPr>
          <w:rFonts w:ascii="Calibri" w:hAnsi="Calibri" w:cs="Calibri"/>
        </w:rPr>
      </w:pPr>
      <w:r>
        <w:rPr>
          <w:rFonts w:ascii="Calibri" w:hAnsi="Calibri" w:cs="Calibri"/>
        </w:rPr>
        <w:t>30 апреля 2009 года</w:t>
      </w:r>
    </w:p>
    <w:p w:rsidR="006C3ECB" w:rsidRDefault="006C3ECB">
      <w:pPr>
        <w:widowControl w:val="0"/>
        <w:autoSpaceDE w:val="0"/>
        <w:autoSpaceDN w:val="0"/>
        <w:adjustRightInd w:val="0"/>
        <w:spacing w:after="0" w:line="240" w:lineRule="auto"/>
        <w:rPr>
          <w:rFonts w:ascii="Calibri" w:hAnsi="Calibri" w:cs="Calibri"/>
        </w:rPr>
      </w:pPr>
      <w:r>
        <w:rPr>
          <w:rFonts w:ascii="Calibri" w:hAnsi="Calibri" w:cs="Calibri"/>
        </w:rPr>
        <w:t>N 365-ЗО</w:t>
      </w: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autoSpaceDE w:val="0"/>
        <w:autoSpaceDN w:val="0"/>
        <w:adjustRightInd w:val="0"/>
        <w:spacing w:after="0" w:line="240" w:lineRule="auto"/>
        <w:jc w:val="both"/>
        <w:rPr>
          <w:rFonts w:ascii="Calibri" w:hAnsi="Calibri" w:cs="Calibri"/>
        </w:rPr>
      </w:pPr>
    </w:p>
    <w:p w:rsidR="006C3ECB" w:rsidRDefault="006C3E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152" w:rsidRDefault="00714152"/>
    <w:sectPr w:rsidR="00714152" w:rsidSect="006C3EC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B"/>
    <w:rsid w:val="006C3ECB"/>
    <w:rsid w:val="0071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B0A5BA98349DFE4DD29882E1991F6E336691E93CF2A7E4C94C9BA961B847B98EBD1830676B5B1617C61e2Q8H" TargetMode="External"/><Relationship Id="rId13" Type="http://schemas.openxmlformats.org/officeDocument/2006/relationships/hyperlink" Target="consultantplus://offline/ref=1B7B0A5BA98349DFE4DD299E2D75CDFFE13530169E9C772E439E9CeEQ2H" TargetMode="External"/><Relationship Id="rId18" Type="http://schemas.openxmlformats.org/officeDocument/2006/relationships/hyperlink" Target="consultantplus://offline/ref=1B7B0A5BA98349DFE4DD29882E1991F6E336691E90CF2B794C94C9BA961B847B98EBD1830676B5B1617C60e2Q1H" TargetMode="External"/><Relationship Id="rId26" Type="http://schemas.openxmlformats.org/officeDocument/2006/relationships/hyperlink" Target="consultantplus://offline/ref=1B7B0A5BA98349DFE4DD29882E1991F6E336691E90CF2B794C94C9BA961B847B98EBD1830676B5B1617C60e2Q8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B7B0A5BA98349DFE4DD29882E1991F6E336691E9CCA2A7E4E94C9BA961B847B98EBD1830676B5B1617C65e2Q4H" TargetMode="External"/><Relationship Id="rId34" Type="http://schemas.openxmlformats.org/officeDocument/2006/relationships/hyperlink" Target="consultantplus://offline/ref=1B7B0A5BA98349DFE4DD29882E1991F6E336691E90CF2B794C94C9BA961B847B98EBD1830676B5B1617C63e2Q4H" TargetMode="External"/><Relationship Id="rId7" Type="http://schemas.openxmlformats.org/officeDocument/2006/relationships/hyperlink" Target="consultantplus://offline/ref=1B7B0A5BA98349DFE4DD29882E1991F6E336691E90CF2B794C94C9BA961B847B98EBD1830676B5B1617C61e2Q8H" TargetMode="External"/><Relationship Id="rId12" Type="http://schemas.openxmlformats.org/officeDocument/2006/relationships/hyperlink" Target="consultantplus://offline/ref=1B7B0A5BA98349DFE4DD299E2D75CDFFE23A351690C9202C12CB92E7C1128E2CDFA488C1427BB4B0e6Q9H" TargetMode="External"/><Relationship Id="rId17" Type="http://schemas.openxmlformats.org/officeDocument/2006/relationships/hyperlink" Target="consultantplus://offline/ref=1B7B0A5BA98349DFE4DD29882E1991F6E336691E96CC2E7E4C94C9BA961B847B98EBD1830676B5B1617C61e2Q9H" TargetMode="External"/><Relationship Id="rId25" Type="http://schemas.openxmlformats.org/officeDocument/2006/relationships/hyperlink" Target="consultantplus://offline/ref=1B7B0A5BA98349DFE4DD29882E1991F6E336691E90CF2B794C94C9BA961B847B98EBD1830676B5B1617C60e2Q7H" TargetMode="External"/><Relationship Id="rId33" Type="http://schemas.openxmlformats.org/officeDocument/2006/relationships/hyperlink" Target="consultantplus://offline/ref=1B7B0A5BA98349DFE4DD29882E1991F6E336691E96CC2E7E4C94C9BA961B847B98EBD1830676B5B1617C63e2Q1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7B0A5BA98349DFE4DD29882E1991F6E336691E91CB2D7F4994C9BA961B847B98EBD1830676B5B1617C60e2Q2H" TargetMode="External"/><Relationship Id="rId20" Type="http://schemas.openxmlformats.org/officeDocument/2006/relationships/hyperlink" Target="consultantplus://offline/ref=1B7B0A5BA98349DFE4DD29882E1991F6E336691E92CC2D784A94C9BA961B847B98EBD1830676B5B1617C61e2Q8H" TargetMode="External"/><Relationship Id="rId29" Type="http://schemas.openxmlformats.org/officeDocument/2006/relationships/hyperlink" Target="consultantplus://offline/ref=1B7B0A5BA98349DFE4DD29882E1991F6E336691E93CF2A7E4C94C9BA961B847B98EBD1830676B5B1617C61e2Q8H" TargetMode="External"/><Relationship Id="rId1" Type="http://schemas.openxmlformats.org/officeDocument/2006/relationships/styles" Target="styles.xml"/><Relationship Id="rId6" Type="http://schemas.openxmlformats.org/officeDocument/2006/relationships/hyperlink" Target="consultantplus://offline/ref=1B7B0A5BA98349DFE4DD29882E1991F6E336691E91CB2D7F4994C9BA961B847B98EBD1830676B5B1617C61e2Q8H" TargetMode="External"/><Relationship Id="rId11" Type="http://schemas.openxmlformats.org/officeDocument/2006/relationships/hyperlink" Target="consultantplus://offline/ref=1B7B0A5BA98349DFE4DD29882E1991F6E336691E92CC2D784A94C9BA961B847B98EBD1830676B5B1617C61e2Q8H" TargetMode="External"/><Relationship Id="rId24" Type="http://schemas.openxmlformats.org/officeDocument/2006/relationships/hyperlink" Target="consultantplus://offline/ref=1B7B0A5BA98349DFE4DD29882E1991F6E336691E90CF2B794C94C9BA961B847B98EBD1830676B5B1617C60e2Q5H" TargetMode="External"/><Relationship Id="rId32" Type="http://schemas.openxmlformats.org/officeDocument/2006/relationships/hyperlink" Target="consultantplus://offline/ref=1B7B0A5BA98349DFE4DD29882E1991F6E336691E92C928724694C9BA961B847B98EBD1830676B5B1617C60e2Q5H" TargetMode="External"/><Relationship Id="rId37" Type="http://schemas.openxmlformats.org/officeDocument/2006/relationships/hyperlink" Target="consultantplus://offline/ref=1B7B0A5BA98349DFE4DD29882E1991F6E336691E96CC2E7E4C94C9BA961B847B98EBD1830676B5B1617C63e2Q1H" TargetMode="External"/><Relationship Id="rId5" Type="http://schemas.openxmlformats.org/officeDocument/2006/relationships/hyperlink" Target="consultantplus://offline/ref=1B7B0A5BA98349DFE4DD29882E1991F6E336691E96CC2E7E4C94C9BA961B847B98EBD1830676B5B1617C61e2Q8H" TargetMode="External"/><Relationship Id="rId15" Type="http://schemas.openxmlformats.org/officeDocument/2006/relationships/hyperlink" Target="consultantplus://offline/ref=1B7B0A5BA98349DFE4DD29882E1991F6E336691E91CB2D7F4994C9BA961B847B98EBD1830676B5B1617C60e2Q0H" TargetMode="External"/><Relationship Id="rId23" Type="http://schemas.openxmlformats.org/officeDocument/2006/relationships/hyperlink" Target="consultantplus://offline/ref=1B7B0A5BA98349DFE4DD29882E1991F6E336691E91CB2D7F4994C9BA961B847B98EBD1830676B5B1617C60e2Q4H" TargetMode="External"/><Relationship Id="rId28" Type="http://schemas.openxmlformats.org/officeDocument/2006/relationships/hyperlink" Target="consultantplus://offline/ref=1B7B0A5BA98349DFE4DD299E2D75CDFFE23A351690C9202C12CB92E7C1128E2CDFA488eCQ7H" TargetMode="External"/><Relationship Id="rId36" Type="http://schemas.openxmlformats.org/officeDocument/2006/relationships/hyperlink" Target="consultantplus://offline/ref=1B7B0A5BA98349DFE4DD29882E1991F6E336691E90CF2B794C94C9BA961B847B98EBD1830676B5B1617C63e2Q7H" TargetMode="External"/><Relationship Id="rId10" Type="http://schemas.openxmlformats.org/officeDocument/2006/relationships/hyperlink" Target="consultantplus://offline/ref=1B7B0A5BA98349DFE4DD29882E1991F6E336691E92C928724694C9BA961B847B98EBD1830676B5B1617C61e2Q8H" TargetMode="External"/><Relationship Id="rId19" Type="http://schemas.openxmlformats.org/officeDocument/2006/relationships/hyperlink" Target="consultantplus://offline/ref=1B7B0A5BA98349DFE4DD29882E1991F6E336691E90CF2B794C94C9BA961B847B98EBD1830676B5B1617C60e2Q2H" TargetMode="External"/><Relationship Id="rId31" Type="http://schemas.openxmlformats.org/officeDocument/2006/relationships/hyperlink" Target="consultantplus://offline/ref=1B7B0A5BA98349DFE4DD29882E1991F6E336691E92C928724694C9BA961B847B98EBD1830676B5B1617C61e2Q9H" TargetMode="External"/><Relationship Id="rId4" Type="http://schemas.openxmlformats.org/officeDocument/2006/relationships/webSettings" Target="webSettings.xml"/><Relationship Id="rId9" Type="http://schemas.openxmlformats.org/officeDocument/2006/relationships/hyperlink" Target="consultantplus://offline/ref=1B7B0A5BA98349DFE4DD29882E1991F6E336691E93C32D7B4B94C9BA961B847B98EBD1830676B5B1617C61e2Q8H" TargetMode="External"/><Relationship Id="rId14" Type="http://schemas.openxmlformats.org/officeDocument/2006/relationships/hyperlink" Target="consultantplus://offline/ref=1B7B0A5BA98349DFE4DD29882E1991F6E336691E90CF2B794C94C9BA961B847B98EBD1830676B5B1617C61e2Q9H" TargetMode="External"/><Relationship Id="rId22" Type="http://schemas.openxmlformats.org/officeDocument/2006/relationships/hyperlink" Target="consultantplus://offline/ref=1B7B0A5BA98349DFE4DD29882E1991F6E336691E9CCA2A7E4E94C9BA961B847B98EBD1830676B5B1617E65e2Q1H" TargetMode="External"/><Relationship Id="rId27" Type="http://schemas.openxmlformats.org/officeDocument/2006/relationships/hyperlink" Target="consultantplus://offline/ref=1B7B0A5BA98349DFE4DD29882E1991F6E336691E90CF2B794C94C9BA961B847B98EBD1830676B5B1617C63e2Q1H" TargetMode="External"/><Relationship Id="rId30" Type="http://schemas.openxmlformats.org/officeDocument/2006/relationships/hyperlink" Target="consultantplus://offline/ref=1B7B0A5BA98349DFE4DD29882E1991F6E336691E93C32D7B4B94C9BA961B847B98EBD1830676B5B1617C61e2Q8H" TargetMode="External"/><Relationship Id="rId35" Type="http://schemas.openxmlformats.org/officeDocument/2006/relationships/hyperlink" Target="consultantplus://offline/ref=1B7B0A5BA98349DFE4DD29882E1991F6E336691E90CF2B794C94C9BA961B847B98EBD1830676B5B1617C63e2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2015-08-13T07:16:00Z</dcterms:created>
  <dcterms:modified xsi:type="dcterms:W3CDTF">2015-08-13T07:17:00Z</dcterms:modified>
</cp:coreProperties>
</file>